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720034" w:rsidRDefault="00C245FD" w:rsidP="00720034">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720034" w:rsidRPr="003F265B">
            <w:rPr>
              <w:b/>
              <w:color w:val="0073CF"/>
              <w:sz w:val="68"/>
              <w:szCs w:val="68"/>
            </w:rPr>
            <w:t xml:space="preserve">ŠKOLNÍ VZDĚLÁVACÍ </w:t>
          </w:r>
          <w:r w:rsidR="00720034">
            <w:rPr>
              <w:b/>
              <w:color w:val="0073CF"/>
              <w:sz w:val="68"/>
              <w:szCs w:val="68"/>
            </w:rPr>
            <w:cr/>
          </w:r>
          <w:r w:rsidR="00720034" w:rsidRPr="003F265B">
            <w:rPr>
              <w:b/>
              <w:color w:val="0073CF"/>
              <w:sz w:val="68"/>
              <w:szCs w:val="68"/>
            </w:rPr>
            <w:t>PROGRAM</w:t>
          </w:r>
          <w:r w:rsidR="00720034">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720034" w:rsidRDefault="00720034" w:rsidP="00720034">
          <w:pPr>
            <w:pStyle w:val="Bezmezer"/>
            <w:tabs>
              <w:tab w:val="left" w:pos="3761"/>
              <w:tab w:val="center" w:pos="4536"/>
            </w:tabs>
            <w:spacing w:before="480"/>
            <w:ind w:left="1701"/>
          </w:pPr>
          <w:r>
            <w:tab/>
          </w:r>
          <w:r>
            <w:tab/>
          </w:r>
        </w:p>
        <w:p w:rsidR="00D14FDF" w:rsidRPr="00C45C5F" w:rsidRDefault="00D14FDF" w:rsidP="00720034">
          <w:pPr>
            <w:pStyle w:val="Bezmezer"/>
            <w:spacing w:before="480"/>
            <w:ind w:left="1134" w:right="-567"/>
            <w:jc w:val="center"/>
            <w:rPr>
              <w:rFonts w:cs="Times New Roman"/>
              <w:b/>
              <w:color w:val="0073CF"/>
              <w:sz w:val="52"/>
            </w:rPr>
          </w:pPr>
          <w:r>
            <w:rPr>
              <w:rFonts w:cs="Times New Roman"/>
              <w:b/>
              <w:color w:val="0073CF"/>
              <w:sz w:val="52"/>
            </w:rPr>
            <w:t>Základní škola Nové Město</w:t>
          </w:r>
        </w:p>
        <w:p w:rsidR="00720034" w:rsidRDefault="00720034" w:rsidP="00720034">
          <w:pPr>
            <w:pStyle w:val="Bezmezer"/>
            <w:spacing w:before="480"/>
            <w:ind w:left="1701"/>
            <w:jc w:val="center"/>
          </w:pPr>
        </w:p>
        <w:p w:rsidR="00720034" w:rsidRDefault="00720034" w:rsidP="00720034">
          <w:pPr>
            <w:pStyle w:val="Bezmezer"/>
            <w:spacing w:before="480"/>
            <w:ind w:left="1701"/>
            <w:jc w:val="center"/>
          </w:pPr>
        </w:p>
        <w:p w:rsidR="00720034" w:rsidRDefault="00720034" w:rsidP="00720034">
          <w:pPr>
            <w:pStyle w:val="Bezmezer"/>
            <w:spacing w:before="480"/>
            <w:ind w:left="1701"/>
            <w:jc w:val="center"/>
          </w:pPr>
        </w:p>
        <w:p w:rsidR="00720034" w:rsidRPr="008053B0" w:rsidRDefault="00C245FD" w:rsidP="00720034">
          <w:pPr>
            <w:pStyle w:val="Bezmezer"/>
            <w:spacing w:before="480"/>
            <w:ind w:left="1701" w:right="-567"/>
            <w:jc w:val="center"/>
            <w:rPr>
              <w:rFonts w:ascii="Times New Roman" w:hAnsi="Times New Roman" w:cs="Times New Roman"/>
              <w:sz w:val="32"/>
            </w:rPr>
          </w:pPr>
        </w:p>
      </w:sdtContent>
    </w:sdt>
    <w:p w:rsidR="00720034" w:rsidRDefault="00720034" w:rsidP="00720034">
      <w:pPr>
        <w:jc w:val="left"/>
        <w:rPr>
          <w:rStyle w:val="Siln"/>
        </w:rPr>
      </w:pPr>
      <w:r>
        <w:rPr>
          <w:rStyle w:val="Siln"/>
        </w:rPr>
        <w:tab/>
      </w:r>
      <w:r>
        <w:rPr>
          <w:rStyle w:val="Siln"/>
        </w:rPr>
        <w:tab/>
      </w:r>
      <w:r>
        <w:rPr>
          <w:rStyle w:val="Siln"/>
        </w:rPr>
        <w:tab/>
      </w:r>
    </w:p>
    <w:p w:rsidR="00720034" w:rsidRPr="006910BB" w:rsidRDefault="00720034" w:rsidP="00720034">
      <w:pPr>
        <w:sectPr w:rsidR="00720034" w:rsidRPr="006910BB" w:rsidSect="00720034">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DF7352" w:rsidRDefault="00720034">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C22FDA">
          <w:rPr>
            <w:rStyle w:val="Hypertextovodkaz"/>
            <w:noProof/>
          </w:rPr>
          <w:t>4</w:t>
        </w:r>
        <w:r>
          <w:fldChar w:fldCharType="end"/>
        </w:r>
      </w:hyperlink>
    </w:p>
    <w:p w:rsidR="00DF7352" w:rsidRDefault="00C245FD">
      <w:pPr>
        <w:pStyle w:val="Obsah2"/>
        <w:rPr>
          <w:noProof/>
        </w:rPr>
      </w:pPr>
      <w:hyperlink w:anchor="_Toc256000001" w:history="1">
        <w:r w:rsidR="00720034">
          <w:rPr>
            <w:rStyle w:val="Hypertextovodkaz"/>
          </w:rPr>
          <w:t>1.1</w:t>
        </w:r>
        <w:r w:rsidR="00720034">
          <w:rPr>
            <w:rStyle w:val="Hypertextovodkaz"/>
            <w:noProof/>
          </w:rPr>
          <w:tab/>
        </w:r>
        <w:r w:rsidR="00720034">
          <w:rPr>
            <w:rStyle w:val="Hypertextovodkaz"/>
          </w:rPr>
          <w:t>Název ŠVP</w:t>
        </w:r>
        <w:r w:rsidR="00720034">
          <w:rPr>
            <w:rStyle w:val="Hypertextovodkaz"/>
          </w:rPr>
          <w:tab/>
        </w:r>
        <w:r w:rsidR="00720034">
          <w:fldChar w:fldCharType="begin"/>
        </w:r>
        <w:r w:rsidR="00720034">
          <w:rPr>
            <w:rStyle w:val="Hypertextovodkaz"/>
          </w:rPr>
          <w:instrText xml:space="preserve"> PAGEREF _Toc256000001 \h </w:instrText>
        </w:r>
        <w:r w:rsidR="00720034">
          <w:fldChar w:fldCharType="separate"/>
        </w:r>
        <w:r w:rsidR="00C22FDA">
          <w:rPr>
            <w:rStyle w:val="Hypertextovodkaz"/>
            <w:noProof/>
          </w:rPr>
          <w:t>4</w:t>
        </w:r>
        <w:r w:rsidR="00720034">
          <w:fldChar w:fldCharType="end"/>
        </w:r>
      </w:hyperlink>
    </w:p>
    <w:p w:rsidR="00DF7352" w:rsidRDefault="00C245FD">
      <w:pPr>
        <w:pStyle w:val="Obsah2"/>
        <w:rPr>
          <w:noProof/>
        </w:rPr>
      </w:pPr>
      <w:hyperlink w:anchor="_Toc256000002" w:history="1">
        <w:r w:rsidR="00720034">
          <w:rPr>
            <w:rStyle w:val="Hypertextovodkaz"/>
          </w:rPr>
          <w:t>1.2</w:t>
        </w:r>
        <w:r w:rsidR="00720034">
          <w:rPr>
            <w:rStyle w:val="Hypertextovodkaz"/>
            <w:noProof/>
          </w:rPr>
          <w:tab/>
        </w:r>
        <w:r w:rsidR="00720034">
          <w:rPr>
            <w:rStyle w:val="Hypertextovodkaz"/>
          </w:rPr>
          <w:t>Údaje o škole</w:t>
        </w:r>
        <w:r w:rsidR="00720034">
          <w:rPr>
            <w:rStyle w:val="Hypertextovodkaz"/>
          </w:rPr>
          <w:tab/>
        </w:r>
        <w:r w:rsidR="00720034">
          <w:fldChar w:fldCharType="begin"/>
        </w:r>
        <w:r w:rsidR="00720034">
          <w:rPr>
            <w:rStyle w:val="Hypertextovodkaz"/>
          </w:rPr>
          <w:instrText xml:space="preserve"> PAGEREF _Toc256000002 \h </w:instrText>
        </w:r>
        <w:r w:rsidR="00720034">
          <w:fldChar w:fldCharType="separate"/>
        </w:r>
        <w:r w:rsidR="00C22FDA">
          <w:rPr>
            <w:rStyle w:val="Hypertextovodkaz"/>
            <w:noProof/>
          </w:rPr>
          <w:t>4</w:t>
        </w:r>
        <w:r w:rsidR="00720034">
          <w:fldChar w:fldCharType="end"/>
        </w:r>
      </w:hyperlink>
    </w:p>
    <w:p w:rsidR="00DF7352" w:rsidRDefault="00C245FD">
      <w:pPr>
        <w:pStyle w:val="Obsah2"/>
        <w:rPr>
          <w:noProof/>
        </w:rPr>
      </w:pPr>
      <w:hyperlink w:anchor="_Toc256000003" w:history="1">
        <w:r w:rsidR="00720034">
          <w:rPr>
            <w:rStyle w:val="Hypertextovodkaz"/>
          </w:rPr>
          <w:t>1.3</w:t>
        </w:r>
        <w:r w:rsidR="00720034">
          <w:rPr>
            <w:rStyle w:val="Hypertextovodkaz"/>
            <w:noProof/>
          </w:rPr>
          <w:tab/>
        </w:r>
        <w:r w:rsidR="00720034">
          <w:rPr>
            <w:rStyle w:val="Hypertextovodkaz"/>
          </w:rPr>
          <w:t>Zřizovatel</w:t>
        </w:r>
        <w:r w:rsidR="00720034">
          <w:rPr>
            <w:rStyle w:val="Hypertextovodkaz"/>
          </w:rPr>
          <w:tab/>
        </w:r>
        <w:r w:rsidR="00720034">
          <w:fldChar w:fldCharType="begin"/>
        </w:r>
        <w:r w:rsidR="00720034">
          <w:rPr>
            <w:rStyle w:val="Hypertextovodkaz"/>
          </w:rPr>
          <w:instrText xml:space="preserve"> PAGEREF _Toc256000003 \h </w:instrText>
        </w:r>
        <w:r w:rsidR="00720034">
          <w:fldChar w:fldCharType="separate"/>
        </w:r>
        <w:r w:rsidR="00C22FDA">
          <w:rPr>
            <w:rStyle w:val="Hypertextovodkaz"/>
            <w:noProof/>
          </w:rPr>
          <w:t>4</w:t>
        </w:r>
        <w:r w:rsidR="00720034">
          <w:fldChar w:fldCharType="end"/>
        </w:r>
      </w:hyperlink>
    </w:p>
    <w:p w:rsidR="00DF7352" w:rsidRDefault="00C245FD">
      <w:pPr>
        <w:pStyle w:val="Obsah2"/>
        <w:rPr>
          <w:noProof/>
        </w:rPr>
      </w:pPr>
      <w:hyperlink w:anchor="_Toc256000004" w:history="1">
        <w:r w:rsidR="00720034">
          <w:rPr>
            <w:rStyle w:val="Hypertextovodkaz"/>
          </w:rPr>
          <w:t>1.4</w:t>
        </w:r>
        <w:r w:rsidR="00720034">
          <w:rPr>
            <w:rStyle w:val="Hypertextovodkaz"/>
            <w:noProof/>
          </w:rPr>
          <w:tab/>
        </w:r>
        <w:r w:rsidR="00720034">
          <w:rPr>
            <w:rStyle w:val="Hypertextovodkaz"/>
          </w:rPr>
          <w:t>Platnost dokumentu</w:t>
        </w:r>
        <w:r w:rsidR="00720034">
          <w:rPr>
            <w:rStyle w:val="Hypertextovodkaz"/>
          </w:rPr>
          <w:tab/>
        </w:r>
        <w:r w:rsidR="00720034">
          <w:fldChar w:fldCharType="begin"/>
        </w:r>
        <w:r w:rsidR="00720034">
          <w:rPr>
            <w:rStyle w:val="Hypertextovodkaz"/>
          </w:rPr>
          <w:instrText xml:space="preserve"> PAGEREF _Toc256000004 \h </w:instrText>
        </w:r>
        <w:r w:rsidR="00720034">
          <w:fldChar w:fldCharType="separate"/>
        </w:r>
        <w:r w:rsidR="00C22FDA">
          <w:rPr>
            <w:rStyle w:val="Hypertextovodkaz"/>
            <w:noProof/>
          </w:rPr>
          <w:t>4</w:t>
        </w:r>
        <w:r w:rsidR="00720034">
          <w:fldChar w:fldCharType="end"/>
        </w:r>
      </w:hyperlink>
    </w:p>
    <w:p w:rsidR="00DF7352" w:rsidRDefault="00C245FD">
      <w:pPr>
        <w:pStyle w:val="Obsah1"/>
        <w:rPr>
          <w:noProof/>
        </w:rPr>
      </w:pPr>
      <w:hyperlink w:anchor="_Toc256000006" w:history="1">
        <w:r w:rsidR="00720034">
          <w:rPr>
            <w:rStyle w:val="Hypertextovodkaz"/>
          </w:rPr>
          <w:t>2</w:t>
        </w:r>
        <w:r w:rsidR="00720034">
          <w:rPr>
            <w:rStyle w:val="Hypertextovodkaz"/>
            <w:noProof/>
          </w:rPr>
          <w:tab/>
        </w:r>
        <w:r w:rsidR="00720034">
          <w:rPr>
            <w:rStyle w:val="Hypertextovodkaz"/>
          </w:rPr>
          <w:t>Charakteristika školy</w:t>
        </w:r>
        <w:r w:rsidR="00720034">
          <w:rPr>
            <w:rStyle w:val="Hypertextovodkaz"/>
          </w:rPr>
          <w:tab/>
        </w:r>
        <w:r w:rsidR="00720034">
          <w:fldChar w:fldCharType="begin"/>
        </w:r>
        <w:r w:rsidR="00720034">
          <w:rPr>
            <w:rStyle w:val="Hypertextovodkaz"/>
          </w:rPr>
          <w:instrText xml:space="preserve"> PAGEREF _Toc256000006 \h </w:instrText>
        </w:r>
        <w:r w:rsidR="00720034">
          <w:fldChar w:fldCharType="separate"/>
        </w:r>
        <w:r w:rsidR="00C22FDA">
          <w:rPr>
            <w:rStyle w:val="Hypertextovodkaz"/>
            <w:noProof/>
          </w:rPr>
          <w:t>5</w:t>
        </w:r>
        <w:r w:rsidR="00720034">
          <w:fldChar w:fldCharType="end"/>
        </w:r>
      </w:hyperlink>
    </w:p>
    <w:p w:rsidR="00DF7352" w:rsidRDefault="00C245FD">
      <w:pPr>
        <w:pStyle w:val="Obsah2"/>
        <w:rPr>
          <w:noProof/>
        </w:rPr>
      </w:pPr>
      <w:hyperlink w:anchor="_Toc256000007" w:history="1">
        <w:r w:rsidR="00720034">
          <w:rPr>
            <w:rStyle w:val="Hypertextovodkaz"/>
          </w:rPr>
          <w:t>2.1</w:t>
        </w:r>
        <w:r w:rsidR="00720034">
          <w:rPr>
            <w:rStyle w:val="Hypertextovodkaz"/>
            <w:noProof/>
          </w:rPr>
          <w:tab/>
        </w:r>
        <w:r w:rsidR="00720034">
          <w:rPr>
            <w:rStyle w:val="Hypertextovodkaz"/>
          </w:rPr>
          <w:t>Úplnost a velikost školy</w:t>
        </w:r>
        <w:r w:rsidR="00720034">
          <w:rPr>
            <w:rStyle w:val="Hypertextovodkaz"/>
          </w:rPr>
          <w:tab/>
        </w:r>
        <w:r w:rsidR="00720034">
          <w:fldChar w:fldCharType="begin"/>
        </w:r>
        <w:r w:rsidR="00720034">
          <w:rPr>
            <w:rStyle w:val="Hypertextovodkaz"/>
          </w:rPr>
          <w:instrText xml:space="preserve"> PAGEREF _Toc256000007 \h </w:instrText>
        </w:r>
        <w:r w:rsidR="00720034">
          <w:fldChar w:fldCharType="separate"/>
        </w:r>
        <w:r w:rsidR="00C22FDA">
          <w:rPr>
            <w:rStyle w:val="Hypertextovodkaz"/>
            <w:noProof/>
          </w:rPr>
          <w:t>5</w:t>
        </w:r>
        <w:r w:rsidR="00720034">
          <w:fldChar w:fldCharType="end"/>
        </w:r>
      </w:hyperlink>
    </w:p>
    <w:p w:rsidR="00DF7352" w:rsidRDefault="00C245FD">
      <w:pPr>
        <w:pStyle w:val="Obsah2"/>
        <w:rPr>
          <w:noProof/>
        </w:rPr>
      </w:pPr>
      <w:hyperlink w:anchor="_Toc256000008" w:history="1">
        <w:r w:rsidR="00720034">
          <w:rPr>
            <w:rStyle w:val="Hypertextovodkaz"/>
          </w:rPr>
          <w:t>2.2</w:t>
        </w:r>
        <w:r w:rsidR="00720034">
          <w:rPr>
            <w:rStyle w:val="Hypertextovodkaz"/>
            <w:noProof/>
          </w:rPr>
          <w:tab/>
        </w:r>
        <w:r w:rsidR="00720034">
          <w:rPr>
            <w:rStyle w:val="Hypertextovodkaz"/>
          </w:rPr>
          <w:t>Umístění školy</w:t>
        </w:r>
        <w:r w:rsidR="00720034">
          <w:rPr>
            <w:rStyle w:val="Hypertextovodkaz"/>
          </w:rPr>
          <w:tab/>
        </w:r>
        <w:r w:rsidR="00720034">
          <w:fldChar w:fldCharType="begin"/>
        </w:r>
        <w:r w:rsidR="00720034">
          <w:rPr>
            <w:rStyle w:val="Hypertextovodkaz"/>
          </w:rPr>
          <w:instrText xml:space="preserve"> PAGEREF _Toc256000008 \h </w:instrText>
        </w:r>
        <w:r w:rsidR="00720034">
          <w:fldChar w:fldCharType="separate"/>
        </w:r>
        <w:r w:rsidR="00C22FDA">
          <w:rPr>
            <w:rStyle w:val="Hypertextovodkaz"/>
            <w:noProof/>
          </w:rPr>
          <w:t>5</w:t>
        </w:r>
        <w:r w:rsidR="00720034">
          <w:fldChar w:fldCharType="end"/>
        </w:r>
      </w:hyperlink>
    </w:p>
    <w:p w:rsidR="00DF7352" w:rsidRDefault="00C245FD">
      <w:pPr>
        <w:pStyle w:val="Obsah2"/>
        <w:rPr>
          <w:noProof/>
        </w:rPr>
      </w:pPr>
      <w:hyperlink w:anchor="_Toc256000009" w:history="1">
        <w:r w:rsidR="00720034">
          <w:rPr>
            <w:rStyle w:val="Hypertextovodkaz"/>
          </w:rPr>
          <w:t>2.3</w:t>
        </w:r>
        <w:r w:rsidR="00720034">
          <w:rPr>
            <w:rStyle w:val="Hypertextovodkaz"/>
            <w:noProof/>
          </w:rPr>
          <w:tab/>
        </w:r>
        <w:r w:rsidR="00720034">
          <w:rPr>
            <w:rStyle w:val="Hypertextovodkaz"/>
          </w:rPr>
          <w:t>Charakteristika žáků</w:t>
        </w:r>
        <w:r w:rsidR="00720034">
          <w:rPr>
            <w:rStyle w:val="Hypertextovodkaz"/>
          </w:rPr>
          <w:tab/>
        </w:r>
        <w:r w:rsidR="00720034">
          <w:fldChar w:fldCharType="begin"/>
        </w:r>
        <w:r w:rsidR="00720034">
          <w:rPr>
            <w:rStyle w:val="Hypertextovodkaz"/>
          </w:rPr>
          <w:instrText xml:space="preserve"> PAGEREF _Toc256000009 \h </w:instrText>
        </w:r>
        <w:r w:rsidR="00720034">
          <w:fldChar w:fldCharType="separate"/>
        </w:r>
        <w:r w:rsidR="00C22FDA">
          <w:rPr>
            <w:rStyle w:val="Hypertextovodkaz"/>
            <w:noProof/>
          </w:rPr>
          <w:t>5</w:t>
        </w:r>
        <w:r w:rsidR="00720034">
          <w:fldChar w:fldCharType="end"/>
        </w:r>
      </w:hyperlink>
    </w:p>
    <w:p w:rsidR="00DF7352" w:rsidRDefault="00C245FD">
      <w:pPr>
        <w:pStyle w:val="Obsah2"/>
        <w:rPr>
          <w:noProof/>
        </w:rPr>
      </w:pPr>
      <w:hyperlink w:anchor="_Toc256000010" w:history="1">
        <w:r w:rsidR="00720034">
          <w:rPr>
            <w:rStyle w:val="Hypertextovodkaz"/>
          </w:rPr>
          <w:t>2.4</w:t>
        </w:r>
        <w:r w:rsidR="00720034">
          <w:rPr>
            <w:rStyle w:val="Hypertextovodkaz"/>
            <w:noProof/>
          </w:rPr>
          <w:tab/>
        </w:r>
        <w:r w:rsidR="00720034">
          <w:rPr>
            <w:rStyle w:val="Hypertextovodkaz"/>
          </w:rPr>
          <w:t>Podmínky školy</w:t>
        </w:r>
        <w:r w:rsidR="00720034">
          <w:rPr>
            <w:rStyle w:val="Hypertextovodkaz"/>
          </w:rPr>
          <w:tab/>
        </w:r>
        <w:r w:rsidR="00720034">
          <w:fldChar w:fldCharType="begin"/>
        </w:r>
        <w:r w:rsidR="00720034">
          <w:rPr>
            <w:rStyle w:val="Hypertextovodkaz"/>
          </w:rPr>
          <w:instrText xml:space="preserve"> PAGEREF _Toc256000010 \h </w:instrText>
        </w:r>
        <w:r w:rsidR="00720034">
          <w:fldChar w:fldCharType="separate"/>
        </w:r>
        <w:r w:rsidR="00C22FDA">
          <w:rPr>
            <w:rStyle w:val="Hypertextovodkaz"/>
            <w:noProof/>
          </w:rPr>
          <w:t>5</w:t>
        </w:r>
        <w:r w:rsidR="00720034">
          <w:fldChar w:fldCharType="end"/>
        </w:r>
      </w:hyperlink>
    </w:p>
    <w:p w:rsidR="00DF7352" w:rsidRDefault="00C245FD">
      <w:pPr>
        <w:pStyle w:val="Obsah2"/>
        <w:rPr>
          <w:noProof/>
        </w:rPr>
      </w:pPr>
      <w:hyperlink w:anchor="_Toc256000011" w:history="1">
        <w:r w:rsidR="00720034">
          <w:rPr>
            <w:rStyle w:val="Hypertextovodkaz"/>
          </w:rPr>
          <w:t>2.5</w:t>
        </w:r>
        <w:r w:rsidR="00720034">
          <w:rPr>
            <w:rStyle w:val="Hypertextovodkaz"/>
            <w:noProof/>
          </w:rPr>
          <w:tab/>
        </w:r>
        <w:r w:rsidR="00720034">
          <w:rPr>
            <w:rStyle w:val="Hypertextovodkaz"/>
          </w:rPr>
          <w:t>Vlastní hodnocení školy</w:t>
        </w:r>
        <w:r w:rsidR="00720034">
          <w:rPr>
            <w:rStyle w:val="Hypertextovodkaz"/>
          </w:rPr>
          <w:tab/>
        </w:r>
        <w:r w:rsidR="00720034">
          <w:fldChar w:fldCharType="begin"/>
        </w:r>
        <w:r w:rsidR="00720034">
          <w:rPr>
            <w:rStyle w:val="Hypertextovodkaz"/>
          </w:rPr>
          <w:instrText xml:space="preserve"> PAGEREF _Toc256000011 \h </w:instrText>
        </w:r>
        <w:r w:rsidR="00720034">
          <w:fldChar w:fldCharType="separate"/>
        </w:r>
        <w:r w:rsidR="00C22FDA">
          <w:rPr>
            <w:rStyle w:val="Hypertextovodkaz"/>
            <w:noProof/>
          </w:rPr>
          <w:t>5</w:t>
        </w:r>
        <w:r w:rsidR="00720034">
          <w:fldChar w:fldCharType="end"/>
        </w:r>
      </w:hyperlink>
    </w:p>
    <w:p w:rsidR="00DF7352" w:rsidRDefault="00C245FD">
      <w:pPr>
        <w:pStyle w:val="Obsah3"/>
        <w:rPr>
          <w:noProof/>
        </w:rPr>
      </w:pPr>
      <w:hyperlink w:anchor="_Toc256000012" w:history="1">
        <w:r w:rsidR="00720034">
          <w:rPr>
            <w:rStyle w:val="Hypertextovodkaz"/>
          </w:rPr>
          <w:t>2.5.1</w:t>
        </w:r>
        <w:r w:rsidR="00720034">
          <w:rPr>
            <w:rStyle w:val="Hypertextovodkaz"/>
            <w:noProof/>
          </w:rPr>
          <w:tab/>
        </w:r>
        <w:r w:rsidR="00720034">
          <w:rPr>
            <w:rStyle w:val="Hypertextovodkaz"/>
          </w:rPr>
          <w:t>Oblasti autoevaluace</w:t>
        </w:r>
        <w:r w:rsidR="00720034">
          <w:rPr>
            <w:rStyle w:val="Hypertextovodkaz"/>
          </w:rPr>
          <w:tab/>
        </w:r>
        <w:r w:rsidR="00720034">
          <w:fldChar w:fldCharType="begin"/>
        </w:r>
        <w:r w:rsidR="00720034">
          <w:rPr>
            <w:rStyle w:val="Hypertextovodkaz"/>
          </w:rPr>
          <w:instrText xml:space="preserve"> PAGEREF _Toc256000012 \h </w:instrText>
        </w:r>
        <w:r w:rsidR="00720034">
          <w:fldChar w:fldCharType="separate"/>
        </w:r>
        <w:r w:rsidR="00C22FDA">
          <w:rPr>
            <w:rStyle w:val="Hypertextovodkaz"/>
            <w:noProof/>
          </w:rPr>
          <w:t>5</w:t>
        </w:r>
        <w:r w:rsidR="00720034">
          <w:fldChar w:fldCharType="end"/>
        </w:r>
      </w:hyperlink>
    </w:p>
    <w:p w:rsidR="00DF7352" w:rsidRDefault="00C245FD">
      <w:pPr>
        <w:pStyle w:val="Obsah3"/>
        <w:rPr>
          <w:noProof/>
        </w:rPr>
      </w:pPr>
      <w:hyperlink w:anchor="_Toc256000013" w:history="1">
        <w:r w:rsidR="00720034">
          <w:rPr>
            <w:rStyle w:val="Hypertextovodkaz"/>
          </w:rPr>
          <w:t>2.5.2</w:t>
        </w:r>
        <w:r w:rsidR="00720034">
          <w:rPr>
            <w:rStyle w:val="Hypertextovodkaz"/>
            <w:noProof/>
          </w:rPr>
          <w:tab/>
        </w:r>
        <w:r w:rsidR="00720034">
          <w:rPr>
            <w:rStyle w:val="Hypertextovodkaz"/>
          </w:rPr>
          <w:t>Cíle a kritéria autoevaluace</w:t>
        </w:r>
        <w:r w:rsidR="00720034">
          <w:rPr>
            <w:rStyle w:val="Hypertextovodkaz"/>
          </w:rPr>
          <w:tab/>
        </w:r>
        <w:r w:rsidR="00720034">
          <w:fldChar w:fldCharType="begin"/>
        </w:r>
        <w:r w:rsidR="00720034">
          <w:rPr>
            <w:rStyle w:val="Hypertextovodkaz"/>
          </w:rPr>
          <w:instrText xml:space="preserve"> PAGEREF _Toc256000013 \h </w:instrText>
        </w:r>
        <w:r w:rsidR="00720034">
          <w:fldChar w:fldCharType="separate"/>
        </w:r>
        <w:r w:rsidR="00C22FDA">
          <w:rPr>
            <w:rStyle w:val="Hypertextovodkaz"/>
            <w:noProof/>
          </w:rPr>
          <w:t>6</w:t>
        </w:r>
        <w:r w:rsidR="00720034">
          <w:fldChar w:fldCharType="end"/>
        </w:r>
      </w:hyperlink>
    </w:p>
    <w:p w:rsidR="00DF7352" w:rsidRDefault="00C245FD">
      <w:pPr>
        <w:pStyle w:val="Obsah3"/>
        <w:rPr>
          <w:noProof/>
        </w:rPr>
      </w:pPr>
      <w:hyperlink w:anchor="_Toc256000014" w:history="1">
        <w:r w:rsidR="00720034">
          <w:rPr>
            <w:rStyle w:val="Hypertextovodkaz"/>
          </w:rPr>
          <w:t>2.5.3</w:t>
        </w:r>
        <w:r w:rsidR="00720034">
          <w:rPr>
            <w:rStyle w:val="Hypertextovodkaz"/>
            <w:noProof/>
          </w:rPr>
          <w:tab/>
        </w:r>
        <w:r w:rsidR="00720034">
          <w:rPr>
            <w:rStyle w:val="Hypertextovodkaz"/>
          </w:rPr>
          <w:t>Nástroje autoevaluace</w:t>
        </w:r>
        <w:r w:rsidR="00720034">
          <w:rPr>
            <w:rStyle w:val="Hypertextovodkaz"/>
          </w:rPr>
          <w:tab/>
        </w:r>
        <w:r w:rsidR="00720034">
          <w:fldChar w:fldCharType="begin"/>
        </w:r>
        <w:r w:rsidR="00720034">
          <w:rPr>
            <w:rStyle w:val="Hypertextovodkaz"/>
          </w:rPr>
          <w:instrText xml:space="preserve"> PAGEREF _Toc256000014 \h </w:instrText>
        </w:r>
        <w:r w:rsidR="00720034">
          <w:fldChar w:fldCharType="separate"/>
        </w:r>
        <w:r w:rsidR="00C22FDA">
          <w:rPr>
            <w:rStyle w:val="Hypertextovodkaz"/>
            <w:noProof/>
          </w:rPr>
          <w:t>6</w:t>
        </w:r>
        <w:r w:rsidR="00720034">
          <w:fldChar w:fldCharType="end"/>
        </w:r>
      </w:hyperlink>
    </w:p>
    <w:p w:rsidR="00DF7352" w:rsidRDefault="00C245FD">
      <w:pPr>
        <w:pStyle w:val="Obsah3"/>
        <w:rPr>
          <w:noProof/>
        </w:rPr>
      </w:pPr>
      <w:hyperlink w:anchor="_Toc256000015" w:history="1">
        <w:r w:rsidR="00720034">
          <w:rPr>
            <w:rStyle w:val="Hypertextovodkaz"/>
          </w:rPr>
          <w:t>2.5.4</w:t>
        </w:r>
        <w:r w:rsidR="00720034">
          <w:rPr>
            <w:rStyle w:val="Hypertextovodkaz"/>
            <w:noProof/>
          </w:rPr>
          <w:tab/>
        </w:r>
        <w:r w:rsidR="00720034">
          <w:rPr>
            <w:rStyle w:val="Hypertextovodkaz"/>
          </w:rPr>
          <w:t>Časové rozvržení autoevaluačních činností</w:t>
        </w:r>
        <w:r w:rsidR="00720034">
          <w:rPr>
            <w:rStyle w:val="Hypertextovodkaz"/>
          </w:rPr>
          <w:tab/>
        </w:r>
        <w:r w:rsidR="00720034">
          <w:fldChar w:fldCharType="begin"/>
        </w:r>
        <w:r w:rsidR="00720034">
          <w:rPr>
            <w:rStyle w:val="Hypertextovodkaz"/>
          </w:rPr>
          <w:instrText xml:space="preserve"> PAGEREF _Toc256000015 \h </w:instrText>
        </w:r>
        <w:r w:rsidR="00720034">
          <w:fldChar w:fldCharType="separate"/>
        </w:r>
        <w:r w:rsidR="00C22FDA">
          <w:rPr>
            <w:rStyle w:val="Hypertextovodkaz"/>
            <w:noProof/>
          </w:rPr>
          <w:t>6</w:t>
        </w:r>
        <w:r w:rsidR="00720034">
          <w:fldChar w:fldCharType="end"/>
        </w:r>
      </w:hyperlink>
    </w:p>
    <w:p w:rsidR="00DF7352" w:rsidRDefault="00C245FD">
      <w:pPr>
        <w:pStyle w:val="Obsah2"/>
        <w:rPr>
          <w:noProof/>
        </w:rPr>
      </w:pPr>
      <w:hyperlink w:anchor="_Toc256000016" w:history="1">
        <w:r w:rsidR="00720034">
          <w:rPr>
            <w:rStyle w:val="Hypertextovodkaz"/>
          </w:rPr>
          <w:t>2.6</w:t>
        </w:r>
        <w:r w:rsidR="00720034">
          <w:rPr>
            <w:rStyle w:val="Hypertextovodkaz"/>
            <w:noProof/>
          </w:rPr>
          <w:tab/>
        </w:r>
        <w:r w:rsidR="00720034">
          <w:rPr>
            <w:rStyle w:val="Hypertextovodkaz"/>
          </w:rPr>
          <w:t>Spolupráce s dalšími institucemi</w:t>
        </w:r>
        <w:r w:rsidR="00720034">
          <w:rPr>
            <w:rStyle w:val="Hypertextovodkaz"/>
          </w:rPr>
          <w:tab/>
        </w:r>
        <w:r w:rsidR="00720034">
          <w:fldChar w:fldCharType="begin"/>
        </w:r>
        <w:r w:rsidR="00720034">
          <w:rPr>
            <w:rStyle w:val="Hypertextovodkaz"/>
          </w:rPr>
          <w:instrText xml:space="preserve"> PAGEREF _Toc256000016 \h </w:instrText>
        </w:r>
        <w:r w:rsidR="00720034">
          <w:fldChar w:fldCharType="separate"/>
        </w:r>
        <w:r w:rsidR="00C22FDA">
          <w:rPr>
            <w:rStyle w:val="Hypertextovodkaz"/>
            <w:noProof/>
          </w:rPr>
          <w:t>7</w:t>
        </w:r>
        <w:r w:rsidR="00720034">
          <w:fldChar w:fldCharType="end"/>
        </w:r>
      </w:hyperlink>
    </w:p>
    <w:p w:rsidR="00DF7352" w:rsidRDefault="00C245FD">
      <w:pPr>
        <w:pStyle w:val="Obsah2"/>
        <w:rPr>
          <w:noProof/>
        </w:rPr>
      </w:pPr>
      <w:hyperlink w:anchor="_Toc256000017" w:history="1">
        <w:r w:rsidR="00720034">
          <w:rPr>
            <w:rStyle w:val="Hypertextovodkaz"/>
          </w:rPr>
          <w:t>2.7</w:t>
        </w:r>
        <w:r w:rsidR="00720034">
          <w:rPr>
            <w:rStyle w:val="Hypertextovodkaz"/>
            <w:noProof/>
          </w:rPr>
          <w:tab/>
        </w:r>
        <w:r w:rsidR="00720034">
          <w:rPr>
            <w:rStyle w:val="Hypertextovodkaz"/>
          </w:rPr>
          <w:t>Formy spolupráce se zákonnými zástupci a dalšími sociálními partnery</w:t>
        </w:r>
        <w:r w:rsidR="00720034">
          <w:rPr>
            <w:rStyle w:val="Hypertextovodkaz"/>
          </w:rPr>
          <w:tab/>
        </w:r>
        <w:r w:rsidR="00720034">
          <w:fldChar w:fldCharType="begin"/>
        </w:r>
        <w:r w:rsidR="00720034">
          <w:rPr>
            <w:rStyle w:val="Hypertextovodkaz"/>
          </w:rPr>
          <w:instrText xml:space="preserve"> PAGEREF _Toc256000017 \h </w:instrText>
        </w:r>
        <w:r w:rsidR="00720034">
          <w:fldChar w:fldCharType="separate"/>
        </w:r>
        <w:r w:rsidR="00C22FDA">
          <w:rPr>
            <w:rStyle w:val="Hypertextovodkaz"/>
            <w:noProof/>
          </w:rPr>
          <w:t>7</w:t>
        </w:r>
        <w:r w:rsidR="00720034">
          <w:fldChar w:fldCharType="end"/>
        </w:r>
      </w:hyperlink>
    </w:p>
    <w:p w:rsidR="00DF7352" w:rsidRDefault="00C245FD">
      <w:pPr>
        <w:pStyle w:val="Obsah2"/>
        <w:rPr>
          <w:noProof/>
        </w:rPr>
      </w:pPr>
      <w:hyperlink w:anchor="_Toc256000018" w:history="1">
        <w:r w:rsidR="00720034">
          <w:rPr>
            <w:rStyle w:val="Hypertextovodkaz"/>
          </w:rPr>
          <w:t>2.8</w:t>
        </w:r>
        <w:r w:rsidR="00720034">
          <w:rPr>
            <w:rStyle w:val="Hypertextovodkaz"/>
            <w:noProof/>
          </w:rPr>
          <w:tab/>
        </w:r>
        <w:r w:rsidR="00720034">
          <w:rPr>
            <w:rStyle w:val="Hypertextovodkaz"/>
          </w:rPr>
          <w:t>Charakteristika pedagogického sboru</w:t>
        </w:r>
        <w:r w:rsidR="00720034">
          <w:rPr>
            <w:rStyle w:val="Hypertextovodkaz"/>
          </w:rPr>
          <w:tab/>
        </w:r>
        <w:r w:rsidR="00720034">
          <w:fldChar w:fldCharType="begin"/>
        </w:r>
        <w:r w:rsidR="00720034">
          <w:rPr>
            <w:rStyle w:val="Hypertextovodkaz"/>
          </w:rPr>
          <w:instrText xml:space="preserve"> PAGEREF _Toc256000018 \h </w:instrText>
        </w:r>
        <w:r w:rsidR="00720034">
          <w:fldChar w:fldCharType="separate"/>
        </w:r>
        <w:r w:rsidR="00C22FDA">
          <w:rPr>
            <w:rStyle w:val="Hypertextovodkaz"/>
            <w:noProof/>
          </w:rPr>
          <w:t>7</w:t>
        </w:r>
        <w:r w:rsidR="00720034">
          <w:fldChar w:fldCharType="end"/>
        </w:r>
      </w:hyperlink>
    </w:p>
    <w:p w:rsidR="00DF7352" w:rsidRDefault="00C245FD">
      <w:pPr>
        <w:pStyle w:val="Obsah2"/>
        <w:rPr>
          <w:noProof/>
        </w:rPr>
      </w:pPr>
      <w:hyperlink w:anchor="_Toc256000019" w:history="1">
        <w:r w:rsidR="00720034">
          <w:rPr>
            <w:rStyle w:val="Hypertextovodkaz"/>
          </w:rPr>
          <w:t>2.9</w:t>
        </w:r>
        <w:r w:rsidR="00720034">
          <w:rPr>
            <w:rStyle w:val="Hypertextovodkaz"/>
            <w:noProof/>
          </w:rPr>
          <w:tab/>
        </w:r>
        <w:r w:rsidR="00720034">
          <w:rPr>
            <w:rStyle w:val="Hypertextovodkaz"/>
          </w:rPr>
          <w:t>Dlouhodobé projekty</w:t>
        </w:r>
        <w:r w:rsidR="00720034">
          <w:rPr>
            <w:rStyle w:val="Hypertextovodkaz"/>
          </w:rPr>
          <w:tab/>
        </w:r>
        <w:r w:rsidR="00720034">
          <w:fldChar w:fldCharType="begin"/>
        </w:r>
        <w:r w:rsidR="00720034">
          <w:rPr>
            <w:rStyle w:val="Hypertextovodkaz"/>
          </w:rPr>
          <w:instrText xml:space="preserve"> PAGEREF _Toc256000019 \h </w:instrText>
        </w:r>
        <w:r w:rsidR="00720034">
          <w:fldChar w:fldCharType="separate"/>
        </w:r>
        <w:r w:rsidR="00C22FDA">
          <w:rPr>
            <w:rStyle w:val="Hypertextovodkaz"/>
            <w:noProof/>
          </w:rPr>
          <w:t>7</w:t>
        </w:r>
        <w:r w:rsidR="00720034">
          <w:fldChar w:fldCharType="end"/>
        </w:r>
      </w:hyperlink>
    </w:p>
    <w:p w:rsidR="00DF7352" w:rsidRDefault="00C245FD">
      <w:pPr>
        <w:pStyle w:val="Obsah1"/>
        <w:rPr>
          <w:noProof/>
        </w:rPr>
      </w:pPr>
      <w:hyperlink w:anchor="_Toc256000021" w:history="1">
        <w:r w:rsidR="00720034">
          <w:rPr>
            <w:rStyle w:val="Hypertextovodkaz"/>
          </w:rPr>
          <w:t>3</w:t>
        </w:r>
        <w:r w:rsidR="00720034">
          <w:rPr>
            <w:rStyle w:val="Hypertextovodkaz"/>
            <w:noProof/>
          </w:rPr>
          <w:tab/>
        </w:r>
        <w:r w:rsidR="00720034">
          <w:rPr>
            <w:rStyle w:val="Hypertextovodkaz"/>
          </w:rPr>
          <w:t>Charakteristika ŠVP</w:t>
        </w:r>
        <w:r w:rsidR="00720034">
          <w:rPr>
            <w:rStyle w:val="Hypertextovodkaz"/>
          </w:rPr>
          <w:tab/>
        </w:r>
        <w:r w:rsidR="00720034">
          <w:fldChar w:fldCharType="begin"/>
        </w:r>
        <w:r w:rsidR="00720034">
          <w:rPr>
            <w:rStyle w:val="Hypertextovodkaz"/>
          </w:rPr>
          <w:instrText xml:space="preserve"> PAGEREF _Toc256000021 \h </w:instrText>
        </w:r>
        <w:r w:rsidR="00720034">
          <w:fldChar w:fldCharType="separate"/>
        </w:r>
        <w:r w:rsidR="00C22FDA">
          <w:rPr>
            <w:rStyle w:val="Hypertextovodkaz"/>
            <w:noProof/>
          </w:rPr>
          <w:t>9</w:t>
        </w:r>
        <w:r w:rsidR="00720034">
          <w:fldChar w:fldCharType="end"/>
        </w:r>
      </w:hyperlink>
    </w:p>
    <w:p w:rsidR="00DF7352" w:rsidRDefault="00C245FD">
      <w:pPr>
        <w:pStyle w:val="Obsah2"/>
        <w:rPr>
          <w:noProof/>
        </w:rPr>
      </w:pPr>
      <w:hyperlink w:anchor="_Toc256000022" w:history="1">
        <w:r w:rsidR="00720034">
          <w:rPr>
            <w:rStyle w:val="Hypertextovodkaz"/>
          </w:rPr>
          <w:t>3.1</w:t>
        </w:r>
        <w:r w:rsidR="00720034">
          <w:rPr>
            <w:rStyle w:val="Hypertextovodkaz"/>
            <w:noProof/>
          </w:rPr>
          <w:tab/>
        </w:r>
        <w:r w:rsidR="00720034">
          <w:rPr>
            <w:rStyle w:val="Hypertextovodkaz"/>
          </w:rPr>
          <w:t>Zaměření školy</w:t>
        </w:r>
        <w:r w:rsidR="00720034">
          <w:rPr>
            <w:rStyle w:val="Hypertextovodkaz"/>
          </w:rPr>
          <w:tab/>
        </w:r>
        <w:r w:rsidR="00720034">
          <w:fldChar w:fldCharType="begin"/>
        </w:r>
        <w:r w:rsidR="00720034">
          <w:rPr>
            <w:rStyle w:val="Hypertextovodkaz"/>
          </w:rPr>
          <w:instrText xml:space="preserve"> PAGEREF _Toc256000022 \h </w:instrText>
        </w:r>
        <w:r w:rsidR="00720034">
          <w:fldChar w:fldCharType="separate"/>
        </w:r>
        <w:r w:rsidR="00C22FDA">
          <w:rPr>
            <w:rStyle w:val="Hypertextovodkaz"/>
            <w:noProof/>
          </w:rPr>
          <w:t>9</w:t>
        </w:r>
        <w:r w:rsidR="00720034">
          <w:fldChar w:fldCharType="end"/>
        </w:r>
      </w:hyperlink>
    </w:p>
    <w:p w:rsidR="00DF7352" w:rsidRDefault="00C245FD">
      <w:pPr>
        <w:pStyle w:val="Obsah2"/>
        <w:rPr>
          <w:noProof/>
        </w:rPr>
      </w:pPr>
      <w:hyperlink w:anchor="_Toc256000023" w:history="1">
        <w:r w:rsidR="00720034">
          <w:rPr>
            <w:rStyle w:val="Hypertextovodkaz"/>
          </w:rPr>
          <w:t>3.2</w:t>
        </w:r>
        <w:r w:rsidR="00720034">
          <w:rPr>
            <w:rStyle w:val="Hypertextovodkaz"/>
            <w:noProof/>
          </w:rPr>
          <w:tab/>
        </w:r>
        <w:r w:rsidR="00720034">
          <w:rPr>
            <w:rStyle w:val="Hypertextovodkaz"/>
          </w:rPr>
          <w:t>Výchovné a vzdělávací strategie</w:t>
        </w:r>
        <w:r w:rsidR="00720034">
          <w:rPr>
            <w:rStyle w:val="Hypertextovodkaz"/>
          </w:rPr>
          <w:tab/>
        </w:r>
        <w:r w:rsidR="00720034">
          <w:fldChar w:fldCharType="begin"/>
        </w:r>
        <w:r w:rsidR="00720034">
          <w:rPr>
            <w:rStyle w:val="Hypertextovodkaz"/>
          </w:rPr>
          <w:instrText xml:space="preserve"> PAGEREF _Toc256000023 \h </w:instrText>
        </w:r>
        <w:r w:rsidR="00720034">
          <w:fldChar w:fldCharType="separate"/>
        </w:r>
        <w:r w:rsidR="00C22FDA">
          <w:rPr>
            <w:rStyle w:val="Hypertextovodkaz"/>
            <w:noProof/>
          </w:rPr>
          <w:t>9</w:t>
        </w:r>
        <w:r w:rsidR="00720034">
          <w:fldChar w:fldCharType="end"/>
        </w:r>
      </w:hyperlink>
    </w:p>
    <w:p w:rsidR="00DF7352" w:rsidRDefault="00C245FD">
      <w:pPr>
        <w:pStyle w:val="Obsah2"/>
        <w:rPr>
          <w:noProof/>
        </w:rPr>
      </w:pPr>
      <w:hyperlink w:anchor="_Toc256000024" w:history="1">
        <w:r w:rsidR="00720034">
          <w:rPr>
            <w:rStyle w:val="Hypertextovodkaz"/>
          </w:rPr>
          <w:t>3.3</w:t>
        </w:r>
        <w:r w:rsidR="00720034">
          <w:rPr>
            <w:rStyle w:val="Hypertextovodkaz"/>
            <w:noProof/>
          </w:rPr>
          <w:tab/>
        </w:r>
        <w:r w:rsidR="00720034">
          <w:rPr>
            <w:rStyle w:val="Hypertextovodkaz"/>
          </w:rPr>
          <w:t>Zabezpečení výuky žáků se speciálními vzdělávacími potřebami</w:t>
        </w:r>
        <w:r w:rsidR="00720034">
          <w:rPr>
            <w:rStyle w:val="Hypertextovodkaz"/>
          </w:rPr>
          <w:tab/>
        </w:r>
        <w:r w:rsidR="00720034">
          <w:fldChar w:fldCharType="begin"/>
        </w:r>
        <w:r w:rsidR="00720034">
          <w:rPr>
            <w:rStyle w:val="Hypertextovodkaz"/>
          </w:rPr>
          <w:instrText xml:space="preserve"> PAGEREF _Toc256000024 \h </w:instrText>
        </w:r>
        <w:r w:rsidR="00720034">
          <w:fldChar w:fldCharType="separate"/>
        </w:r>
        <w:r w:rsidR="00C22FDA">
          <w:rPr>
            <w:rStyle w:val="Hypertextovodkaz"/>
            <w:noProof/>
          </w:rPr>
          <w:t>10</w:t>
        </w:r>
        <w:r w:rsidR="00720034">
          <w:fldChar w:fldCharType="end"/>
        </w:r>
      </w:hyperlink>
    </w:p>
    <w:p w:rsidR="00DF7352" w:rsidRDefault="00C245FD">
      <w:pPr>
        <w:pStyle w:val="Obsah2"/>
        <w:rPr>
          <w:noProof/>
        </w:rPr>
      </w:pPr>
      <w:hyperlink w:anchor="_Toc256000025" w:history="1">
        <w:r w:rsidR="00720034">
          <w:rPr>
            <w:rStyle w:val="Hypertextovodkaz"/>
          </w:rPr>
          <w:t>3.4</w:t>
        </w:r>
        <w:r w:rsidR="00720034">
          <w:rPr>
            <w:rStyle w:val="Hypertextovodkaz"/>
            <w:noProof/>
          </w:rPr>
          <w:tab/>
        </w:r>
        <w:r w:rsidR="00720034">
          <w:rPr>
            <w:rStyle w:val="Hypertextovodkaz"/>
          </w:rPr>
          <w:t>Zabezpečení výuky žáků nadaných a mimořádně nadaných</w:t>
        </w:r>
        <w:r w:rsidR="00720034">
          <w:rPr>
            <w:rStyle w:val="Hypertextovodkaz"/>
          </w:rPr>
          <w:tab/>
        </w:r>
        <w:r w:rsidR="00720034">
          <w:fldChar w:fldCharType="begin"/>
        </w:r>
        <w:r w:rsidR="00720034">
          <w:rPr>
            <w:rStyle w:val="Hypertextovodkaz"/>
          </w:rPr>
          <w:instrText xml:space="preserve"> PAGEREF _Toc256000025 \h </w:instrText>
        </w:r>
        <w:r w:rsidR="00720034">
          <w:fldChar w:fldCharType="separate"/>
        </w:r>
        <w:r w:rsidR="00C22FDA">
          <w:rPr>
            <w:rStyle w:val="Hypertextovodkaz"/>
            <w:noProof/>
          </w:rPr>
          <w:t>14</w:t>
        </w:r>
        <w:r w:rsidR="00720034">
          <w:fldChar w:fldCharType="end"/>
        </w:r>
      </w:hyperlink>
    </w:p>
    <w:p w:rsidR="00DF7352" w:rsidRDefault="00C245FD">
      <w:pPr>
        <w:pStyle w:val="Obsah2"/>
        <w:rPr>
          <w:noProof/>
        </w:rPr>
      </w:pPr>
      <w:hyperlink w:anchor="_Toc256000026" w:history="1">
        <w:r w:rsidR="00720034">
          <w:rPr>
            <w:rStyle w:val="Hypertextovodkaz"/>
          </w:rPr>
          <w:t>3.5</w:t>
        </w:r>
        <w:r w:rsidR="00720034">
          <w:rPr>
            <w:rStyle w:val="Hypertextovodkaz"/>
            <w:noProof/>
          </w:rPr>
          <w:tab/>
        </w:r>
        <w:r w:rsidR="00720034">
          <w:rPr>
            <w:rStyle w:val="Hypertextovodkaz"/>
          </w:rPr>
          <w:t>Začlenění průřezových témat</w:t>
        </w:r>
        <w:r w:rsidR="00720034">
          <w:rPr>
            <w:rStyle w:val="Hypertextovodkaz"/>
          </w:rPr>
          <w:tab/>
        </w:r>
        <w:r w:rsidR="00720034">
          <w:fldChar w:fldCharType="begin"/>
        </w:r>
        <w:r w:rsidR="00720034">
          <w:rPr>
            <w:rStyle w:val="Hypertextovodkaz"/>
          </w:rPr>
          <w:instrText xml:space="preserve"> PAGEREF _Toc256000026 \h </w:instrText>
        </w:r>
        <w:r w:rsidR="00720034">
          <w:fldChar w:fldCharType="separate"/>
        </w:r>
        <w:r w:rsidR="00C22FDA">
          <w:rPr>
            <w:rStyle w:val="Hypertextovodkaz"/>
            <w:noProof/>
          </w:rPr>
          <w:t>16</w:t>
        </w:r>
        <w:r w:rsidR="00720034">
          <w:fldChar w:fldCharType="end"/>
        </w:r>
      </w:hyperlink>
    </w:p>
    <w:p w:rsidR="00DF7352" w:rsidRDefault="00C245FD">
      <w:pPr>
        <w:pStyle w:val="Obsah1"/>
        <w:rPr>
          <w:noProof/>
        </w:rPr>
      </w:pPr>
      <w:hyperlink w:anchor="_Toc256000027" w:history="1">
        <w:r w:rsidR="00720034">
          <w:rPr>
            <w:rStyle w:val="Hypertextovodkaz"/>
          </w:rPr>
          <w:t>4</w:t>
        </w:r>
        <w:r w:rsidR="00720034">
          <w:rPr>
            <w:rStyle w:val="Hypertextovodkaz"/>
            <w:noProof/>
          </w:rPr>
          <w:tab/>
        </w:r>
        <w:r w:rsidR="00720034">
          <w:rPr>
            <w:rStyle w:val="Hypertextovodkaz"/>
          </w:rPr>
          <w:t>Učební plán</w:t>
        </w:r>
        <w:r w:rsidR="00720034">
          <w:rPr>
            <w:rStyle w:val="Hypertextovodkaz"/>
          </w:rPr>
          <w:tab/>
        </w:r>
        <w:r w:rsidR="00720034">
          <w:fldChar w:fldCharType="begin"/>
        </w:r>
        <w:r w:rsidR="00720034">
          <w:rPr>
            <w:rStyle w:val="Hypertextovodkaz"/>
          </w:rPr>
          <w:instrText xml:space="preserve"> PAGEREF _Toc256000027 \h </w:instrText>
        </w:r>
        <w:r w:rsidR="00720034">
          <w:fldChar w:fldCharType="separate"/>
        </w:r>
        <w:r w:rsidR="00C22FDA">
          <w:rPr>
            <w:rStyle w:val="Hypertextovodkaz"/>
            <w:noProof/>
          </w:rPr>
          <w:t>18</w:t>
        </w:r>
        <w:r w:rsidR="00720034">
          <w:fldChar w:fldCharType="end"/>
        </w:r>
      </w:hyperlink>
    </w:p>
    <w:p w:rsidR="00DF7352" w:rsidRDefault="00C245FD">
      <w:pPr>
        <w:pStyle w:val="Obsah2"/>
        <w:rPr>
          <w:noProof/>
        </w:rPr>
      </w:pPr>
      <w:hyperlink w:anchor="_Toc256000028" w:history="1">
        <w:r w:rsidR="00720034">
          <w:rPr>
            <w:rStyle w:val="Hypertextovodkaz"/>
          </w:rPr>
          <w:t>4.1</w:t>
        </w:r>
        <w:r w:rsidR="00720034">
          <w:rPr>
            <w:rStyle w:val="Hypertextovodkaz"/>
            <w:noProof/>
          </w:rPr>
          <w:tab/>
        </w:r>
        <w:r w:rsidR="00720034">
          <w:rPr>
            <w:rStyle w:val="Hypertextovodkaz"/>
          </w:rPr>
          <w:t>Celkové dotace - přehled</w:t>
        </w:r>
        <w:r w:rsidR="00720034">
          <w:rPr>
            <w:rStyle w:val="Hypertextovodkaz"/>
          </w:rPr>
          <w:tab/>
        </w:r>
        <w:r w:rsidR="00720034">
          <w:fldChar w:fldCharType="begin"/>
        </w:r>
        <w:r w:rsidR="00720034">
          <w:rPr>
            <w:rStyle w:val="Hypertextovodkaz"/>
          </w:rPr>
          <w:instrText xml:space="preserve"> PAGEREF _Toc256000028 \h </w:instrText>
        </w:r>
        <w:r w:rsidR="00720034">
          <w:fldChar w:fldCharType="separate"/>
        </w:r>
        <w:r w:rsidR="00C22FDA">
          <w:rPr>
            <w:rStyle w:val="Hypertextovodkaz"/>
            <w:noProof/>
          </w:rPr>
          <w:t>18</w:t>
        </w:r>
        <w:r w:rsidR="00720034">
          <w:fldChar w:fldCharType="end"/>
        </w:r>
      </w:hyperlink>
    </w:p>
    <w:p w:rsidR="00DF7352" w:rsidRDefault="00C245FD">
      <w:pPr>
        <w:pStyle w:val="Obsah3"/>
        <w:rPr>
          <w:noProof/>
        </w:rPr>
      </w:pPr>
      <w:hyperlink w:anchor="_Toc256000029" w:history="1">
        <w:r w:rsidR="00720034">
          <w:rPr>
            <w:rStyle w:val="Hypertextovodkaz"/>
          </w:rPr>
          <w:t>4.1.1</w:t>
        </w:r>
        <w:r w:rsidR="00720034">
          <w:rPr>
            <w:rStyle w:val="Hypertextovodkaz"/>
            <w:noProof/>
          </w:rPr>
          <w:tab/>
        </w:r>
        <w:r w:rsidR="00720034">
          <w:rPr>
            <w:rStyle w:val="Hypertextovodkaz"/>
          </w:rPr>
          <w:t>Poznámky k učebnímu plánu</w:t>
        </w:r>
        <w:r w:rsidR="00720034">
          <w:rPr>
            <w:rStyle w:val="Hypertextovodkaz"/>
          </w:rPr>
          <w:tab/>
        </w:r>
        <w:r w:rsidR="00720034">
          <w:fldChar w:fldCharType="begin"/>
        </w:r>
        <w:r w:rsidR="00720034">
          <w:rPr>
            <w:rStyle w:val="Hypertextovodkaz"/>
          </w:rPr>
          <w:instrText xml:space="preserve"> PAGEREF _Toc256000029 \h </w:instrText>
        </w:r>
        <w:r w:rsidR="00720034">
          <w:fldChar w:fldCharType="separate"/>
        </w:r>
        <w:r w:rsidR="00C22FDA">
          <w:rPr>
            <w:rStyle w:val="Hypertextovodkaz"/>
            <w:noProof/>
          </w:rPr>
          <w:t>18</w:t>
        </w:r>
        <w:r w:rsidR="00720034">
          <w:fldChar w:fldCharType="end"/>
        </w:r>
      </w:hyperlink>
    </w:p>
    <w:p w:rsidR="00DF7352" w:rsidRDefault="00C245FD">
      <w:pPr>
        <w:pStyle w:val="Obsah1"/>
        <w:rPr>
          <w:noProof/>
        </w:rPr>
      </w:pPr>
      <w:hyperlink w:anchor="_Toc256000030" w:history="1">
        <w:r w:rsidR="00720034">
          <w:rPr>
            <w:rStyle w:val="Hypertextovodkaz"/>
          </w:rPr>
          <w:t>5</w:t>
        </w:r>
        <w:r w:rsidR="00720034">
          <w:rPr>
            <w:rStyle w:val="Hypertextovodkaz"/>
            <w:noProof/>
          </w:rPr>
          <w:tab/>
        </w:r>
        <w:r w:rsidR="00720034">
          <w:rPr>
            <w:rStyle w:val="Hypertextovodkaz"/>
          </w:rPr>
          <w:t>Učební osnovy</w:t>
        </w:r>
        <w:r w:rsidR="00720034">
          <w:rPr>
            <w:rStyle w:val="Hypertextovodkaz"/>
          </w:rPr>
          <w:tab/>
        </w:r>
        <w:r w:rsidR="00720034">
          <w:fldChar w:fldCharType="begin"/>
        </w:r>
        <w:r w:rsidR="00720034">
          <w:rPr>
            <w:rStyle w:val="Hypertextovodkaz"/>
          </w:rPr>
          <w:instrText xml:space="preserve"> PAGEREF _Toc256000030 \h </w:instrText>
        </w:r>
        <w:r w:rsidR="00720034">
          <w:fldChar w:fldCharType="separate"/>
        </w:r>
        <w:r w:rsidR="00C22FDA">
          <w:rPr>
            <w:rStyle w:val="Hypertextovodkaz"/>
            <w:noProof/>
          </w:rPr>
          <w:t>19</w:t>
        </w:r>
        <w:r w:rsidR="00720034">
          <w:fldChar w:fldCharType="end"/>
        </w:r>
      </w:hyperlink>
    </w:p>
    <w:p w:rsidR="00DF7352" w:rsidRDefault="00C245FD">
      <w:pPr>
        <w:pStyle w:val="Obsah2"/>
        <w:rPr>
          <w:noProof/>
        </w:rPr>
      </w:pPr>
      <w:hyperlink w:anchor="_Toc256000031" w:history="1">
        <w:r w:rsidR="00720034">
          <w:rPr>
            <w:rStyle w:val="Hypertextovodkaz"/>
          </w:rPr>
          <w:t>5.1</w:t>
        </w:r>
        <w:r w:rsidR="00720034">
          <w:rPr>
            <w:rStyle w:val="Hypertextovodkaz"/>
            <w:noProof/>
          </w:rPr>
          <w:tab/>
        </w:r>
        <w:r w:rsidR="00720034">
          <w:rPr>
            <w:rStyle w:val="Hypertextovodkaz"/>
          </w:rPr>
          <w:t>Český jazyk</w:t>
        </w:r>
        <w:r w:rsidR="00720034">
          <w:rPr>
            <w:rStyle w:val="Hypertextovodkaz"/>
          </w:rPr>
          <w:tab/>
        </w:r>
        <w:r w:rsidR="00720034">
          <w:fldChar w:fldCharType="begin"/>
        </w:r>
        <w:r w:rsidR="00720034">
          <w:rPr>
            <w:rStyle w:val="Hypertextovodkaz"/>
          </w:rPr>
          <w:instrText xml:space="preserve"> PAGEREF _Toc256000031 \h </w:instrText>
        </w:r>
        <w:r w:rsidR="00720034">
          <w:fldChar w:fldCharType="separate"/>
        </w:r>
        <w:r w:rsidR="00C22FDA">
          <w:rPr>
            <w:rStyle w:val="Hypertextovodkaz"/>
            <w:noProof/>
          </w:rPr>
          <w:t>19</w:t>
        </w:r>
        <w:r w:rsidR="00720034">
          <w:fldChar w:fldCharType="end"/>
        </w:r>
      </w:hyperlink>
    </w:p>
    <w:p w:rsidR="00DF7352" w:rsidRDefault="00C245FD">
      <w:pPr>
        <w:pStyle w:val="Obsah2"/>
        <w:rPr>
          <w:noProof/>
        </w:rPr>
      </w:pPr>
      <w:hyperlink w:anchor="_Toc256000032" w:history="1">
        <w:r w:rsidR="00720034">
          <w:rPr>
            <w:rStyle w:val="Hypertextovodkaz"/>
          </w:rPr>
          <w:t>5.2</w:t>
        </w:r>
        <w:r w:rsidR="00720034">
          <w:rPr>
            <w:rStyle w:val="Hypertextovodkaz"/>
            <w:noProof/>
          </w:rPr>
          <w:tab/>
        </w:r>
        <w:r w:rsidR="00720034">
          <w:rPr>
            <w:rStyle w:val="Hypertextovodkaz"/>
          </w:rPr>
          <w:t>Anglický jazyk</w:t>
        </w:r>
        <w:r w:rsidR="00720034">
          <w:rPr>
            <w:rStyle w:val="Hypertextovodkaz"/>
          </w:rPr>
          <w:tab/>
        </w:r>
        <w:r w:rsidR="00720034">
          <w:fldChar w:fldCharType="begin"/>
        </w:r>
        <w:r w:rsidR="00720034">
          <w:rPr>
            <w:rStyle w:val="Hypertextovodkaz"/>
          </w:rPr>
          <w:instrText xml:space="preserve"> PAGEREF _Toc256000032 \h </w:instrText>
        </w:r>
        <w:r w:rsidR="00720034">
          <w:fldChar w:fldCharType="separate"/>
        </w:r>
        <w:r w:rsidR="00C22FDA">
          <w:rPr>
            <w:rStyle w:val="Hypertextovodkaz"/>
            <w:noProof/>
          </w:rPr>
          <w:t>26</w:t>
        </w:r>
        <w:r w:rsidR="00720034">
          <w:fldChar w:fldCharType="end"/>
        </w:r>
      </w:hyperlink>
    </w:p>
    <w:p w:rsidR="00DF7352" w:rsidRDefault="00C245FD">
      <w:pPr>
        <w:pStyle w:val="Obsah2"/>
        <w:rPr>
          <w:noProof/>
        </w:rPr>
      </w:pPr>
      <w:hyperlink w:anchor="_Toc256000033" w:history="1">
        <w:r w:rsidR="00720034">
          <w:rPr>
            <w:rStyle w:val="Hypertextovodkaz"/>
          </w:rPr>
          <w:t>5.3</w:t>
        </w:r>
        <w:r w:rsidR="00720034">
          <w:rPr>
            <w:rStyle w:val="Hypertextovodkaz"/>
            <w:noProof/>
          </w:rPr>
          <w:tab/>
        </w:r>
        <w:r w:rsidR="00720034">
          <w:rPr>
            <w:rStyle w:val="Hypertextovodkaz"/>
          </w:rPr>
          <w:t>Matematika</w:t>
        </w:r>
        <w:r w:rsidR="00720034">
          <w:rPr>
            <w:rStyle w:val="Hypertextovodkaz"/>
          </w:rPr>
          <w:tab/>
        </w:r>
        <w:r w:rsidR="00720034">
          <w:fldChar w:fldCharType="begin"/>
        </w:r>
        <w:r w:rsidR="00720034">
          <w:rPr>
            <w:rStyle w:val="Hypertextovodkaz"/>
          </w:rPr>
          <w:instrText xml:space="preserve"> PAGEREF _Toc256000033 \h </w:instrText>
        </w:r>
        <w:r w:rsidR="00720034">
          <w:fldChar w:fldCharType="separate"/>
        </w:r>
        <w:r w:rsidR="00C22FDA">
          <w:rPr>
            <w:rStyle w:val="Hypertextovodkaz"/>
            <w:noProof/>
          </w:rPr>
          <w:t>33</w:t>
        </w:r>
        <w:r w:rsidR="00720034">
          <w:fldChar w:fldCharType="end"/>
        </w:r>
      </w:hyperlink>
    </w:p>
    <w:p w:rsidR="00DF7352" w:rsidRDefault="00C245FD">
      <w:pPr>
        <w:pStyle w:val="Obsah2"/>
        <w:rPr>
          <w:noProof/>
        </w:rPr>
      </w:pPr>
      <w:hyperlink w:anchor="_Toc256000034" w:history="1">
        <w:r w:rsidR="00720034">
          <w:rPr>
            <w:rStyle w:val="Hypertextovodkaz"/>
          </w:rPr>
          <w:t>5.4</w:t>
        </w:r>
        <w:r w:rsidR="00720034">
          <w:rPr>
            <w:rStyle w:val="Hypertextovodkaz"/>
            <w:noProof/>
          </w:rPr>
          <w:tab/>
        </w:r>
        <w:r w:rsidR="00720034">
          <w:rPr>
            <w:rStyle w:val="Hypertextovodkaz"/>
          </w:rPr>
          <w:t>Informatika</w:t>
        </w:r>
        <w:r w:rsidR="00720034">
          <w:rPr>
            <w:rStyle w:val="Hypertextovodkaz"/>
          </w:rPr>
          <w:tab/>
        </w:r>
        <w:r w:rsidR="00720034">
          <w:fldChar w:fldCharType="begin"/>
        </w:r>
        <w:r w:rsidR="00720034">
          <w:rPr>
            <w:rStyle w:val="Hypertextovodkaz"/>
          </w:rPr>
          <w:instrText xml:space="preserve"> PAGEREF _Toc256000034 \h </w:instrText>
        </w:r>
        <w:r w:rsidR="00720034">
          <w:fldChar w:fldCharType="separate"/>
        </w:r>
        <w:r w:rsidR="00C22FDA">
          <w:rPr>
            <w:rStyle w:val="Hypertextovodkaz"/>
            <w:noProof/>
          </w:rPr>
          <w:t>39</w:t>
        </w:r>
        <w:r w:rsidR="00720034">
          <w:fldChar w:fldCharType="end"/>
        </w:r>
      </w:hyperlink>
    </w:p>
    <w:p w:rsidR="00DF7352" w:rsidRDefault="00C245FD">
      <w:pPr>
        <w:pStyle w:val="Obsah2"/>
        <w:rPr>
          <w:noProof/>
        </w:rPr>
      </w:pPr>
      <w:hyperlink w:anchor="_Toc256000035" w:history="1">
        <w:r w:rsidR="00720034">
          <w:rPr>
            <w:rStyle w:val="Hypertextovodkaz"/>
          </w:rPr>
          <w:t>5.5</w:t>
        </w:r>
        <w:r w:rsidR="00720034">
          <w:rPr>
            <w:rStyle w:val="Hypertextovodkaz"/>
            <w:noProof/>
          </w:rPr>
          <w:tab/>
        </w:r>
        <w:r w:rsidR="00720034">
          <w:rPr>
            <w:rStyle w:val="Hypertextovodkaz"/>
          </w:rPr>
          <w:t>Prvouka</w:t>
        </w:r>
        <w:r w:rsidR="00720034">
          <w:rPr>
            <w:rStyle w:val="Hypertextovodkaz"/>
          </w:rPr>
          <w:tab/>
        </w:r>
        <w:r w:rsidR="00720034">
          <w:fldChar w:fldCharType="begin"/>
        </w:r>
        <w:r w:rsidR="00720034">
          <w:rPr>
            <w:rStyle w:val="Hypertextovodkaz"/>
          </w:rPr>
          <w:instrText xml:space="preserve"> PAGEREF _Toc256000035 \h </w:instrText>
        </w:r>
        <w:r w:rsidR="00720034">
          <w:fldChar w:fldCharType="separate"/>
        </w:r>
        <w:r w:rsidR="00C22FDA">
          <w:rPr>
            <w:rStyle w:val="Hypertextovodkaz"/>
            <w:noProof/>
          </w:rPr>
          <w:t>43</w:t>
        </w:r>
        <w:r w:rsidR="00720034">
          <w:fldChar w:fldCharType="end"/>
        </w:r>
      </w:hyperlink>
    </w:p>
    <w:p w:rsidR="00DF7352" w:rsidRDefault="00C245FD">
      <w:pPr>
        <w:pStyle w:val="Obsah2"/>
        <w:rPr>
          <w:noProof/>
        </w:rPr>
      </w:pPr>
      <w:hyperlink w:anchor="_Toc256000036" w:history="1">
        <w:r w:rsidR="00720034">
          <w:rPr>
            <w:rStyle w:val="Hypertextovodkaz"/>
          </w:rPr>
          <w:t>5.6</w:t>
        </w:r>
        <w:r w:rsidR="00720034">
          <w:rPr>
            <w:rStyle w:val="Hypertextovodkaz"/>
            <w:noProof/>
          </w:rPr>
          <w:tab/>
        </w:r>
        <w:r w:rsidR="00720034">
          <w:rPr>
            <w:rStyle w:val="Hypertextovodkaz"/>
          </w:rPr>
          <w:t>Přírodověda</w:t>
        </w:r>
        <w:r w:rsidR="00720034">
          <w:rPr>
            <w:rStyle w:val="Hypertextovodkaz"/>
          </w:rPr>
          <w:tab/>
        </w:r>
        <w:r w:rsidR="00720034">
          <w:fldChar w:fldCharType="begin"/>
        </w:r>
        <w:r w:rsidR="00720034">
          <w:rPr>
            <w:rStyle w:val="Hypertextovodkaz"/>
          </w:rPr>
          <w:instrText xml:space="preserve"> PAGEREF _Toc256000036 \h </w:instrText>
        </w:r>
        <w:r w:rsidR="00720034">
          <w:fldChar w:fldCharType="separate"/>
        </w:r>
        <w:r w:rsidR="00C22FDA">
          <w:rPr>
            <w:rStyle w:val="Hypertextovodkaz"/>
            <w:noProof/>
          </w:rPr>
          <w:t>49</w:t>
        </w:r>
        <w:r w:rsidR="00720034">
          <w:fldChar w:fldCharType="end"/>
        </w:r>
      </w:hyperlink>
    </w:p>
    <w:p w:rsidR="00DF7352" w:rsidRDefault="00C245FD">
      <w:pPr>
        <w:pStyle w:val="Obsah2"/>
        <w:rPr>
          <w:noProof/>
        </w:rPr>
      </w:pPr>
      <w:hyperlink w:anchor="_Toc256000037" w:history="1">
        <w:r w:rsidR="00720034">
          <w:rPr>
            <w:rStyle w:val="Hypertextovodkaz"/>
          </w:rPr>
          <w:t>5.7</w:t>
        </w:r>
        <w:r w:rsidR="00720034">
          <w:rPr>
            <w:rStyle w:val="Hypertextovodkaz"/>
            <w:noProof/>
          </w:rPr>
          <w:tab/>
        </w:r>
        <w:r w:rsidR="00720034">
          <w:rPr>
            <w:rStyle w:val="Hypertextovodkaz"/>
          </w:rPr>
          <w:t>Vlastivěda</w:t>
        </w:r>
        <w:r w:rsidR="00720034">
          <w:rPr>
            <w:rStyle w:val="Hypertextovodkaz"/>
          </w:rPr>
          <w:tab/>
        </w:r>
        <w:r w:rsidR="00720034">
          <w:fldChar w:fldCharType="begin"/>
        </w:r>
        <w:r w:rsidR="00720034">
          <w:rPr>
            <w:rStyle w:val="Hypertextovodkaz"/>
          </w:rPr>
          <w:instrText xml:space="preserve"> PAGEREF _Toc256000037 \h </w:instrText>
        </w:r>
        <w:r w:rsidR="00720034">
          <w:fldChar w:fldCharType="separate"/>
        </w:r>
        <w:r w:rsidR="00C22FDA">
          <w:rPr>
            <w:rStyle w:val="Hypertextovodkaz"/>
            <w:noProof/>
          </w:rPr>
          <w:t>52</w:t>
        </w:r>
        <w:r w:rsidR="00720034">
          <w:fldChar w:fldCharType="end"/>
        </w:r>
      </w:hyperlink>
    </w:p>
    <w:p w:rsidR="00DF7352" w:rsidRDefault="00C245FD">
      <w:pPr>
        <w:pStyle w:val="Obsah2"/>
        <w:rPr>
          <w:noProof/>
        </w:rPr>
      </w:pPr>
      <w:hyperlink w:anchor="_Toc256000038" w:history="1">
        <w:r w:rsidR="00720034">
          <w:rPr>
            <w:rStyle w:val="Hypertextovodkaz"/>
          </w:rPr>
          <w:t>5.8</w:t>
        </w:r>
        <w:r w:rsidR="00720034">
          <w:rPr>
            <w:rStyle w:val="Hypertextovodkaz"/>
            <w:noProof/>
          </w:rPr>
          <w:tab/>
        </w:r>
        <w:r w:rsidR="00720034">
          <w:rPr>
            <w:rStyle w:val="Hypertextovodkaz"/>
          </w:rPr>
          <w:t>Hudební výchova</w:t>
        </w:r>
        <w:r w:rsidR="00720034">
          <w:rPr>
            <w:rStyle w:val="Hypertextovodkaz"/>
          </w:rPr>
          <w:tab/>
        </w:r>
        <w:r w:rsidR="00720034">
          <w:fldChar w:fldCharType="begin"/>
        </w:r>
        <w:r w:rsidR="00720034">
          <w:rPr>
            <w:rStyle w:val="Hypertextovodkaz"/>
          </w:rPr>
          <w:instrText xml:space="preserve"> PAGEREF _Toc256000038 \h </w:instrText>
        </w:r>
        <w:r w:rsidR="00720034">
          <w:fldChar w:fldCharType="separate"/>
        </w:r>
        <w:r w:rsidR="00C22FDA">
          <w:rPr>
            <w:rStyle w:val="Hypertextovodkaz"/>
            <w:noProof/>
          </w:rPr>
          <w:t>56</w:t>
        </w:r>
        <w:r w:rsidR="00720034">
          <w:fldChar w:fldCharType="end"/>
        </w:r>
      </w:hyperlink>
    </w:p>
    <w:p w:rsidR="00DF7352" w:rsidRDefault="00C245FD">
      <w:pPr>
        <w:pStyle w:val="Obsah2"/>
        <w:rPr>
          <w:noProof/>
        </w:rPr>
      </w:pPr>
      <w:hyperlink w:anchor="_Toc256000039" w:history="1">
        <w:r w:rsidR="00720034">
          <w:rPr>
            <w:rStyle w:val="Hypertextovodkaz"/>
          </w:rPr>
          <w:t>5.9</w:t>
        </w:r>
        <w:r w:rsidR="00720034">
          <w:rPr>
            <w:rStyle w:val="Hypertextovodkaz"/>
            <w:noProof/>
          </w:rPr>
          <w:tab/>
        </w:r>
        <w:r w:rsidR="00720034">
          <w:rPr>
            <w:rStyle w:val="Hypertextovodkaz"/>
          </w:rPr>
          <w:t>Výtvarná výchova</w:t>
        </w:r>
        <w:r w:rsidR="00720034">
          <w:rPr>
            <w:rStyle w:val="Hypertextovodkaz"/>
          </w:rPr>
          <w:tab/>
        </w:r>
        <w:r w:rsidR="00720034">
          <w:fldChar w:fldCharType="begin"/>
        </w:r>
        <w:r w:rsidR="00720034">
          <w:rPr>
            <w:rStyle w:val="Hypertextovodkaz"/>
          </w:rPr>
          <w:instrText xml:space="preserve"> PAGEREF _Toc256000039 \h </w:instrText>
        </w:r>
        <w:r w:rsidR="00720034">
          <w:fldChar w:fldCharType="separate"/>
        </w:r>
        <w:r w:rsidR="00C22FDA">
          <w:rPr>
            <w:rStyle w:val="Hypertextovodkaz"/>
            <w:noProof/>
          </w:rPr>
          <w:t>61</w:t>
        </w:r>
        <w:r w:rsidR="00720034">
          <w:fldChar w:fldCharType="end"/>
        </w:r>
      </w:hyperlink>
    </w:p>
    <w:p w:rsidR="00DF7352" w:rsidRDefault="00C245FD">
      <w:pPr>
        <w:pStyle w:val="Obsah2"/>
        <w:rPr>
          <w:noProof/>
        </w:rPr>
      </w:pPr>
      <w:hyperlink w:anchor="_Toc256000040" w:history="1">
        <w:r w:rsidR="00720034">
          <w:rPr>
            <w:rStyle w:val="Hypertextovodkaz"/>
          </w:rPr>
          <w:t>5.10</w:t>
        </w:r>
        <w:r w:rsidR="00720034">
          <w:rPr>
            <w:rStyle w:val="Hypertextovodkaz"/>
            <w:noProof/>
          </w:rPr>
          <w:tab/>
        </w:r>
        <w:r w:rsidR="00720034">
          <w:rPr>
            <w:rStyle w:val="Hypertextovodkaz"/>
          </w:rPr>
          <w:t>Tělesná výchova</w:t>
        </w:r>
        <w:r w:rsidR="00720034">
          <w:rPr>
            <w:rStyle w:val="Hypertextovodkaz"/>
          </w:rPr>
          <w:tab/>
        </w:r>
        <w:r w:rsidR="00720034">
          <w:fldChar w:fldCharType="begin"/>
        </w:r>
        <w:r w:rsidR="00720034">
          <w:rPr>
            <w:rStyle w:val="Hypertextovodkaz"/>
          </w:rPr>
          <w:instrText xml:space="preserve"> PAGEREF _Toc256000040 \h </w:instrText>
        </w:r>
        <w:r w:rsidR="00720034">
          <w:fldChar w:fldCharType="separate"/>
        </w:r>
        <w:r w:rsidR="00C22FDA">
          <w:rPr>
            <w:rStyle w:val="Hypertextovodkaz"/>
            <w:noProof/>
          </w:rPr>
          <w:t>66</w:t>
        </w:r>
        <w:r w:rsidR="00720034">
          <w:fldChar w:fldCharType="end"/>
        </w:r>
      </w:hyperlink>
    </w:p>
    <w:p w:rsidR="00DF7352" w:rsidRDefault="00C245FD">
      <w:pPr>
        <w:pStyle w:val="Obsah2"/>
        <w:rPr>
          <w:noProof/>
        </w:rPr>
      </w:pPr>
      <w:hyperlink w:anchor="_Toc256000041" w:history="1">
        <w:r w:rsidR="00720034">
          <w:rPr>
            <w:rStyle w:val="Hypertextovodkaz"/>
          </w:rPr>
          <w:t>5.11</w:t>
        </w:r>
        <w:r w:rsidR="00720034">
          <w:rPr>
            <w:rStyle w:val="Hypertextovodkaz"/>
            <w:noProof/>
          </w:rPr>
          <w:tab/>
        </w:r>
        <w:r w:rsidR="00720034">
          <w:rPr>
            <w:rStyle w:val="Hypertextovodkaz"/>
          </w:rPr>
          <w:t>Pracovní činnosti</w:t>
        </w:r>
        <w:r w:rsidR="00720034">
          <w:rPr>
            <w:rStyle w:val="Hypertextovodkaz"/>
          </w:rPr>
          <w:tab/>
        </w:r>
        <w:r w:rsidR="00720034">
          <w:fldChar w:fldCharType="begin"/>
        </w:r>
        <w:r w:rsidR="00720034">
          <w:rPr>
            <w:rStyle w:val="Hypertextovodkaz"/>
          </w:rPr>
          <w:instrText xml:space="preserve"> PAGEREF _Toc256000041 \h </w:instrText>
        </w:r>
        <w:r w:rsidR="00720034">
          <w:fldChar w:fldCharType="separate"/>
        </w:r>
        <w:r w:rsidR="00C22FDA">
          <w:rPr>
            <w:rStyle w:val="Hypertextovodkaz"/>
            <w:noProof/>
          </w:rPr>
          <w:t>73</w:t>
        </w:r>
        <w:r w:rsidR="00720034">
          <w:fldChar w:fldCharType="end"/>
        </w:r>
      </w:hyperlink>
    </w:p>
    <w:p w:rsidR="00DF7352" w:rsidRDefault="00C245FD">
      <w:pPr>
        <w:pStyle w:val="Obsah1"/>
        <w:rPr>
          <w:noProof/>
        </w:rPr>
      </w:pPr>
      <w:hyperlink w:anchor="_Toc256000042" w:history="1">
        <w:r w:rsidR="00720034">
          <w:rPr>
            <w:rStyle w:val="Hypertextovodkaz"/>
          </w:rPr>
          <w:t>6</w:t>
        </w:r>
        <w:r w:rsidR="00720034">
          <w:rPr>
            <w:rStyle w:val="Hypertextovodkaz"/>
            <w:noProof/>
          </w:rPr>
          <w:tab/>
        </w:r>
        <w:r w:rsidR="00720034">
          <w:rPr>
            <w:rStyle w:val="Hypertextovodkaz"/>
          </w:rPr>
          <w:t>Hodnocení výsledků vzdělávání žáků</w:t>
        </w:r>
        <w:r w:rsidR="00720034">
          <w:rPr>
            <w:rStyle w:val="Hypertextovodkaz"/>
          </w:rPr>
          <w:tab/>
        </w:r>
        <w:r w:rsidR="00720034">
          <w:fldChar w:fldCharType="begin"/>
        </w:r>
        <w:r w:rsidR="00720034">
          <w:rPr>
            <w:rStyle w:val="Hypertextovodkaz"/>
          </w:rPr>
          <w:instrText xml:space="preserve"> PAGEREF _Toc256000042 \h </w:instrText>
        </w:r>
        <w:r w:rsidR="00720034">
          <w:fldChar w:fldCharType="separate"/>
        </w:r>
        <w:r w:rsidR="00C22FDA">
          <w:rPr>
            <w:rStyle w:val="Hypertextovodkaz"/>
            <w:noProof/>
          </w:rPr>
          <w:t>80</w:t>
        </w:r>
        <w:r w:rsidR="00720034">
          <w:fldChar w:fldCharType="end"/>
        </w:r>
      </w:hyperlink>
    </w:p>
    <w:p w:rsidR="00DF7352" w:rsidRDefault="00C245FD">
      <w:pPr>
        <w:pStyle w:val="Obsah2"/>
        <w:rPr>
          <w:noProof/>
        </w:rPr>
      </w:pPr>
      <w:hyperlink w:anchor="_Toc256000043" w:history="1">
        <w:r w:rsidR="00720034">
          <w:rPr>
            <w:rStyle w:val="Hypertextovodkaz"/>
          </w:rPr>
          <w:t>6.1</w:t>
        </w:r>
        <w:r w:rsidR="00720034">
          <w:rPr>
            <w:rStyle w:val="Hypertextovodkaz"/>
            <w:noProof/>
          </w:rPr>
          <w:tab/>
        </w:r>
        <w:r w:rsidR="00720034">
          <w:rPr>
            <w:rStyle w:val="Hypertextovodkaz"/>
          </w:rPr>
          <w:t>Způsoby hodnocení</w:t>
        </w:r>
        <w:r w:rsidR="00720034">
          <w:rPr>
            <w:rStyle w:val="Hypertextovodkaz"/>
          </w:rPr>
          <w:tab/>
        </w:r>
        <w:r w:rsidR="00720034">
          <w:fldChar w:fldCharType="begin"/>
        </w:r>
        <w:r w:rsidR="00720034">
          <w:rPr>
            <w:rStyle w:val="Hypertextovodkaz"/>
          </w:rPr>
          <w:instrText xml:space="preserve"> PAGEREF _Toc256000043 \h </w:instrText>
        </w:r>
        <w:r w:rsidR="00720034">
          <w:fldChar w:fldCharType="separate"/>
        </w:r>
        <w:r w:rsidR="00C22FDA">
          <w:rPr>
            <w:rStyle w:val="Hypertextovodkaz"/>
            <w:noProof/>
          </w:rPr>
          <w:t>80</w:t>
        </w:r>
        <w:r w:rsidR="00720034">
          <w:fldChar w:fldCharType="end"/>
        </w:r>
      </w:hyperlink>
    </w:p>
    <w:p w:rsidR="00DF7352" w:rsidRDefault="00C245FD">
      <w:pPr>
        <w:pStyle w:val="Obsah2"/>
        <w:rPr>
          <w:noProof/>
        </w:rPr>
      </w:pPr>
      <w:hyperlink w:anchor="_Toc256000044" w:history="1">
        <w:r w:rsidR="00720034">
          <w:rPr>
            <w:rStyle w:val="Hypertextovodkaz"/>
          </w:rPr>
          <w:t>6.2</w:t>
        </w:r>
        <w:r w:rsidR="00720034">
          <w:rPr>
            <w:rStyle w:val="Hypertextovodkaz"/>
            <w:noProof/>
          </w:rPr>
          <w:tab/>
        </w:r>
        <w:r w:rsidR="00720034">
          <w:rPr>
            <w:rStyle w:val="Hypertextovodkaz"/>
          </w:rPr>
          <w:t>Kritéria hodnocení</w:t>
        </w:r>
        <w:r w:rsidR="00720034">
          <w:rPr>
            <w:rStyle w:val="Hypertextovodkaz"/>
          </w:rPr>
          <w:tab/>
        </w:r>
        <w:r w:rsidR="00720034">
          <w:fldChar w:fldCharType="begin"/>
        </w:r>
        <w:r w:rsidR="00720034">
          <w:rPr>
            <w:rStyle w:val="Hypertextovodkaz"/>
          </w:rPr>
          <w:instrText xml:space="preserve"> PAGEREF _Toc256000044 \h </w:instrText>
        </w:r>
        <w:r w:rsidR="00720034">
          <w:fldChar w:fldCharType="separate"/>
        </w:r>
        <w:r w:rsidR="00C22FDA">
          <w:rPr>
            <w:rStyle w:val="Hypertextovodkaz"/>
            <w:noProof/>
          </w:rPr>
          <w:t>82</w:t>
        </w:r>
        <w:r w:rsidR="00720034">
          <w:fldChar w:fldCharType="end"/>
        </w:r>
      </w:hyperlink>
    </w:p>
    <w:p w:rsidR="00DF7352" w:rsidRDefault="00720034">
      <w:pPr>
        <w:spacing w:after="322"/>
        <w:sectPr w:rsidR="00DF7352">
          <w:pgSz w:w="11906" w:h="16838"/>
          <w:pgMar w:top="1440" w:right="1325" w:bottom="1440" w:left="1800" w:header="720" w:footer="720" w:gutter="0"/>
          <w:cols w:space="720"/>
        </w:sectPr>
      </w:pPr>
      <w:r>
        <w:fldChar w:fldCharType="end"/>
      </w:r>
    </w:p>
    <w:p w:rsidR="00DF7352" w:rsidRDefault="00DF7352">
      <w:pPr>
        <w:sectPr w:rsidR="00DF7352">
          <w:type w:val="continuous"/>
          <w:pgSz w:w="11906" w:h="16838"/>
          <w:pgMar w:top="1440" w:right="1325" w:bottom="1440" w:left="1800" w:header="720" w:footer="720" w:gutter="0"/>
          <w:cols w:space="720"/>
        </w:sectPr>
      </w:pPr>
    </w:p>
    <w:p w:rsidR="00DF7352" w:rsidRDefault="00720034">
      <w:pPr>
        <w:pStyle w:val="Nadpis1"/>
        <w:spacing w:before="0" w:after="322"/>
        <w:rPr>
          <w:bdr w:val="nil"/>
        </w:rPr>
      </w:pPr>
      <w:bookmarkStart w:id="1" w:name="_Toc256000000"/>
      <w:r>
        <w:rPr>
          <w:bdr w:val="nil"/>
        </w:rPr>
        <w:lastRenderedPageBreak/>
        <w:t>Identifikační údaje</w:t>
      </w:r>
      <w:bookmarkEnd w:id="1"/>
      <w:r>
        <w:rPr>
          <w:bdr w:val="nil"/>
        </w:rPr>
        <w:t> </w:t>
      </w:r>
    </w:p>
    <w:p w:rsidR="00DF7352" w:rsidRDefault="00720034">
      <w:pPr>
        <w:pStyle w:val="Nadpis2"/>
        <w:spacing w:before="299" w:after="299"/>
      </w:pPr>
      <w:bookmarkStart w:id="2" w:name="_Toc256000001"/>
      <w:r>
        <w:rPr>
          <w:bdr w:val="nil"/>
        </w:rPr>
        <w:t>Název ŠVP</w:t>
      </w:r>
      <w:bookmarkEnd w:id="2"/>
      <w:r>
        <w:rPr>
          <w:bdr w:val="nil"/>
        </w:rPr>
        <w:t> </w:t>
      </w:r>
    </w:p>
    <w:p w:rsidR="00DF7352" w:rsidRDefault="00720034">
      <w:r>
        <w:rPr>
          <w:b/>
          <w:bCs/>
          <w:bdr w:val="nil"/>
        </w:rPr>
        <w:t xml:space="preserve">NÁZEV ŠVP: </w:t>
      </w:r>
      <w:r>
        <w:rPr>
          <w:bdr w:val="nil"/>
        </w:rPr>
        <w:t>Školní vzdělávací program pro základní vzdělávání   </w:t>
      </w:r>
    </w:p>
    <w:p w:rsidR="00DF7352" w:rsidRDefault="00720034">
      <w:pPr>
        <w:pStyle w:val="Nadpis2"/>
        <w:spacing w:before="299" w:after="299"/>
      </w:pPr>
      <w:bookmarkStart w:id="3" w:name="_Toc256000002"/>
      <w:r>
        <w:rPr>
          <w:bdr w:val="nil"/>
        </w:rPr>
        <w:t>Údaje o škole</w:t>
      </w:r>
      <w:bookmarkEnd w:id="3"/>
      <w:r>
        <w:rPr>
          <w:bdr w:val="nil"/>
        </w:rPr>
        <w:t> </w:t>
      </w:r>
    </w:p>
    <w:p w:rsidR="00DF7352" w:rsidRDefault="00720034">
      <w:r>
        <w:rPr>
          <w:b/>
          <w:bCs/>
          <w:bdr w:val="nil"/>
        </w:rPr>
        <w:t xml:space="preserve">NÁZEV ŠKOLY: </w:t>
      </w:r>
      <w:r>
        <w:rPr>
          <w:bdr w:val="nil"/>
        </w:rPr>
        <w:t>Základní škola, Nové Město, okres Hradec Králové </w:t>
      </w:r>
      <w:r>
        <w:rPr>
          <w:bdr w:val="nil"/>
        </w:rPr>
        <w:cr/>
      </w:r>
      <w:r>
        <w:rPr>
          <w:b/>
          <w:bCs/>
          <w:bdr w:val="nil"/>
        </w:rPr>
        <w:t>ADRESA ŠKOLY: </w:t>
      </w:r>
      <w:r>
        <w:rPr>
          <w:bdr w:val="nil"/>
        </w:rPr>
        <w:t>Nové Město 1, Chlumec nad Cidlinou, 50351 </w:t>
      </w:r>
      <w:r>
        <w:rPr>
          <w:bdr w:val="nil"/>
        </w:rPr>
        <w:cr/>
      </w:r>
      <w:r>
        <w:rPr>
          <w:b/>
          <w:bCs/>
          <w:bdr w:val="nil"/>
        </w:rPr>
        <w:t>JMÉNO ŘEDITELE ŠKOLY: </w:t>
      </w:r>
      <w:r>
        <w:rPr>
          <w:bdr w:val="nil"/>
        </w:rPr>
        <w:t>Mgr. Hana Pacáková </w:t>
      </w:r>
      <w:r>
        <w:rPr>
          <w:bdr w:val="nil"/>
        </w:rPr>
        <w:cr/>
      </w:r>
      <w:r>
        <w:rPr>
          <w:b/>
          <w:bCs/>
          <w:bdr w:val="nil"/>
        </w:rPr>
        <w:t>KONTAKT: </w:t>
      </w:r>
      <w:r>
        <w:rPr>
          <w:bdr w:val="nil"/>
        </w:rPr>
        <w:t xml:space="preserve">e-mail: </w:t>
      </w:r>
      <w:r w:rsidR="008523D8">
        <w:rPr>
          <w:bdr w:val="nil"/>
        </w:rPr>
        <w:t>info@zs-novemesto.cz</w:t>
      </w:r>
      <w:r>
        <w:rPr>
          <w:bdr w:val="nil"/>
        </w:rPr>
        <w:t xml:space="preserve">, web: </w:t>
      </w:r>
      <w:r w:rsidR="008523D8">
        <w:rPr>
          <w:bdr w:val="nil"/>
        </w:rPr>
        <w:t>www.zs-novemesto.cz</w:t>
      </w:r>
      <w:r>
        <w:rPr>
          <w:bdr w:val="nil"/>
        </w:rPr>
        <w:t> </w:t>
      </w:r>
      <w:r>
        <w:rPr>
          <w:bdr w:val="nil"/>
        </w:rPr>
        <w:cr/>
      </w:r>
      <w:r>
        <w:rPr>
          <w:b/>
          <w:bCs/>
          <w:bdr w:val="nil"/>
        </w:rPr>
        <w:t>IČ: </w:t>
      </w:r>
      <w:r>
        <w:rPr>
          <w:bdr w:val="nil"/>
        </w:rPr>
        <w:t>70986789 </w:t>
      </w:r>
      <w:r>
        <w:rPr>
          <w:bdr w:val="nil"/>
        </w:rPr>
        <w:cr/>
      </w:r>
      <w:r>
        <w:rPr>
          <w:b/>
          <w:bCs/>
          <w:bdr w:val="nil"/>
        </w:rPr>
        <w:t>RED-IZO: </w:t>
      </w:r>
      <w:r>
        <w:rPr>
          <w:bdr w:val="nil"/>
        </w:rPr>
        <w:t>600088791   </w:t>
      </w:r>
    </w:p>
    <w:p w:rsidR="00DF7352" w:rsidRDefault="00720034">
      <w:pPr>
        <w:pStyle w:val="Nadpis2"/>
        <w:spacing w:before="299" w:after="299"/>
      </w:pPr>
      <w:bookmarkStart w:id="4" w:name="_Toc256000003"/>
      <w:r>
        <w:rPr>
          <w:bdr w:val="nil"/>
        </w:rPr>
        <w:t>Zřizovatel</w:t>
      </w:r>
      <w:bookmarkEnd w:id="4"/>
      <w:r>
        <w:rPr>
          <w:bdr w:val="nil"/>
        </w:rPr>
        <w:t> </w:t>
      </w:r>
    </w:p>
    <w:p w:rsidR="00DF7352" w:rsidRDefault="00720034" w:rsidP="00720034">
      <w:pPr>
        <w:spacing w:before="240" w:after="240"/>
        <w:jc w:val="left"/>
      </w:pPr>
      <w:r>
        <w:rPr>
          <w:b/>
          <w:bCs/>
          <w:bdr w:val="nil"/>
        </w:rPr>
        <w:t>NÁZEV ZŘIZOVATELE: </w:t>
      </w:r>
      <w:r>
        <w:rPr>
          <w:bdr w:val="nil"/>
        </w:rPr>
        <w:t>Obec Nové Město </w:t>
      </w:r>
      <w:r>
        <w:rPr>
          <w:bdr w:val="nil"/>
        </w:rPr>
        <w:cr/>
      </w:r>
      <w:r>
        <w:rPr>
          <w:b/>
          <w:bCs/>
          <w:bdr w:val="nil"/>
        </w:rPr>
        <w:t>ADRESA ZŘIZOVATELE: </w:t>
      </w:r>
      <w:r>
        <w:rPr>
          <w:bdr w:val="nil"/>
        </w:rPr>
        <w:t>Nové Město 79, 50351 Chlumec nad Cidlinou </w:t>
      </w:r>
      <w:r>
        <w:rPr>
          <w:bdr w:val="nil"/>
        </w:rPr>
        <w:cr/>
      </w:r>
      <w:r>
        <w:rPr>
          <w:b/>
          <w:bCs/>
          <w:bdr w:val="nil"/>
        </w:rPr>
        <w:t xml:space="preserve">KONTAKTY: </w:t>
      </w:r>
      <w:r>
        <w:rPr>
          <w:bdr w:val="nil"/>
        </w:rPr>
        <w:t>email:  </w:t>
      </w:r>
      <w:hyperlink r:id="rId15" w:history="1">
        <w:r>
          <w:rPr>
            <w:color w:val="0000EE"/>
            <w:u w:val="single"/>
            <w:bdr w:val="nil"/>
          </w:rPr>
          <w:t>posta@obecnovemesto.cz </w:t>
        </w:r>
      </w:hyperlink>
      <w:r>
        <w:rPr>
          <w:bdr w:val="nil"/>
        </w:rPr>
        <w:t>,  tel. číslo: 606 098 140, 495 486 042                     </w:t>
      </w:r>
    </w:p>
    <w:p w:rsidR="00DF7352" w:rsidRDefault="00720034">
      <w:pPr>
        <w:pStyle w:val="Nadpis2"/>
        <w:spacing w:before="299" w:after="299"/>
      </w:pPr>
      <w:bookmarkStart w:id="5" w:name="_Toc256000004"/>
      <w:r>
        <w:rPr>
          <w:bdr w:val="nil"/>
        </w:rPr>
        <w:t>Platnost dokumentu</w:t>
      </w:r>
      <w:bookmarkEnd w:id="5"/>
      <w:r>
        <w:rPr>
          <w:bdr w:val="nil"/>
        </w:rPr>
        <w:t> </w:t>
      </w:r>
    </w:p>
    <w:p w:rsidR="00D14FDF" w:rsidRDefault="00720034">
      <w:pPr>
        <w:rPr>
          <w:b/>
          <w:bCs/>
          <w:bdr w:val="nil"/>
        </w:rPr>
      </w:pPr>
      <w:r>
        <w:rPr>
          <w:b/>
          <w:bCs/>
          <w:bdr w:val="nil"/>
        </w:rPr>
        <w:t>PLATNOST OD: </w:t>
      </w:r>
      <w:r>
        <w:rPr>
          <w:bdr w:val="nil"/>
        </w:rPr>
        <w:t>1. 9. 2023 </w:t>
      </w:r>
      <w:r>
        <w:rPr>
          <w:bdr w:val="nil"/>
        </w:rPr>
        <w:cr/>
      </w:r>
      <w:r w:rsidR="00D14FDF">
        <w:rPr>
          <w:b/>
          <w:bCs/>
          <w:bdr w:val="nil"/>
        </w:rPr>
        <w:t>ČÍSLO JEDNACÍ:</w:t>
      </w:r>
      <w:r w:rsidR="008523D8">
        <w:rPr>
          <w:b/>
          <w:bCs/>
          <w:bdr w:val="nil"/>
        </w:rPr>
        <w:t xml:space="preserve"> 153/2023</w:t>
      </w:r>
    </w:p>
    <w:p w:rsidR="00DF7352" w:rsidRDefault="00D14FDF">
      <w:r>
        <w:rPr>
          <w:b/>
          <w:bCs/>
          <w:bdr w:val="nil"/>
        </w:rPr>
        <w:t>VE</w:t>
      </w:r>
      <w:r w:rsidR="00720034">
        <w:rPr>
          <w:b/>
          <w:bCs/>
          <w:bdr w:val="nil"/>
        </w:rPr>
        <w:t>RZE SVP:</w:t>
      </w:r>
      <w:r w:rsidR="00720034">
        <w:rPr>
          <w:bdr w:val="nil"/>
        </w:rPr>
        <w:t xml:space="preserve"> 2 </w:t>
      </w:r>
      <w:r w:rsidR="00720034">
        <w:rPr>
          <w:bdr w:val="nil"/>
        </w:rPr>
        <w:cr/>
      </w:r>
      <w:r w:rsidR="00720034">
        <w:rPr>
          <w:b/>
          <w:bCs/>
          <w:bdr w:val="nil"/>
        </w:rPr>
        <w:t>DATUM PROJEDNÁNÍ VE ŠKOLSKÉ RADĚ: </w:t>
      </w:r>
      <w:r w:rsidR="00C22FDA" w:rsidRPr="00C22FDA">
        <w:rPr>
          <w:bCs/>
          <w:bdr w:val="nil"/>
        </w:rPr>
        <w:t>17</w:t>
      </w:r>
      <w:r w:rsidR="00720034" w:rsidRPr="00C22FDA">
        <w:rPr>
          <w:bdr w:val="nil"/>
        </w:rPr>
        <w:t>.</w:t>
      </w:r>
      <w:r w:rsidR="00720034">
        <w:rPr>
          <w:bdr w:val="nil"/>
        </w:rPr>
        <w:t xml:space="preserve"> </w:t>
      </w:r>
      <w:r w:rsidR="00C22FDA">
        <w:rPr>
          <w:bdr w:val="nil"/>
        </w:rPr>
        <w:t>7</w:t>
      </w:r>
      <w:r w:rsidR="00720034">
        <w:rPr>
          <w:bdr w:val="nil"/>
        </w:rPr>
        <w:t>. 2023 </w:t>
      </w:r>
      <w:r w:rsidR="00720034">
        <w:rPr>
          <w:bdr w:val="nil"/>
        </w:rPr>
        <w:cr/>
      </w:r>
      <w:r w:rsidR="00720034">
        <w:rPr>
          <w:b/>
          <w:bCs/>
          <w:bdr w:val="nil"/>
        </w:rPr>
        <w:t>DATUM PROJEDNÁNÍ V PEDAGOGICKÉ RADĚ: </w:t>
      </w:r>
      <w:r w:rsidR="00720034">
        <w:rPr>
          <w:bdr w:val="nil"/>
        </w:rPr>
        <w:t>3</w:t>
      </w:r>
      <w:r w:rsidR="008523D8">
        <w:rPr>
          <w:bdr w:val="nil"/>
        </w:rPr>
        <w:t>1</w:t>
      </w:r>
      <w:r w:rsidR="00720034">
        <w:rPr>
          <w:bdr w:val="nil"/>
        </w:rPr>
        <w:t>. 8. 2023 </w:t>
      </w:r>
      <w:r w:rsidR="00720034">
        <w:rPr>
          <w:bdr w:val="nil"/>
        </w:rPr>
        <w:cr/>
      </w:r>
      <w:r w:rsidR="00720034">
        <w:rPr>
          <w:bdr w:val="nil"/>
        </w:rPr>
        <w:cr/>
      </w:r>
      <w:r w:rsidR="00720034">
        <w:rPr>
          <w:bdr w:val="nil"/>
        </w:rPr>
        <w:cr/>
      </w:r>
      <w:r w:rsidR="00720034">
        <w:rPr>
          <w:bdr w:val="nil"/>
        </w:rPr>
        <w:cr/>
      </w:r>
      <w:r w:rsidR="00720034">
        <w:rPr>
          <w:bdr w:val="nil"/>
        </w:rPr>
        <w:cr/>
      </w:r>
      <w:r w:rsidR="00720034">
        <w:rPr>
          <w:bdr w:val="nil"/>
        </w:rPr>
        <w:cr/>
      </w:r>
      <w:r w:rsidR="00720034">
        <w:rPr>
          <w:bdr w:val="nil"/>
        </w:rPr>
        <w:cr/>
      </w:r>
      <w:r w:rsidR="00720034">
        <w:rPr>
          <w:bdr w:val="nil"/>
        </w:rPr>
        <w:cr/>
        <w:t>................................................                                             ................................................. </w:t>
      </w:r>
      <w:r w:rsidR="00720034">
        <w:rPr>
          <w:bdr w:val="nil"/>
        </w:rPr>
        <w:cr/>
        <w:t>            ředitel školy                                                                                  Razítko školy  </w:t>
      </w:r>
      <w:r w:rsidR="00720034">
        <w:rPr>
          <w:bdr w:val="nil"/>
        </w:rPr>
        <w:cr/>
        <w:t xml:space="preserve">      Mgr. Hana Pacáková  </w:t>
      </w:r>
    </w:p>
    <w:p w:rsidR="00DF7352" w:rsidRDefault="00DF7352">
      <w:pPr>
        <w:pStyle w:val="Nadpis1"/>
        <w:spacing w:before="322" w:after="322"/>
        <w:sectPr w:rsidR="00DF7352">
          <w:type w:val="nextColumn"/>
          <w:pgSz w:w="11906" w:h="16838"/>
          <w:pgMar w:top="1440" w:right="1325" w:bottom="1440" w:left="1800" w:header="720" w:footer="720" w:gutter="0"/>
          <w:cols w:space="720"/>
        </w:sectPr>
      </w:pPr>
    </w:p>
    <w:p w:rsidR="00DF7352" w:rsidRDefault="00720034">
      <w:pPr>
        <w:pStyle w:val="Nadpis1"/>
        <w:spacing w:before="322" w:after="322"/>
        <w:rPr>
          <w:bdr w:val="nil"/>
        </w:rPr>
      </w:pPr>
      <w:bookmarkStart w:id="6" w:name="_Toc256000006"/>
      <w:r>
        <w:rPr>
          <w:bdr w:val="nil"/>
        </w:rPr>
        <w:lastRenderedPageBreak/>
        <w:t>Charakteristika školy</w:t>
      </w:r>
      <w:bookmarkEnd w:id="6"/>
      <w:r>
        <w:rPr>
          <w:bdr w:val="nil"/>
        </w:rPr>
        <w:t> </w:t>
      </w:r>
    </w:p>
    <w:p w:rsidR="00DF7352" w:rsidRDefault="00720034">
      <w:pPr>
        <w:pStyle w:val="Nadpis2"/>
        <w:spacing w:before="299" w:after="299"/>
      </w:pPr>
      <w:bookmarkStart w:id="7" w:name="_Toc256000007"/>
      <w:r>
        <w:rPr>
          <w:bdr w:val="nil"/>
        </w:rPr>
        <w:t>Úplnost a velikost školy</w:t>
      </w:r>
      <w:bookmarkEnd w:id="7"/>
      <w:r>
        <w:rPr>
          <w:bdr w:val="nil"/>
        </w:rPr>
        <w:t> </w:t>
      </w:r>
    </w:p>
    <w:p w:rsidR="00DF7352" w:rsidRDefault="00720034">
      <w:r>
        <w:rPr>
          <w:bdr w:val="nil"/>
        </w:rPr>
        <w:t>Základní škola, Nové Město, okres Hradec Králové je málotřídní škola. Škola se řadí svým počtem žáků mezi malé školy</w:t>
      </w:r>
      <w:r w:rsidR="00B00C2E">
        <w:rPr>
          <w:bdr w:val="nil"/>
        </w:rPr>
        <w:t xml:space="preserve"> v Královéhradeckém kraji. </w:t>
      </w:r>
      <w:r>
        <w:rPr>
          <w:bdr w:val="nil"/>
        </w:rPr>
        <w:t xml:space="preserve">  </w:t>
      </w:r>
    </w:p>
    <w:p w:rsidR="00DF7352" w:rsidRDefault="00720034">
      <w:pPr>
        <w:pStyle w:val="Nadpis2"/>
        <w:spacing w:before="299" w:after="299"/>
      </w:pPr>
      <w:bookmarkStart w:id="8" w:name="_Toc256000008"/>
      <w:r>
        <w:rPr>
          <w:bdr w:val="nil"/>
        </w:rPr>
        <w:t>Umístění školy</w:t>
      </w:r>
      <w:bookmarkEnd w:id="8"/>
      <w:r>
        <w:rPr>
          <w:bdr w:val="nil"/>
        </w:rPr>
        <w:t> </w:t>
      </w:r>
    </w:p>
    <w:p w:rsidR="00DF7352" w:rsidRDefault="00720034">
      <w:pPr>
        <w:spacing w:before="240" w:after="240"/>
      </w:pPr>
      <w:r>
        <w:rPr>
          <w:bdr w:val="nil"/>
        </w:rPr>
        <w:t>Škola je umístěna v centru obce. </w:t>
      </w:r>
    </w:p>
    <w:p w:rsidR="00DF7352" w:rsidRDefault="00720034">
      <w:pPr>
        <w:pStyle w:val="Nadpis2"/>
        <w:spacing w:before="299" w:after="299"/>
      </w:pPr>
      <w:bookmarkStart w:id="9" w:name="_Toc256000009"/>
      <w:r>
        <w:rPr>
          <w:bdr w:val="nil"/>
        </w:rPr>
        <w:t>Charakteristika žáků</w:t>
      </w:r>
      <w:bookmarkEnd w:id="9"/>
      <w:r>
        <w:rPr>
          <w:bdr w:val="nil"/>
        </w:rPr>
        <w:t> </w:t>
      </w:r>
    </w:p>
    <w:p w:rsidR="00DF7352" w:rsidRDefault="00720034">
      <w:r>
        <w:rPr>
          <w:bdr w:val="nil"/>
        </w:rPr>
        <w:t xml:space="preserve">Žáci obvykle docházejí z blízkého i vzdálenějšího okolí. Pro přepravu do školy nejčastěji cestují automobily rodičů, pěšky, veřejnou hromadnou dopravou. </w:t>
      </w:r>
      <w:r w:rsidR="00A47319">
        <w:rPr>
          <w:bdr w:val="nil"/>
        </w:rPr>
        <w:t>Zastávka veřejné autobusové dopravy je v těsné blízkosti školy.</w:t>
      </w:r>
    </w:p>
    <w:p w:rsidR="00DF7352" w:rsidRDefault="00720034">
      <w:pPr>
        <w:pStyle w:val="Nadpis2"/>
        <w:spacing w:before="299" w:after="299"/>
      </w:pPr>
      <w:bookmarkStart w:id="10" w:name="_Toc256000010"/>
      <w:r>
        <w:rPr>
          <w:bdr w:val="nil"/>
        </w:rPr>
        <w:t>Podmínky školy</w:t>
      </w:r>
      <w:bookmarkEnd w:id="10"/>
      <w:r>
        <w:rPr>
          <w:bdr w:val="nil"/>
        </w:rPr>
        <w:t> </w:t>
      </w:r>
    </w:p>
    <w:p w:rsidR="00771E79" w:rsidRDefault="00720034">
      <w:pPr>
        <w:spacing w:before="240" w:after="240"/>
        <w:rPr>
          <w:bdr w:val="nil"/>
        </w:rPr>
      </w:pPr>
      <w:r>
        <w:rPr>
          <w:bdr w:val="nil"/>
        </w:rPr>
        <w:t xml:space="preserve">Uspořádání školy je málotřídní. </w:t>
      </w:r>
      <w:r w:rsidR="002D4252">
        <w:rPr>
          <w:bdr w:val="nil"/>
        </w:rPr>
        <w:t>Ve škole jsou kmenové třídy, učebna informatiky, tělocvična</w:t>
      </w:r>
      <w:r w:rsidR="006175D7">
        <w:rPr>
          <w:bdr w:val="nil"/>
        </w:rPr>
        <w:t>, šatny</w:t>
      </w:r>
      <w:r w:rsidR="002D4252">
        <w:rPr>
          <w:bdr w:val="nil"/>
        </w:rPr>
        <w:t xml:space="preserve"> a</w:t>
      </w:r>
      <w:r>
        <w:rPr>
          <w:bdr w:val="nil"/>
        </w:rPr>
        <w:t xml:space="preserve"> školní družin</w:t>
      </w:r>
      <w:r w:rsidR="002D4252">
        <w:rPr>
          <w:bdr w:val="nil"/>
        </w:rPr>
        <w:t>a</w:t>
      </w:r>
      <w:r>
        <w:rPr>
          <w:bdr w:val="nil"/>
        </w:rPr>
        <w:t>.</w:t>
      </w:r>
      <w:r w:rsidR="00A47319">
        <w:rPr>
          <w:bdr w:val="nil"/>
        </w:rPr>
        <w:t xml:space="preserve"> Každá kmenová třída je vybavena interaktivní tabulí, několika počítači, nástěnnými výukovými obrazy a názornými pomůckami. Ve dvou třídách je umístěno piano a v další třídě jsou klávesy.</w:t>
      </w:r>
      <w:r>
        <w:rPr>
          <w:bdr w:val="nil"/>
        </w:rPr>
        <w:t xml:space="preserve"> Žáci mají k dispozici zařízení školního stravování. Vyučování probíhá v českém jazyce. Škola má 3 provázané budovy, ve venkovním areálu se nachází oplocený komplex budov, pěstitelský pozemek, </w:t>
      </w:r>
      <w:r w:rsidR="00A47319">
        <w:rPr>
          <w:bdr w:val="nil"/>
        </w:rPr>
        <w:t xml:space="preserve">školní dvůr a </w:t>
      </w:r>
      <w:r>
        <w:rPr>
          <w:bdr w:val="nil"/>
        </w:rPr>
        <w:t xml:space="preserve">zahrada. Bezbarierový přístup není zajištěn. </w:t>
      </w:r>
      <w:r w:rsidR="00771E79">
        <w:rPr>
          <w:bdr w:val="nil"/>
        </w:rPr>
        <w:t xml:space="preserve">                                                                                                                                </w:t>
      </w:r>
    </w:p>
    <w:p w:rsidR="00DF7352" w:rsidRDefault="00720034">
      <w:pPr>
        <w:spacing w:before="240" w:after="240"/>
      </w:pPr>
      <w:r>
        <w:rPr>
          <w:bdr w:val="nil"/>
        </w:rPr>
        <w:t>Pro trávení volného času je k dispozici zahrada, školní dvůr</w:t>
      </w:r>
      <w:r w:rsidR="006E62D9">
        <w:rPr>
          <w:bdr w:val="nil"/>
        </w:rPr>
        <w:t xml:space="preserve"> s krytým pískovištěm</w:t>
      </w:r>
      <w:r>
        <w:rPr>
          <w:bdr w:val="nil"/>
        </w:rPr>
        <w:t>,</w:t>
      </w:r>
      <w:r w:rsidR="00A47319">
        <w:rPr>
          <w:bdr w:val="nil"/>
        </w:rPr>
        <w:t xml:space="preserve"> nedaleké</w:t>
      </w:r>
      <w:r w:rsidR="006E62D9">
        <w:rPr>
          <w:bdr w:val="nil"/>
        </w:rPr>
        <w:t xml:space="preserve"> </w:t>
      </w:r>
      <w:r>
        <w:rPr>
          <w:bdr w:val="nil"/>
        </w:rPr>
        <w:t>hřiště</w:t>
      </w:r>
      <w:r w:rsidR="006E62D9">
        <w:rPr>
          <w:bdr w:val="nil"/>
        </w:rPr>
        <w:t xml:space="preserve"> „umělka“</w:t>
      </w:r>
      <w:r>
        <w:rPr>
          <w:bdr w:val="nil"/>
        </w:rPr>
        <w:t xml:space="preserve">, </w:t>
      </w:r>
      <w:r w:rsidR="006E62D9">
        <w:rPr>
          <w:bdr w:val="nil"/>
        </w:rPr>
        <w:t xml:space="preserve">fotbalové hřiště, dětské obecní hřiště a </w:t>
      </w:r>
      <w:r>
        <w:rPr>
          <w:bdr w:val="nil"/>
        </w:rPr>
        <w:t xml:space="preserve">vyhrazená učebna. Dále škola poskytuje žákům možnost pro připojení k internetu využít </w:t>
      </w:r>
      <w:r w:rsidR="00771E79">
        <w:rPr>
          <w:bdr w:val="nil"/>
        </w:rPr>
        <w:t>počítače, notebooky a tablety</w:t>
      </w:r>
      <w:r>
        <w:rPr>
          <w:bdr w:val="nil"/>
        </w:rPr>
        <w:t>. Škola úzce spolupracuje s externími specialisty. </w:t>
      </w:r>
    </w:p>
    <w:p w:rsidR="00DF7352" w:rsidRDefault="00720034">
      <w:pPr>
        <w:pStyle w:val="Nadpis2"/>
        <w:spacing w:before="299" w:after="299"/>
      </w:pPr>
      <w:bookmarkStart w:id="11" w:name="_Toc256000011"/>
      <w:r>
        <w:rPr>
          <w:bdr w:val="nil"/>
        </w:rPr>
        <w:t>Vlastní hodnocení školy</w:t>
      </w:r>
      <w:bookmarkEnd w:id="11"/>
      <w:r>
        <w:rPr>
          <w:bdr w:val="nil"/>
        </w:rPr>
        <w:t> </w:t>
      </w:r>
    </w:p>
    <w:p w:rsidR="00DF7352" w:rsidRDefault="00720034">
      <w:pPr>
        <w:pStyle w:val="Nadpis3"/>
        <w:spacing w:before="281" w:after="281"/>
      </w:pPr>
      <w:bookmarkStart w:id="12" w:name="_Toc256000012"/>
      <w:r>
        <w:rPr>
          <w:sz w:val="28"/>
          <w:szCs w:val="28"/>
          <w:bdr w:val="nil"/>
        </w:rPr>
        <w:t>Oblasti autoevaluace</w:t>
      </w:r>
      <w:bookmarkEnd w:id="12"/>
      <w:r>
        <w:rPr>
          <w:sz w:val="28"/>
          <w:szCs w:val="28"/>
          <w:bdr w:val="nil"/>
        </w:rPr>
        <w:t> </w:t>
      </w:r>
    </w:p>
    <w:p w:rsidR="00DF7352" w:rsidRDefault="00720034">
      <w:pPr>
        <w:spacing w:before="240" w:after="240"/>
      </w:pPr>
      <w:r>
        <w:rPr>
          <w:bdr w:val="nil"/>
        </w:rPr>
        <w:t>Autoevaluace školy se zaměřuje na podmínky, průběh a hodnocení vzdělávání, řízení školy, velikost školy a její prostory, finanční zdroje, na propojení školy s kulturním životem v obci a okolí. </w:t>
      </w:r>
    </w:p>
    <w:p w:rsidR="00DF7352" w:rsidRDefault="00720034" w:rsidP="00720034">
      <w:pPr>
        <w:pStyle w:val="Nadpis3"/>
        <w:spacing w:before="281" w:after="281" w:line="240" w:lineRule="auto"/>
      </w:pPr>
      <w:bookmarkStart w:id="13" w:name="_Toc256000013"/>
      <w:r>
        <w:rPr>
          <w:sz w:val="28"/>
          <w:szCs w:val="28"/>
          <w:bdr w:val="nil"/>
        </w:rPr>
        <w:lastRenderedPageBreak/>
        <w:t>Cíle a kritéria autoevaluace</w:t>
      </w:r>
      <w:bookmarkEnd w:id="13"/>
      <w:r>
        <w:rPr>
          <w:sz w:val="28"/>
          <w:szCs w:val="28"/>
          <w:bdr w:val="nil"/>
        </w:rPr>
        <w:t> </w:t>
      </w:r>
    </w:p>
    <w:p w:rsidR="00DF7352" w:rsidRDefault="00720034" w:rsidP="00437225">
      <w:pPr>
        <w:spacing w:before="240" w:line="240" w:lineRule="auto"/>
        <w:jc w:val="left"/>
      </w:pPr>
      <w:r>
        <w:rPr>
          <w:bdr w:val="nil"/>
        </w:rPr>
        <w:t>Průběh ke vzdělání: </w:t>
      </w:r>
      <w:r w:rsidR="00895FE7">
        <w:rPr>
          <w:bdr w:val="nil"/>
        </w:rPr>
        <w:t xml:space="preserve">                                                                                                                                </w:t>
      </w:r>
      <w:r w:rsidR="00895FE7">
        <w:rPr>
          <w:bdr w:val="nil"/>
        </w:rPr>
        <w:br/>
      </w:r>
      <w:r>
        <w:rPr>
          <w:bdr w:val="nil"/>
        </w:rPr>
        <w:t>- mimovýukové aktivity (ankety pro rodiče), plánování výuky, výukové materiály, školní vzdělávací program </w:t>
      </w:r>
    </w:p>
    <w:p w:rsidR="00DF7352" w:rsidRDefault="00720034" w:rsidP="00437225">
      <w:pPr>
        <w:spacing w:before="240" w:after="240" w:line="240" w:lineRule="auto"/>
        <w:jc w:val="left"/>
      </w:pPr>
      <w:r>
        <w:rPr>
          <w:bdr w:val="nil"/>
        </w:rPr>
        <w:t>Podmínky ke vzdělávání:</w:t>
      </w:r>
      <w:r w:rsidR="00437225">
        <w:rPr>
          <w:bdr w:val="nil"/>
        </w:rPr>
        <w:t xml:space="preserve">                                                                                                                                                             - </w:t>
      </w:r>
      <w:r>
        <w:rPr>
          <w:bdr w:val="nil"/>
        </w:rPr>
        <w:t>bezpečnostní a hygienické, ekonomické, materiální, personální </w:t>
      </w:r>
    </w:p>
    <w:p w:rsidR="00DF7352" w:rsidRDefault="00720034" w:rsidP="00437225">
      <w:pPr>
        <w:spacing w:before="240" w:after="240" w:line="240" w:lineRule="auto"/>
        <w:jc w:val="left"/>
        <w:rPr>
          <w:bdr w:val="nil"/>
        </w:rPr>
      </w:pPr>
      <w:r>
        <w:rPr>
          <w:bdr w:val="nil"/>
        </w:rPr>
        <w:t>Řízení školy</w:t>
      </w:r>
      <w:r w:rsidR="00437225">
        <w:rPr>
          <w:bdr w:val="nil"/>
        </w:rPr>
        <w:t xml:space="preserve">:                                                                                                                                                          - kvalita </w:t>
      </w:r>
      <w:r>
        <w:rPr>
          <w:bdr w:val="nil"/>
        </w:rPr>
        <w:t>personální práce a dalšího vzdělávání ped. pracovníků </w:t>
      </w:r>
    </w:p>
    <w:p w:rsidR="00D7060A" w:rsidRDefault="00D7060A" w:rsidP="00437225">
      <w:pPr>
        <w:spacing w:before="240" w:after="240" w:line="240" w:lineRule="auto"/>
        <w:jc w:val="left"/>
      </w:pPr>
      <w:r>
        <w:rPr>
          <w:bdr w:val="nil"/>
        </w:rPr>
        <w:t xml:space="preserve">Výsledky vzdělání:                                                                                                                                 </w:t>
      </w:r>
      <w:r>
        <w:rPr>
          <w:bdr w:val="nil"/>
        </w:rPr>
        <w:br/>
        <w:t>- hodnocení výuky (interakce učitele a žáků), klíčové kompetence, motivace, postoje, znalosti a dovednosti.</w:t>
      </w:r>
    </w:p>
    <w:p w:rsidR="00DF7352" w:rsidRDefault="00720034" w:rsidP="00720034">
      <w:pPr>
        <w:pStyle w:val="Nadpis3"/>
        <w:spacing w:before="281" w:after="281" w:line="240" w:lineRule="auto"/>
      </w:pPr>
      <w:bookmarkStart w:id="14" w:name="_Toc256000014"/>
      <w:r>
        <w:rPr>
          <w:sz w:val="28"/>
          <w:szCs w:val="28"/>
          <w:bdr w:val="nil"/>
        </w:rPr>
        <w:t>Nástroje autoevaluace</w:t>
      </w:r>
      <w:bookmarkEnd w:id="14"/>
      <w:r>
        <w:rPr>
          <w:sz w:val="28"/>
          <w:szCs w:val="28"/>
          <w:bdr w:val="nil"/>
        </w:rPr>
        <w:t> </w:t>
      </w:r>
    </w:p>
    <w:p w:rsidR="00DF7352" w:rsidRDefault="00720034" w:rsidP="00895FE7">
      <w:pPr>
        <w:spacing w:before="240" w:after="240" w:line="240" w:lineRule="auto"/>
      </w:pPr>
      <w:r>
        <w:rPr>
          <w:bdr w:val="nil"/>
        </w:rPr>
        <w:t>Nástroje autoevaluace jsou: </w:t>
      </w:r>
    </w:p>
    <w:p w:rsidR="00DF7352" w:rsidRDefault="00720034" w:rsidP="00895FE7">
      <w:pPr>
        <w:spacing w:before="240" w:after="240" w:line="240" w:lineRule="auto"/>
      </w:pPr>
      <w:r>
        <w:rPr>
          <w:bdr w:val="nil"/>
        </w:rPr>
        <w:t>- hospitační a kontrolní činnost vedení školy </w:t>
      </w:r>
    </w:p>
    <w:p w:rsidR="00DF7352" w:rsidRDefault="00720034" w:rsidP="00895FE7">
      <w:pPr>
        <w:spacing w:before="240" w:after="240" w:line="240" w:lineRule="auto"/>
      </w:pPr>
      <w:r>
        <w:rPr>
          <w:bdr w:val="nil"/>
        </w:rPr>
        <w:t>- sledování zájmu veřejnosti </w:t>
      </w:r>
    </w:p>
    <w:p w:rsidR="00DF7352" w:rsidRDefault="00720034" w:rsidP="00895FE7">
      <w:pPr>
        <w:spacing w:before="240" w:after="240" w:line="240" w:lineRule="auto"/>
      </w:pPr>
      <w:r>
        <w:rPr>
          <w:bdr w:val="nil"/>
        </w:rPr>
        <w:t>- rozhovory s pedagogy </w:t>
      </w:r>
    </w:p>
    <w:p w:rsidR="00DF7352" w:rsidRDefault="00720034" w:rsidP="00895FE7">
      <w:pPr>
        <w:spacing w:before="240" w:after="240" w:line="240" w:lineRule="auto"/>
      </w:pPr>
      <w:r>
        <w:rPr>
          <w:bdr w:val="nil"/>
        </w:rPr>
        <w:t>- analýza školní dokumentace a žákovských prací </w:t>
      </w:r>
    </w:p>
    <w:p w:rsidR="00DF7352" w:rsidRDefault="00720034" w:rsidP="00895FE7">
      <w:pPr>
        <w:spacing w:before="240" w:after="240" w:line="240" w:lineRule="auto"/>
      </w:pPr>
      <w:r>
        <w:rPr>
          <w:bdr w:val="nil"/>
        </w:rPr>
        <w:t>- přehled klasifikace a hodnocení </w:t>
      </w:r>
    </w:p>
    <w:p w:rsidR="00DF7352" w:rsidRDefault="00720034" w:rsidP="00895FE7">
      <w:pPr>
        <w:spacing w:before="240" w:after="240" w:line="240" w:lineRule="auto"/>
      </w:pPr>
      <w:r>
        <w:rPr>
          <w:bdr w:val="nil"/>
        </w:rPr>
        <w:t>- dotazníková šetření </w:t>
      </w:r>
    </w:p>
    <w:p w:rsidR="00DF7352" w:rsidRDefault="00720034" w:rsidP="00895FE7">
      <w:pPr>
        <w:spacing w:before="240" w:after="240" w:line="240" w:lineRule="auto"/>
      </w:pPr>
      <w:r>
        <w:rPr>
          <w:bdr w:val="nil"/>
        </w:rPr>
        <w:t>- prohlídka prostor a vybavení školy </w:t>
      </w:r>
    </w:p>
    <w:p w:rsidR="00DF7352" w:rsidRDefault="00720034" w:rsidP="00895FE7">
      <w:pPr>
        <w:spacing w:before="240" w:after="240" w:line="240" w:lineRule="auto"/>
      </w:pPr>
      <w:r>
        <w:rPr>
          <w:bdr w:val="nil"/>
        </w:rPr>
        <w:t>- závěry kontrolní činnosti ČŠI a zřizovatele </w:t>
      </w:r>
    </w:p>
    <w:p w:rsidR="00DF7352" w:rsidRDefault="00720034" w:rsidP="00895FE7">
      <w:pPr>
        <w:spacing w:before="240" w:after="240" w:line="240" w:lineRule="auto"/>
      </w:pPr>
      <w:r>
        <w:rPr>
          <w:bdr w:val="nil"/>
        </w:rPr>
        <w:t>- zápisy z pedagogických rad </w:t>
      </w:r>
    </w:p>
    <w:p w:rsidR="00DF7352" w:rsidRDefault="00720034" w:rsidP="00895FE7">
      <w:pPr>
        <w:spacing w:before="240" w:after="240" w:line="240" w:lineRule="auto"/>
      </w:pPr>
      <w:r>
        <w:rPr>
          <w:bdr w:val="nil"/>
        </w:rPr>
        <w:t>- plnění závazných ukazatelů rozpočtu </w:t>
      </w:r>
    </w:p>
    <w:p w:rsidR="00DF7352" w:rsidRDefault="00720034" w:rsidP="00895FE7">
      <w:pPr>
        <w:spacing w:before="240" w:after="240" w:line="240" w:lineRule="auto"/>
      </w:pPr>
      <w:r>
        <w:rPr>
          <w:bdr w:val="nil"/>
        </w:rPr>
        <w:t>- rozbor hospodaření a ukazatele nákladovosti </w:t>
      </w:r>
    </w:p>
    <w:p w:rsidR="00720034" w:rsidRDefault="00720034" w:rsidP="00895FE7">
      <w:pPr>
        <w:spacing w:before="240" w:after="240" w:line="240" w:lineRule="auto"/>
        <w:rPr>
          <w:bdr w:val="nil"/>
        </w:rPr>
      </w:pPr>
      <w:r>
        <w:rPr>
          <w:bdr w:val="nil"/>
        </w:rPr>
        <w:t>- výsledky inventarizace majetku</w:t>
      </w:r>
      <w:bookmarkStart w:id="15" w:name="_Toc256000015"/>
      <w:r w:rsidR="00895FE7">
        <w:rPr>
          <w:bdr w:val="nil"/>
        </w:rPr>
        <w:t>.</w:t>
      </w:r>
    </w:p>
    <w:p w:rsidR="00895FE7" w:rsidRDefault="00895FE7" w:rsidP="00720034">
      <w:pPr>
        <w:spacing w:before="240" w:after="240" w:line="240" w:lineRule="auto"/>
        <w:rPr>
          <w:bdr w:val="nil"/>
        </w:rPr>
      </w:pPr>
    </w:p>
    <w:p w:rsidR="00DF7352" w:rsidRDefault="00720034" w:rsidP="00720034">
      <w:pPr>
        <w:spacing w:before="240" w:after="240" w:line="240" w:lineRule="auto"/>
      </w:pPr>
      <w:r>
        <w:rPr>
          <w:b/>
          <w:bCs/>
          <w:sz w:val="28"/>
          <w:szCs w:val="28"/>
          <w:bdr w:val="nil"/>
        </w:rPr>
        <w:t>2.5.4  Časové rozvržení autoevaluačních činností</w:t>
      </w:r>
      <w:bookmarkEnd w:id="15"/>
      <w:r>
        <w:rPr>
          <w:b/>
          <w:bCs/>
          <w:sz w:val="28"/>
          <w:szCs w:val="28"/>
          <w:bdr w:val="nil"/>
        </w:rPr>
        <w:t> </w:t>
      </w:r>
    </w:p>
    <w:p w:rsidR="00DF7352" w:rsidRDefault="00720034" w:rsidP="00720034">
      <w:pPr>
        <w:spacing w:before="240" w:after="240" w:line="360" w:lineRule="auto"/>
      </w:pPr>
      <w:r>
        <w:rPr>
          <w:bdr w:val="nil"/>
        </w:rPr>
        <w:t>Autoevaluační činnosti jsou prováděny během roku průběžně, čtvrtletně</w:t>
      </w:r>
      <w:r w:rsidR="00771E79">
        <w:rPr>
          <w:bdr w:val="nil"/>
        </w:rPr>
        <w:t xml:space="preserve"> při pedagogických radách</w:t>
      </w:r>
      <w:r>
        <w:rPr>
          <w:bdr w:val="nil"/>
        </w:rPr>
        <w:t xml:space="preserve"> a pravidelně po konci školního roku. </w:t>
      </w:r>
    </w:p>
    <w:p w:rsidR="00DF7352" w:rsidRDefault="00720034" w:rsidP="00720034">
      <w:pPr>
        <w:pStyle w:val="Nadpis2"/>
        <w:spacing w:before="299" w:after="299" w:line="240" w:lineRule="auto"/>
      </w:pPr>
      <w:bookmarkStart w:id="16" w:name="_Toc256000016"/>
      <w:r>
        <w:rPr>
          <w:bdr w:val="nil"/>
        </w:rPr>
        <w:lastRenderedPageBreak/>
        <w:t>Spolupráce s dalšími institucemi</w:t>
      </w:r>
      <w:bookmarkEnd w:id="16"/>
      <w:r>
        <w:rPr>
          <w:bdr w:val="nil"/>
        </w:rPr>
        <w:t> </w:t>
      </w:r>
    </w:p>
    <w:p w:rsidR="00DF7352" w:rsidRDefault="00720034" w:rsidP="00720034">
      <w:pPr>
        <w:spacing w:before="240" w:after="240" w:line="240" w:lineRule="auto"/>
      </w:pPr>
      <w:r>
        <w:rPr>
          <w:bdr w:val="nil"/>
        </w:rPr>
        <w:t>Škola spolupracuje: </w:t>
      </w:r>
    </w:p>
    <w:p w:rsidR="00DF7352" w:rsidRDefault="00720034" w:rsidP="00720034">
      <w:pPr>
        <w:spacing w:before="240" w:after="240" w:line="240" w:lineRule="auto"/>
      </w:pPr>
      <w:r>
        <w:rPr>
          <w:bdr w:val="nil"/>
        </w:rPr>
        <w:t>- se zřizovatelem obcí Nové Město </w:t>
      </w:r>
    </w:p>
    <w:p w:rsidR="00DF7352" w:rsidRDefault="00720034" w:rsidP="00F722AB">
      <w:pPr>
        <w:spacing w:before="240" w:after="240" w:line="360" w:lineRule="auto"/>
      </w:pPr>
      <w:r>
        <w:rPr>
          <w:bdr w:val="nil"/>
        </w:rPr>
        <w:t xml:space="preserve">- s obcemi, odkud nám dojíždějí žáci (Písek, Mlékosrby, Stará Voda, Chudeřice, Káranice, Kladruby, </w:t>
      </w:r>
      <w:r w:rsidR="00F722AB">
        <w:rPr>
          <w:bdr w:val="nil"/>
        </w:rPr>
        <w:t xml:space="preserve">    </w:t>
      </w:r>
      <w:r>
        <w:rPr>
          <w:bdr w:val="nil"/>
        </w:rPr>
        <w:t>Klamoš</w:t>
      </w:r>
      <w:r w:rsidR="00C22FDA">
        <w:rPr>
          <w:bdr w:val="nil"/>
        </w:rPr>
        <w:t>, Štít, Chlumec n. C.</w:t>
      </w:r>
      <w:r>
        <w:rPr>
          <w:bdr w:val="nil"/>
        </w:rPr>
        <w:t>) </w:t>
      </w:r>
    </w:p>
    <w:p w:rsidR="00DF7352" w:rsidRDefault="00720034" w:rsidP="00720034">
      <w:pPr>
        <w:spacing w:before="240" w:after="240" w:line="240" w:lineRule="auto"/>
      </w:pPr>
      <w:r>
        <w:rPr>
          <w:bdr w:val="nil"/>
        </w:rPr>
        <w:t>- se sdružením rodičů a přátel školy </w:t>
      </w:r>
    </w:p>
    <w:p w:rsidR="00DF7352" w:rsidRDefault="00720034" w:rsidP="00720034">
      <w:pPr>
        <w:spacing w:before="240" w:after="240" w:line="240" w:lineRule="auto"/>
      </w:pPr>
      <w:r>
        <w:rPr>
          <w:bdr w:val="nil"/>
        </w:rPr>
        <w:t>- se školskou radou    </w:t>
      </w:r>
    </w:p>
    <w:p w:rsidR="00DF7352" w:rsidRDefault="00720034" w:rsidP="00720034">
      <w:pPr>
        <w:spacing w:before="240" w:after="240" w:line="240" w:lineRule="auto"/>
      </w:pPr>
      <w:r>
        <w:rPr>
          <w:bdr w:val="nil"/>
        </w:rPr>
        <w:t>- s Pedagogicko-psychologickou poradnou a Speciálně pedagogickým centrem Hradec Králové </w:t>
      </w:r>
    </w:p>
    <w:p w:rsidR="00DF7352" w:rsidRDefault="00720034" w:rsidP="00720034">
      <w:pPr>
        <w:spacing w:before="240" w:after="240" w:line="240" w:lineRule="auto"/>
      </w:pPr>
      <w:r>
        <w:rPr>
          <w:bdr w:val="nil"/>
        </w:rPr>
        <w:t>- s okolními školami při pořádání různých soutěží </w:t>
      </w:r>
    </w:p>
    <w:p w:rsidR="00DF7352" w:rsidRDefault="00720034" w:rsidP="00720034">
      <w:pPr>
        <w:spacing w:before="240" w:after="240" w:line="240" w:lineRule="auto"/>
      </w:pPr>
      <w:r>
        <w:rPr>
          <w:bdr w:val="nil"/>
        </w:rPr>
        <w:t>- se složkami záchranného integrovaného systému </w:t>
      </w:r>
    </w:p>
    <w:p w:rsidR="00DF7352" w:rsidRDefault="00720034" w:rsidP="00720034">
      <w:pPr>
        <w:spacing w:before="240" w:after="240" w:line="240" w:lineRule="auto"/>
      </w:pPr>
      <w:r>
        <w:rPr>
          <w:bdr w:val="nil"/>
        </w:rPr>
        <w:t>- s místními spolky. </w:t>
      </w:r>
    </w:p>
    <w:p w:rsidR="00DF7352" w:rsidRDefault="00720034" w:rsidP="00720034">
      <w:pPr>
        <w:spacing w:before="240" w:after="240" w:line="360" w:lineRule="auto"/>
      </w:pPr>
      <w:r>
        <w:rPr>
          <w:bdr w:val="nil"/>
        </w:rPr>
        <w:t>Řadu výchovně vzdělávacích akcí a volnočasových aktivit organizujeme ve spolupráci s DDM, Klicperovým domem a ZUŠ</w:t>
      </w:r>
      <w:r w:rsidR="00F722AB">
        <w:rPr>
          <w:bdr w:val="nil"/>
        </w:rPr>
        <w:t xml:space="preserve"> </w:t>
      </w:r>
      <w:r>
        <w:rPr>
          <w:bdr w:val="nil"/>
        </w:rPr>
        <w:t>Chlumec n</w:t>
      </w:r>
      <w:r w:rsidR="00F722AB">
        <w:rPr>
          <w:bdr w:val="nil"/>
        </w:rPr>
        <w:t>ad</w:t>
      </w:r>
      <w:r>
        <w:rPr>
          <w:bdr w:val="nil"/>
        </w:rPr>
        <w:t xml:space="preserve"> C</w:t>
      </w:r>
      <w:r w:rsidR="00F722AB">
        <w:rPr>
          <w:bdr w:val="nil"/>
        </w:rPr>
        <w:t>idlinou</w:t>
      </w:r>
      <w:r>
        <w:rPr>
          <w:bdr w:val="nil"/>
        </w:rPr>
        <w:t>. </w:t>
      </w:r>
    </w:p>
    <w:p w:rsidR="00DF7352" w:rsidRDefault="00720034">
      <w:pPr>
        <w:pStyle w:val="Nadpis2"/>
        <w:spacing w:before="299" w:after="299"/>
      </w:pPr>
      <w:bookmarkStart w:id="17" w:name="_Toc256000017"/>
      <w:r>
        <w:rPr>
          <w:bdr w:val="nil"/>
        </w:rPr>
        <w:t xml:space="preserve">Formy spolupráce se zákonnými zástupci </w:t>
      </w:r>
      <w:bookmarkEnd w:id="17"/>
    </w:p>
    <w:p w:rsidR="00DF7352" w:rsidRDefault="00720034">
      <w:pPr>
        <w:spacing w:before="240" w:after="240"/>
      </w:pPr>
      <w:r>
        <w:rPr>
          <w:bdr w:val="nil"/>
        </w:rPr>
        <w:t>Základní škola organizuje třídní schůzky, individuální konzultace s rodiči žáků, pro rodiče budoucích prvňáčků se koná zahajovací třídní schůzka před nástupem do 1. třídy. Společné akce žáků a rodičů: mimoškolní akce (výlety, exkurze), ostatní slavnosti, třídní schůzky, vánoční slavnost. Mezi pravidelné školní akce patří organizování dne otevřených dveří a sezónní besídky. </w:t>
      </w:r>
    </w:p>
    <w:p w:rsidR="00DF7352" w:rsidRDefault="00720034">
      <w:pPr>
        <w:pStyle w:val="Nadpis2"/>
        <w:spacing w:before="299" w:after="299"/>
      </w:pPr>
      <w:bookmarkStart w:id="18" w:name="_Toc256000018"/>
      <w:r>
        <w:rPr>
          <w:bdr w:val="nil"/>
        </w:rPr>
        <w:t>Charakteristika pedagogického sboru</w:t>
      </w:r>
      <w:bookmarkEnd w:id="18"/>
      <w:r>
        <w:rPr>
          <w:bdr w:val="nil"/>
        </w:rPr>
        <w:t> </w:t>
      </w:r>
    </w:p>
    <w:p w:rsidR="00DF7352" w:rsidRDefault="00720034">
      <w:pPr>
        <w:spacing w:before="240" w:after="240"/>
      </w:pPr>
      <w:r>
        <w:rPr>
          <w:bdr w:val="nil"/>
        </w:rPr>
        <w:t>Na škole působí </w:t>
      </w:r>
      <w:r w:rsidR="003C05BE">
        <w:rPr>
          <w:bdr w:val="nil"/>
        </w:rPr>
        <w:t>7</w:t>
      </w:r>
      <w:r>
        <w:rPr>
          <w:bdr w:val="nil"/>
        </w:rPr>
        <w:t xml:space="preserve"> pedagogů, včetně ředitel</w:t>
      </w:r>
      <w:r w:rsidR="00F722AB">
        <w:rPr>
          <w:bdr w:val="nil"/>
        </w:rPr>
        <w:t>ky</w:t>
      </w:r>
      <w:r>
        <w:rPr>
          <w:bdr w:val="nil"/>
        </w:rPr>
        <w:t xml:space="preserve"> školy. Počet zaměstnanců může být doplněn dle potřeby o asistenta pedagoga či dalšího pedagogického pracovníka.  Kvalifikovanost učitelského sboru se pohybuje v oblasti 100 %. Jsou v</w:t>
      </w:r>
      <w:r w:rsidR="00F722AB">
        <w:rPr>
          <w:bdr w:val="nil"/>
        </w:rPr>
        <w:t> </w:t>
      </w:r>
      <w:r>
        <w:rPr>
          <w:bdr w:val="nil"/>
        </w:rPr>
        <w:t>něm</w:t>
      </w:r>
      <w:r w:rsidR="00F722AB">
        <w:rPr>
          <w:bdr w:val="nil"/>
        </w:rPr>
        <w:t>,</w:t>
      </w:r>
      <w:r>
        <w:rPr>
          <w:bdr w:val="nil"/>
        </w:rPr>
        <w:t xml:space="preserve"> jak mladí učitelé, tak zkušení pedagogové. </w:t>
      </w:r>
    </w:p>
    <w:p w:rsidR="00DF7352" w:rsidRDefault="00720034">
      <w:pPr>
        <w:pStyle w:val="Nadpis2"/>
        <w:spacing w:before="299" w:after="299"/>
      </w:pPr>
      <w:bookmarkStart w:id="19" w:name="_Toc256000019"/>
      <w:r>
        <w:rPr>
          <w:bdr w:val="nil"/>
        </w:rPr>
        <w:t>Dlouhodobé projekty</w:t>
      </w:r>
      <w:bookmarkEnd w:id="19"/>
      <w:r>
        <w:rPr>
          <w:bdr w:val="nil"/>
        </w:rPr>
        <w:t> </w:t>
      </w:r>
    </w:p>
    <w:p w:rsidR="00DF7352" w:rsidRDefault="00720034" w:rsidP="00D7060A">
      <w:pPr>
        <w:spacing w:before="240"/>
      </w:pPr>
      <w:r>
        <w:rPr>
          <w:bdr w:val="nil"/>
        </w:rPr>
        <w:t>Základní škola se dlouhodobě zapojuje do projektu "Mléko do škol" a "Ovoce do škol". Každoročně škola organizuje sběr starého papíru, víček, pomerančové a citronové kůry, šípku, kaštanů, žaludů a léčivých bylin. </w:t>
      </w:r>
    </w:p>
    <w:p w:rsidR="00DF7352" w:rsidRDefault="00720034">
      <w:pPr>
        <w:spacing w:before="240" w:after="240"/>
      </w:pPr>
      <w:r>
        <w:rPr>
          <w:bdr w:val="nil"/>
        </w:rPr>
        <w:lastRenderedPageBreak/>
        <w:t>Opakovaně se škola zapojuje do dotačních projektů - "Šablon".</w:t>
      </w:r>
    </w:p>
    <w:p w:rsidR="00DF7352" w:rsidRDefault="00DF7352">
      <w:pPr>
        <w:pStyle w:val="Nadpis1"/>
        <w:spacing w:before="322" w:after="322"/>
        <w:sectPr w:rsidR="00DF7352">
          <w:type w:val="nextColumn"/>
          <w:pgSz w:w="11906" w:h="16838"/>
          <w:pgMar w:top="1440" w:right="1325" w:bottom="1440" w:left="1800" w:header="720" w:footer="720" w:gutter="0"/>
          <w:cols w:space="720"/>
        </w:sectPr>
      </w:pPr>
    </w:p>
    <w:p w:rsidR="00DF7352" w:rsidRDefault="00720034">
      <w:pPr>
        <w:pStyle w:val="Nadpis1"/>
        <w:spacing w:before="322" w:after="322"/>
        <w:rPr>
          <w:bdr w:val="nil"/>
        </w:rPr>
      </w:pPr>
      <w:bookmarkStart w:id="20" w:name="_Toc256000021"/>
      <w:r>
        <w:rPr>
          <w:bdr w:val="nil"/>
        </w:rPr>
        <w:lastRenderedPageBreak/>
        <w:t>Charakteristika ŠVP</w:t>
      </w:r>
      <w:bookmarkEnd w:id="20"/>
      <w:r>
        <w:rPr>
          <w:bdr w:val="nil"/>
        </w:rPr>
        <w:t> </w:t>
      </w:r>
    </w:p>
    <w:p w:rsidR="00DF7352" w:rsidRDefault="00720034">
      <w:pPr>
        <w:pStyle w:val="Nadpis2"/>
        <w:spacing w:before="299" w:after="299"/>
      </w:pPr>
      <w:bookmarkStart w:id="21" w:name="_Toc256000022"/>
      <w:r>
        <w:rPr>
          <w:bdr w:val="nil"/>
        </w:rPr>
        <w:t>Zaměření školy</w:t>
      </w:r>
      <w:bookmarkEnd w:id="21"/>
      <w:r>
        <w:rPr>
          <w:bdr w:val="nil"/>
        </w:rPr>
        <w:t> </w:t>
      </w:r>
    </w:p>
    <w:p w:rsidR="00DF7352" w:rsidRDefault="00720034">
      <w:pPr>
        <w:spacing w:before="240" w:after="240"/>
      </w:pPr>
      <w:r>
        <w:rPr>
          <w:b/>
          <w:bCs/>
          <w:bdr w:val="nil"/>
        </w:rPr>
        <w:t>Zaměření školy: </w:t>
      </w:r>
      <w:r>
        <w:cr/>
      </w:r>
      <w:r>
        <w:rPr>
          <w:bdr w:val="nil"/>
        </w:rPr>
        <w:t>Základní škola je zaměřena na všeobecné vzdělávání žáků. Základní vzdělávání navazuje na předškolní výchovu a výchovu v rodině. Je založeno na poznávání, respektování a rozvíjení individuálních potřeb, možností a zájmů každého žáka, vyžaduje tvůrčí školní prostředí, které stimuluje nejschopnější žáky, povzbuzuje méně nadané, chrání a podporuje žáky nejslabší. Základní vzdělávání má pomoci žákům utvářet a postupně rozvíjet klíčové kompetence a poskytnou spolehlivý základ všeobecného vzdělání orientovaného na situace blízké životu a na praktické jednání.  Cílem našeho nového vzdělávacího programu je podporovat mnohostranné zájmy každého žáka. </w:t>
      </w:r>
    </w:p>
    <w:p w:rsidR="00DF7352" w:rsidRDefault="00720034">
      <w:pPr>
        <w:pStyle w:val="Nadpis2"/>
        <w:spacing w:before="299" w:after="299"/>
      </w:pPr>
      <w:bookmarkStart w:id="22" w:name="_Toc256000023"/>
      <w:r>
        <w:rPr>
          <w:bdr w:val="nil"/>
        </w:rPr>
        <w:t>Výchovné a vzdělávací strategie</w:t>
      </w:r>
      <w:bookmarkEnd w:id="22"/>
      <w:r>
        <w:rPr>
          <w:bdr w:val="nil"/>
        </w:rPr>
        <w:t> </w:t>
      </w:r>
    </w:p>
    <w:tbl>
      <w:tblPr>
        <w:tblStyle w:val="TabulkaK"/>
        <w:tblW w:w="5000" w:type="pct"/>
        <w:tblCellMar>
          <w:left w:w="15" w:type="dxa"/>
          <w:right w:w="15" w:type="dxa"/>
        </w:tblCellMar>
        <w:tblLook w:val="04A0" w:firstRow="1" w:lastRow="0" w:firstColumn="1" w:lastColumn="0" w:noHBand="0" w:noVBand="1"/>
      </w:tblPr>
      <w:tblGrid>
        <w:gridCol w:w="1671"/>
        <w:gridCol w:w="7094"/>
      </w:tblGrid>
      <w:tr w:rsidR="00DF7352">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pPr>
            <w:r>
              <w:rPr>
                <w:rFonts w:ascii="Calibri" w:eastAsia="Calibri" w:hAnsi="Calibri" w:cs="Calibri"/>
                <w:b/>
                <w:bCs/>
                <w:bdr w:val="nil"/>
              </w:rPr>
              <w:t>Výchovné a vzdělávací strategie</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 xml:space="preserve">Vedeme žáky k vyhledávání a třídění informací z různých zdrojů. Umožňujeme žákům pracovat s odbornou literaturou, internetem. Ve výuce využíváme moderní technologie - webové i mobilní aplikace. Klademe důraz na čtení s porozuměním a práci s textem. Zařazujeme do výuky projekty a tematické dny. Pracujeme s chybou žáka, jako s příležitostí, jak ukázat cestu ke správnému řešení. Žáky vedeme k sebehodnocení. Klademe důraz na prožitkové vyučování a činnostní učení. </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Nabízíme žákům k řešení úkoly, které vyžadují propojení znalostí z více vyučovacích předmětů i využití praktických dovedností z různých oblastí lidské činnosti. Při výuce motivujeme žáky v co největší míře</w:t>
            </w:r>
            <w:r>
              <w:rPr>
                <w:rFonts w:ascii="Calibri" w:eastAsia="Calibri" w:hAnsi="Calibri" w:cs="Calibri"/>
                <w:bdr w:val="nil"/>
              </w:rPr>
              <w:br/>
              <w:t>problémovými úlohami z praktického života.  Žáci si uvědomují zodpovědnost za svá rozhodnutí a výsledky svých činů zhodnotí. Využíváme variabilní formy práce - individuální, ve dvojicích, ve skupinách.</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 xml:space="preserve">Žáci mají maximální možnost samostatné ústní i písemné prezentace (samostatná práce, projekty, referáty, řízené diskuse). V rámci diskuse klademe otevřené otázky, vedeme žáky k formulování vlastního názoru. Využíváme moderní komunikační technologii. Zařazujeme činnosti umožňující komunikaci s různými věkovými skupinami žáků i s dospělou populací (spolupráce a společné akce starších a mladších žáků, akce pro rodiče a veřejnost). Podporujeme přátelské vztahy ve třídách a mezi třídami. </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Zařazováním skupinové práce rozvíjíme u žáků smysl pro vzájemnou kooperaci, respektování názoru druhého, získávání sebedůvěry při vystupování na veřejnosti, vedeme žáky ke kultivovanému projevu jako prostředku prosazení sebe sama. Volíme formy práce, které pojímají různorodý kolektiv třídy jako mozaiku vzájemně se doplňujících jedinců. Společně s žáky tvoříme pravidla třídy, vyžadujeme od žáků zodpovědnost za jejich dodržování. Sociální kompetence vyvozujeme i na akcích mimo školu, divadelní představení, exkurze a výlety.</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Vedeme žáky ke svědomité přípravě na vyučování, učíme žáky využívat získané poznatky v praxi. Zadáváním úkolů vedeme žáky k systematické práci. Různými formami seznamujeme žáky s různými profesemi - cíleně ujasňujeme představu žáků o reálné podobě jejich budoucího povolání.</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 xml:space="preserve">Ve výuce využíváme moderní technologie - webové i mobilní aplikace. Vedeme žáky k samostatnosti, komunikaci při práci s digitálními zařízeními. Jednáme eticky při sdílení informací v digitálním prostředí. Využíváme digitální technologie k usnadnění, zjednodušení a zkvalitnění práce. </w:t>
            </w:r>
          </w:p>
        </w:tc>
      </w:tr>
      <w:tr w:rsidR="00DF735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73380">
            <w:pPr>
              <w:spacing w:line="240" w:lineRule="auto"/>
            </w:pPr>
            <w:r>
              <w:rPr>
                <w:rFonts w:ascii="Calibri" w:eastAsia="Calibri" w:hAnsi="Calibri" w:cs="Calibri"/>
                <w:bdr w:val="nil"/>
              </w:rPr>
              <w:t>Vedeme žáky k odpovědnému postoji k právům svých i druhých. Vyslechneme názor druhých, zdržujeme se odsuzujících komentářů. Své názory předkládáme jako jeden z možných a opíráme ho o argumenty. Seznamujeme se a respektujeme kultury jiných národů. Žáci spolupracují a účastní se na životě školy a místa, kde bydlí.</w:t>
            </w:r>
          </w:p>
        </w:tc>
      </w:tr>
    </w:tbl>
    <w:p w:rsidR="00DF7352" w:rsidRDefault="00720034">
      <w:r>
        <w:rPr>
          <w:bdr w:val="nil"/>
        </w:rPr>
        <w:t>   </w:t>
      </w:r>
    </w:p>
    <w:p w:rsidR="00DF7352" w:rsidRDefault="00720034">
      <w:pPr>
        <w:pStyle w:val="Nadpis2"/>
        <w:spacing w:before="299" w:after="299"/>
        <w:rPr>
          <w:bdr w:val="nil"/>
        </w:rPr>
      </w:pPr>
      <w:bookmarkStart w:id="23" w:name="_Toc256000024"/>
      <w:r>
        <w:rPr>
          <w:bdr w:val="nil"/>
        </w:rPr>
        <w:t>Zabezpečení výuky žáků se speciálními vzdělávacími potřebami</w:t>
      </w:r>
      <w:bookmarkEnd w:id="23"/>
      <w:r>
        <w:rPr>
          <w:bdr w:val="nil"/>
        </w:rPr>
        <w:t> </w:t>
      </w:r>
    </w:p>
    <w:p w:rsidR="00DF7352" w:rsidRDefault="00720034">
      <w:pPr>
        <w:spacing w:before="240" w:after="240"/>
        <w:rPr>
          <w:bdr w:val="nil"/>
        </w:rPr>
      </w:pPr>
      <w:r>
        <w:rPr>
          <w:b/>
          <w:bCs/>
          <w:bdr w:val="nil"/>
        </w:rPr>
        <w:t>Pravidla a průběh tvorby, realizace a vyhodnocení plánu pedagogické podpory: </w:t>
      </w:r>
    </w:p>
    <w:p w:rsidR="00DF7352" w:rsidRDefault="00720034">
      <w:pPr>
        <w:spacing w:before="240" w:after="240"/>
        <w:rPr>
          <w:bdr w:val="nil"/>
        </w:rPr>
      </w:pPr>
      <w:r>
        <w:rPr>
          <w:bdr w:val="nil"/>
        </w:rPr>
        <w:t>Při vzdělávání žáků se speciálními vzdělávacími potřebami vycházíme z novely školského zákona č. 82/2015 Sb. a vyhlášky č. 27/2016 Sb., o vzdělávání žáků se speciálními vzdělávacími potřebami a žáků nadaných, ve znění účinném od 1. 1. 2020, o vzdělávání žáků se speciálními vzdělávacími potřebami a žáků nadaných a z RVP ZV část D, kde jsou popsány podmínky a možnosti vzdělávání těchto žáků. </w:t>
      </w:r>
    </w:p>
    <w:p w:rsidR="00DF7352" w:rsidRDefault="00720034">
      <w:pPr>
        <w:spacing w:before="240" w:after="240"/>
        <w:rPr>
          <w:bdr w:val="nil"/>
        </w:rPr>
      </w:pPr>
      <w:r>
        <w:rPr>
          <w:bdr w:val="nil"/>
        </w:rPr>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novele školského zákona č. 82/2015 Sb., § 16 školského zákona. Podpůrná opatření realizuje škola a školské zařízení. 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w:t>
      </w:r>
    </w:p>
    <w:p w:rsidR="00DF7352" w:rsidRDefault="00720034">
      <w:pPr>
        <w:spacing w:before="240" w:after="240"/>
        <w:rPr>
          <w:bdr w:val="nil"/>
        </w:rPr>
      </w:pPr>
      <w:r>
        <w:rPr>
          <w:bdr w:val="nil"/>
        </w:rPr>
        <w:t>Podpůrná opatření 1. stupně </w:t>
      </w:r>
    </w:p>
    <w:p w:rsidR="00DF7352" w:rsidRDefault="00720034">
      <w:pPr>
        <w:spacing w:before="240" w:after="240"/>
        <w:rPr>
          <w:bdr w:val="nil"/>
        </w:rPr>
      </w:pPr>
      <w:r>
        <w:rPr>
          <w:bdr w:val="nil"/>
        </w:rPr>
        <w:t xml:space="preserve">Škola volí podpůrná opatření prvního stupně tehdy, pokud žák má při vzdělávání takové obtíže, že je nezbytné jeho vzdělávání podpořit prostředky pedagogické intervence (změny v metodách a výukových postupech, změny v organizaci výuky žáka, úpravy v hodnocení, v začleňování do sociální a komunikační sítě školní třídy); pokud se jedná o drobné úpravy v rámci výuky jednoho předmětu, je úprava věcí individualizace výuky a práce jednoho pedagoga. Poskytování podpůrných opatření </w:t>
      </w:r>
      <w:r>
        <w:rPr>
          <w:bdr w:val="nil"/>
        </w:rPr>
        <w:lastRenderedPageBreak/>
        <w:t>prvního stupně škola průběžně vyhodnocuje. Nejpozději po 3 měsících od zahájení poskytování podpůrných opatření škola vyhodnotí, zda podpůrná opatření vedou k </w:t>
      </w:r>
      <w:r>
        <w:rPr>
          <w:bdr w:val="nil"/>
        </w:rPr>
        <w:cr/>
        <w:t>naplnění stanovených cílů. Není-li tomu tak, doporučí škola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w:t>
      </w:r>
    </w:p>
    <w:p w:rsidR="00DF7352" w:rsidRDefault="00720034">
      <w:pPr>
        <w:spacing w:before="240" w:after="240"/>
        <w:rPr>
          <w:bdr w:val="nil"/>
        </w:rPr>
      </w:pPr>
      <w:r>
        <w:rPr>
          <w:bdr w:val="nil"/>
        </w:rPr>
        <w:t>Škola může zpracovat plán pedagogické podpory (PLPP),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 V PLPP jsou stanoveny metody práce s žákem, způsob kontroly osvojených dovedností a znalostí a dovedností. Škola nejpozději po 3 měsících od zahájení poskytování PO vyhodnocuje naplňování cílů PLPP, efektivitu zvolených úprav. Pokud se ani s dodatečnou podporou pedagogů vzdělávání žáka nezlepší a nemá trend zlepšovat, nebo je jeho stav naopak setrvalý, nebo se horší - pak je vhodné žákovi a zákonným zástupcům doporučit, aby navštívili školské poradenské zařízení. Škola zajistí předání PLPP školskému poradenskému zařízení, aby se předešlo uplatňování neúčinných podpůrných opatření. PLPP u žáků I. stupně sestavuje třídní učitel. </w:t>
      </w:r>
    </w:p>
    <w:p w:rsidR="00DF7352" w:rsidRDefault="00720034">
      <w:pPr>
        <w:spacing w:before="240" w:after="240"/>
        <w:rPr>
          <w:bdr w:val="nil"/>
        </w:rPr>
      </w:pPr>
      <w:r>
        <w:rPr>
          <w:bdr w:val="nil"/>
        </w:rPr>
        <w:t>Podpůrná opatření 2. - 5. stupně </w:t>
      </w:r>
    </w:p>
    <w:p w:rsidR="00DF7352" w:rsidRDefault="00720034">
      <w:pPr>
        <w:spacing w:before="240" w:after="240"/>
        <w:rPr>
          <w:bdr w:val="nil"/>
        </w:rPr>
      </w:pPr>
      <w:r>
        <w:rPr>
          <w:bdr w:val="nil"/>
        </w:rPr>
        <w:t>Při posuzování speciálních vzdělávacích potřeb vychází ŠPZ ze sdělení rodiče a žáka, ze závěrů školy a PLPP pokud byl zpracováván, dále ze závěrů vyšetření lékařů a dalších odborníků, kteří se do té doby nebo i následně podíleli na péči o žáka. Pokud bude příprava ke vzdělávání žáka vyžadovat informace školy (zajištění pomůcek, přítomnost asistenta pedagoga ve třídě v případě, že již ve třídě asistent působí, uzpůsobení dalších podmínek pro vzdělávání žáka, tj. velikost třídy, </w:t>
      </w:r>
      <w:r>
        <w:rPr>
          <w:bdr w:val="nil"/>
        </w:rPr>
        <w:cr/>
        <w:t>organizace vzdělávání atd.) – pak před vydáním doporučení zástupce ŠPZ konzultuje se školou. Pokud rodič přes opakovaná upozornění a vysvětlení důsledků nenavštívil ŠPZ za účelem nastavení podpůrných opatření ve vzdělávání žáka a způsobil tak žákovi obtíže při vzdělávání, protože škola sama dostatečná podpůrná opatření vytvořit nemůže, v této situaci se může škola obrátit na zástupce orgánu veřejné moci (OSPOD) a v souladu se zákonem o sociálně právní ochraně dětí požádat o součinnost. Tato varianta je považována za mezní. Doporučení ke vzdělávání žáka se speciálně vzdělávací potřebou vystavuje školské poradenské zařízení. </w:t>
      </w:r>
    </w:p>
    <w:p w:rsidR="00DF7352" w:rsidRDefault="00720034">
      <w:pPr>
        <w:spacing w:before="240" w:after="240"/>
        <w:rPr>
          <w:bdr w:val="nil"/>
        </w:rPr>
      </w:pPr>
      <w:r>
        <w:rPr>
          <w:b/>
          <w:bCs/>
          <w:bdr w:val="nil"/>
        </w:rPr>
        <w:t>Pravidla a průběh tvorby, realizace a vyhodnocení individuálního vzdělávacího plánu: </w:t>
      </w:r>
    </w:p>
    <w:p w:rsidR="00DF7352" w:rsidRDefault="00720034">
      <w:pPr>
        <w:spacing w:before="240" w:after="240"/>
        <w:rPr>
          <w:bdr w:val="nil"/>
        </w:rPr>
      </w:pPr>
      <w:r>
        <w:rPr>
          <w:bdr w:val="nil"/>
        </w:rPr>
        <w:t>Individuální vzdělávací plán (IVP) dle § 3 vyhlášky č. 27/2016 Sb. </w:t>
      </w:r>
      <w:r>
        <w:rPr>
          <w:bdr w:val="nil"/>
        </w:rPr>
        <w:cr/>
        <w:t xml:space="preserve">Individuální vzdělávací plán zpracovává škola, vyžadují-li to speciální vzdělávací potřeby žáka, na základě doporučení školského poradenského zařízení. Individuální vzdělávací plán školské poradenské zařízení zpravidla nedoporučuje, pokud jsou všechny informace podstatné pro vzdělávání žáka uvedeny v doporučení podle § 15. Individuální vzdělávací plán je závazným </w:t>
      </w:r>
      <w:r>
        <w:rPr>
          <w:bdr w:val="nil"/>
        </w:rPr>
        <w:lastRenderedPageBreak/>
        <w:t>dokumentem pro zajištění speciálních vzdělávacích potřeb žáka, přičemž vychází ze školního vzdělávacího programu a je součástí dokumentace žáka ve školní matrice. 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 </w:t>
      </w:r>
    </w:p>
    <w:p w:rsidR="00DF7352" w:rsidRDefault="00720034">
      <w:pPr>
        <w:spacing w:before="240" w:after="240"/>
        <w:rPr>
          <w:bdr w:val="nil"/>
        </w:rPr>
      </w:pPr>
      <w:r>
        <w:rPr>
          <w:bdr w:val="nil"/>
        </w:rPr>
        <w:t>a) úpravách obsahu vzdělávání žáka, </w:t>
      </w:r>
      <w:r>
        <w:rPr>
          <w:bdr w:val="nil"/>
        </w:rPr>
        <w:cr/>
        <w:t>b) časovém a obsahovém rozvržení vzdělávání, </w:t>
      </w:r>
      <w:r>
        <w:rPr>
          <w:bdr w:val="nil"/>
        </w:rPr>
        <w:cr/>
        <w:t>c) úpravách metod a forem výuky a hodnocení žáka, </w:t>
      </w:r>
      <w:r>
        <w:rPr>
          <w:bdr w:val="nil"/>
        </w:rPr>
        <w:cr/>
        <w:t>d) případné úpravě očekávaných výstupů ze vzdělávání žáka. </w:t>
      </w:r>
    </w:p>
    <w:p w:rsidR="00DF7352" w:rsidRDefault="00720034">
      <w:pPr>
        <w:spacing w:before="240" w:after="240"/>
        <w:rPr>
          <w:bdr w:val="nil"/>
        </w:rPr>
      </w:pPr>
      <w:r>
        <w:rPr>
          <w:bdr w:val="nil"/>
        </w:rPr>
        <w:t>Individuální vzdělávací plán dále obsahuje jméno pedagogického pracovníka školského poradenského zařízení, se kterým škola spolupracuje při zajišťování speciálních vzdělávacích potřeb žáka. Je zpracován bez zbytečného odkladu, nejpozději však do jednoho měsíce ode dne, kdy škola obdržela doporučení a žádost zletilého žáka nebo zákonného zástupce žáka. Individuální vzdělávací plán může být doplňován a upravován v průběhu celého školního roku podle potřeb žáka. Zpracování a provádění individuálního vzdělávacího plánu zajišťuje škola. Individuální vzdělávací plán se zpracovává ve spolupráci se školským poradenským zařízením, žákem a zákonným zástupcem žáka. </w:t>
      </w:r>
    </w:p>
    <w:p w:rsidR="00DF7352" w:rsidRDefault="00720034">
      <w:pPr>
        <w:spacing w:before="240" w:after="240"/>
        <w:rPr>
          <w:bdr w:val="nil"/>
        </w:rPr>
      </w:pPr>
      <w:r>
        <w:rPr>
          <w:bdr w:val="nil"/>
        </w:rPr>
        <w:t>Škola seznámí s individuálním vzdělávacím plánem všechny vyučující žáka a současně žáka a zákonného zástupce žáka, není-li žák zletilý, který tuto skutečnost potvrdí svým podpisem. Poskytování vzdělávání podle individuálního vzdělávacího plánu lze pouze na základě písemného informovaného souhlasu zletilého žáka nebo zákonného zástupce žáka podle § 16 odst. 1. Školské poradenské zařízení ve spolupráci se školou sleduje a nejméně jednou ročně vyhodnocuje naplňování individuálního vzdělávacího plánu a poskytuje žákovi, zákonnému zástupci žáka a škole poradenskou podporu. V případě nedodržování opatření uvedených v individuálním vzdělávacím plánu informuje o této skutečnosti ředitele školy. Pro změny v individuálním vzdělávacím plánu se použijí obdobně ustanovení týkající se zpracování individuálního vzdělávacího plánu, seznámení s ním, poskytování vzdělávání podle něho a vyhodnocování jeho naplňování. </w:t>
      </w:r>
    </w:p>
    <w:p w:rsidR="00DF7352" w:rsidRDefault="00720034">
      <w:pPr>
        <w:spacing w:before="240" w:after="240"/>
        <w:rPr>
          <w:bdr w:val="nil"/>
        </w:rPr>
      </w:pPr>
      <w:r>
        <w:rPr>
          <w:b/>
          <w:bCs/>
          <w:bdr w:val="nil"/>
        </w:rPr>
        <w:t>Pravidla pro zapojení dalších subjektů: </w:t>
      </w:r>
    </w:p>
    <w:p w:rsidR="00DF7352" w:rsidRDefault="00720034">
      <w:pPr>
        <w:spacing w:before="240" w:after="240"/>
        <w:rPr>
          <w:bdr w:val="nil"/>
        </w:rPr>
      </w:pPr>
      <w:r>
        <w:rPr>
          <w:bdr w:val="nil"/>
        </w:rPr>
        <w:t xml:space="preserve">Škola aktivně spolupracuje s Pedagogicko-psychologickou poradnou v Hradci Králové, s SPC Logáček, </w:t>
      </w:r>
      <w:r w:rsidR="00C22FDA">
        <w:rPr>
          <w:bdr w:val="nil"/>
        </w:rPr>
        <w:t>ŠPP Mozaika</w:t>
      </w:r>
      <w:r>
        <w:rPr>
          <w:bdr w:val="nil"/>
        </w:rPr>
        <w:t xml:space="preserve"> a SPC Rukavička. Při výchovných problémech spolupracujeme se Střediskem výchovné péče Návrat v Hradci Králové. </w:t>
      </w:r>
    </w:p>
    <w:p w:rsidR="00DF7352" w:rsidRDefault="00720034" w:rsidP="00720034">
      <w:pPr>
        <w:spacing w:before="240" w:after="240" w:line="240" w:lineRule="auto"/>
        <w:rPr>
          <w:bdr w:val="nil"/>
        </w:rPr>
      </w:pPr>
      <w:r>
        <w:rPr>
          <w:b/>
          <w:bCs/>
          <w:bdr w:val="nil"/>
        </w:rPr>
        <w:t>Zodpovědné osoby a jejich role v systému péče o žáky se speciálními vzdělávacími potřebami: </w:t>
      </w:r>
    </w:p>
    <w:p w:rsidR="00DF7352" w:rsidRDefault="00720034" w:rsidP="00720034">
      <w:pPr>
        <w:spacing w:before="240" w:after="240" w:line="240" w:lineRule="auto"/>
        <w:rPr>
          <w:bdr w:val="nil"/>
        </w:rPr>
      </w:pPr>
      <w:r>
        <w:rPr>
          <w:bdr w:val="nil"/>
        </w:rPr>
        <w:t>Školní poradenské pracoviště ŠPP tvoří dva speciální pedagogové. </w:t>
      </w:r>
    </w:p>
    <w:p w:rsidR="00DF7352" w:rsidRDefault="00720034" w:rsidP="00720034">
      <w:pPr>
        <w:spacing w:before="240" w:after="240" w:line="240" w:lineRule="auto"/>
        <w:rPr>
          <w:bdr w:val="nil"/>
        </w:rPr>
      </w:pPr>
      <w:r>
        <w:rPr>
          <w:bdr w:val="nil"/>
        </w:rPr>
        <w:t>K činnostem speciálního pedagoga patří zejména: </w:t>
      </w:r>
    </w:p>
    <w:p w:rsidR="00DF7352" w:rsidRDefault="00720034" w:rsidP="00720034">
      <w:pPr>
        <w:spacing w:before="240" w:after="240" w:line="240" w:lineRule="auto"/>
        <w:rPr>
          <w:bdr w:val="nil"/>
        </w:rPr>
      </w:pPr>
      <w:r>
        <w:rPr>
          <w:bdr w:val="nil"/>
        </w:rPr>
        <w:lastRenderedPageBreak/>
        <w:t>• depistáž žáků s rizikem rozvoje speciálních vzdělávacích potřeb (žák s podpůrnými opatřeními v I. stupni) </w:t>
      </w:r>
    </w:p>
    <w:p w:rsidR="00DF7352" w:rsidRDefault="00720034" w:rsidP="00720034">
      <w:pPr>
        <w:spacing w:before="240" w:after="240" w:line="240" w:lineRule="auto"/>
        <w:rPr>
          <w:bdr w:val="nil"/>
        </w:rPr>
      </w:pPr>
      <w:r>
        <w:rPr>
          <w:bdr w:val="nil"/>
        </w:rPr>
        <w:t>• péče o žáky se IVP </w:t>
      </w:r>
    </w:p>
    <w:p w:rsidR="00DF7352" w:rsidRDefault="00720034" w:rsidP="00BF6A8E">
      <w:pPr>
        <w:spacing w:before="240" w:after="240" w:line="276" w:lineRule="auto"/>
        <w:rPr>
          <w:bdr w:val="nil"/>
        </w:rPr>
      </w:pPr>
      <w:r>
        <w:rPr>
          <w:bdr w:val="nil"/>
        </w:rPr>
        <w:t>• metodická podpora učitelů naší školy při výuce žáků se specifickými vzdělávacími potřebami a tvorbě PLPP a IVP </w:t>
      </w:r>
    </w:p>
    <w:p w:rsidR="00DF7352" w:rsidRDefault="00720034" w:rsidP="00720034">
      <w:pPr>
        <w:spacing w:before="240" w:after="240" w:line="240" w:lineRule="auto"/>
        <w:rPr>
          <w:bdr w:val="nil"/>
        </w:rPr>
      </w:pPr>
      <w:r>
        <w:rPr>
          <w:bdr w:val="nil"/>
        </w:rPr>
        <w:t>• provádění speciálně pedagogické péče či pedagogické intervence. </w:t>
      </w:r>
    </w:p>
    <w:p w:rsidR="00DF7352" w:rsidRDefault="00720034" w:rsidP="00720034">
      <w:pPr>
        <w:spacing w:before="240" w:after="240" w:line="240" w:lineRule="auto"/>
        <w:rPr>
          <w:bdr w:val="nil"/>
        </w:rPr>
      </w:pPr>
      <w:r>
        <w:rPr>
          <w:b/>
          <w:bCs/>
          <w:bdr w:val="nil"/>
        </w:rPr>
        <w:t>Specifikace provádění podpůrných opatření a úprav vzdělávacího procesu žáků se speciálními vzdělávacími potřebami </w:t>
      </w:r>
    </w:p>
    <w:p w:rsidR="00DF7352" w:rsidRDefault="00720034" w:rsidP="00BF6A8E">
      <w:pPr>
        <w:spacing w:before="240" w:after="240" w:line="276" w:lineRule="auto"/>
        <w:rPr>
          <w:bdr w:val="nil"/>
        </w:rPr>
      </w:pPr>
      <w:r>
        <w:rPr>
          <w:b/>
          <w:bCs/>
          <w:bdr w:val="nil"/>
        </w:rPr>
        <w:t>v oblasti organizace výuky:  </w:t>
      </w:r>
      <w:r>
        <w:rPr>
          <w:bdr w:val="nil"/>
        </w:rPr>
        <w:cr/>
        <w:t>• střídání forem a činností během výuky </w:t>
      </w:r>
    </w:p>
    <w:p w:rsidR="00DF7352" w:rsidRDefault="00720034" w:rsidP="00720034">
      <w:pPr>
        <w:spacing w:before="240" w:after="240" w:line="240" w:lineRule="auto"/>
        <w:rPr>
          <w:bdr w:val="nil"/>
        </w:rPr>
      </w:pPr>
      <w:r>
        <w:rPr>
          <w:bdr w:val="nil"/>
        </w:rPr>
        <w:t>• u mladších žáků využívání skupinové výuky </w:t>
      </w:r>
    </w:p>
    <w:p w:rsidR="00DF7352" w:rsidRDefault="00720034" w:rsidP="00720034">
      <w:pPr>
        <w:spacing w:before="240" w:after="240" w:line="240" w:lineRule="auto"/>
        <w:rPr>
          <w:bdr w:val="nil"/>
        </w:rPr>
      </w:pPr>
      <w:r>
        <w:rPr>
          <w:bdr w:val="nil"/>
        </w:rPr>
        <w:t>• postupný přechod k systému kooperativní výuky </w:t>
      </w:r>
    </w:p>
    <w:p w:rsidR="00DF7352" w:rsidRDefault="00720034" w:rsidP="00720034">
      <w:pPr>
        <w:spacing w:before="240" w:after="240" w:line="240" w:lineRule="auto"/>
        <w:rPr>
          <w:bdr w:val="nil"/>
        </w:rPr>
      </w:pPr>
      <w:r>
        <w:rPr>
          <w:bdr w:val="nil"/>
        </w:rPr>
        <w:t>• v případě doporučení může být pro žáka vložena do vyučovací hodiny krátká přestávka </w:t>
      </w:r>
    </w:p>
    <w:p w:rsidR="00DF7352" w:rsidRDefault="00720034" w:rsidP="00BF6A8E">
      <w:pPr>
        <w:spacing w:before="240" w:after="240" w:line="276" w:lineRule="auto"/>
        <w:rPr>
          <w:bdr w:val="nil"/>
        </w:rPr>
      </w:pPr>
      <w:r>
        <w:rPr>
          <w:bdr w:val="nil"/>
        </w:rPr>
        <w:t>• změna zasedacího pořádku či uspořádání třídy v rámci vyučovací jednotky a se zřetelem k charakteru výuky a potřebám žáků </w:t>
      </w:r>
    </w:p>
    <w:p w:rsidR="00DF7352" w:rsidRDefault="00720034" w:rsidP="00BF6A8E">
      <w:pPr>
        <w:spacing w:after="240" w:line="276" w:lineRule="auto"/>
        <w:rPr>
          <w:bdr w:val="nil"/>
        </w:rPr>
      </w:pPr>
      <w:r>
        <w:rPr>
          <w:b/>
          <w:bCs/>
          <w:bdr w:val="nil"/>
        </w:rPr>
        <w:t>v oblasti metod výuky: </w:t>
      </w:r>
      <w:r>
        <w:rPr>
          <w:bdr w:val="nil"/>
        </w:rPr>
        <w:cr/>
        <w:t>• respektování odlišných stylů učení jednotlivých žáků </w:t>
      </w:r>
    </w:p>
    <w:p w:rsidR="00DF7352" w:rsidRDefault="00720034" w:rsidP="00720034">
      <w:pPr>
        <w:spacing w:before="240" w:after="240" w:line="240" w:lineRule="auto"/>
        <w:rPr>
          <w:bdr w:val="nil"/>
        </w:rPr>
      </w:pPr>
      <w:r>
        <w:rPr>
          <w:bdr w:val="nil"/>
        </w:rPr>
        <w:t>• metody a formy práce, které umožní častější kontrolu a poskytování zpětné vazby žákovi </w:t>
      </w:r>
    </w:p>
    <w:p w:rsidR="00DF7352" w:rsidRDefault="00720034" w:rsidP="00720034">
      <w:pPr>
        <w:spacing w:before="240" w:after="240" w:line="240" w:lineRule="auto"/>
        <w:rPr>
          <w:bdr w:val="nil"/>
        </w:rPr>
      </w:pPr>
      <w:r>
        <w:rPr>
          <w:bdr w:val="nil"/>
        </w:rPr>
        <w:t>• důraz na logickou provázanost a smysluplnost vzdělávacího obsahu </w:t>
      </w:r>
    </w:p>
    <w:p w:rsidR="00DF7352" w:rsidRDefault="00720034" w:rsidP="00720034">
      <w:pPr>
        <w:spacing w:before="240" w:after="240" w:line="240" w:lineRule="auto"/>
        <w:rPr>
          <w:bdr w:val="nil"/>
        </w:rPr>
      </w:pPr>
      <w:r>
        <w:rPr>
          <w:bdr w:val="nil"/>
        </w:rPr>
        <w:t>• respektování pracovního tempa žáků a poskytování dostatečného času k zvládnutí úkolů </w:t>
      </w:r>
    </w:p>
    <w:p w:rsidR="00DF7352" w:rsidRDefault="00720034" w:rsidP="00720034">
      <w:pPr>
        <w:spacing w:before="240" w:after="240" w:line="240" w:lineRule="auto"/>
        <w:rPr>
          <w:bdr w:val="nil"/>
        </w:rPr>
      </w:pPr>
      <w:r>
        <w:rPr>
          <w:bdr w:val="nil"/>
        </w:rPr>
        <w:t>• podpora poznávacích procesů žáka (osvojování učiva, rozvoj myšlení, pozornosti, paměti) </w:t>
      </w:r>
    </w:p>
    <w:p w:rsidR="00DF7352" w:rsidRDefault="00720034" w:rsidP="00BF6A8E">
      <w:pPr>
        <w:spacing w:before="240" w:after="240" w:line="276" w:lineRule="auto"/>
        <w:rPr>
          <w:bdr w:val="nil"/>
        </w:rPr>
      </w:pPr>
      <w:r>
        <w:rPr>
          <w:bdr w:val="nil"/>
        </w:rPr>
        <w:t>• respektování míry nadání žáka a jeho specifika • orientace na rozvíjení informačně receptivních metod zaměřených na rozvoj vnímání, na práci s textem a obrazem-orientace na reproduktivní metody upevňující zapamatování, které vedou k osvojování vědomostí a dovedností pomocí opakování a procvičování </w:t>
      </w:r>
    </w:p>
    <w:p w:rsidR="00DF7352" w:rsidRDefault="00720034" w:rsidP="00BF6A8E">
      <w:pPr>
        <w:spacing w:before="240" w:after="240" w:line="276" w:lineRule="auto"/>
        <w:rPr>
          <w:bdr w:val="nil"/>
        </w:rPr>
      </w:pPr>
      <w:r>
        <w:rPr>
          <w:bdr w:val="nil"/>
        </w:rPr>
        <w:t>• individualizace výuky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 </w:t>
      </w:r>
    </w:p>
    <w:p w:rsidR="00DF7352" w:rsidRDefault="00720034">
      <w:pPr>
        <w:spacing w:before="240" w:after="240"/>
        <w:rPr>
          <w:bdr w:val="nil"/>
        </w:rPr>
      </w:pPr>
      <w:r>
        <w:rPr>
          <w:b/>
          <w:bCs/>
          <w:bdr w:val="nil"/>
        </w:rPr>
        <w:t>v oblasti úpravy obsahu vzdělávání: </w:t>
      </w:r>
      <w:r>
        <w:rPr>
          <w:bdr w:val="nil"/>
        </w:rPr>
        <w:cr/>
        <w:t>• úprava obsahu vzdělávání a úprava očekávaných výstupů vychází z DŠPZ </w:t>
      </w:r>
    </w:p>
    <w:p w:rsidR="00DF7352" w:rsidRDefault="00720034" w:rsidP="00BF6A8E">
      <w:pPr>
        <w:spacing w:before="240" w:after="240" w:line="276" w:lineRule="auto"/>
        <w:rPr>
          <w:bdr w:val="nil"/>
        </w:rPr>
      </w:pPr>
      <w:r>
        <w:rPr>
          <w:b/>
          <w:bCs/>
          <w:bdr w:val="nil"/>
        </w:rPr>
        <w:lastRenderedPageBreak/>
        <w:t>v oblasti hodnocení: </w:t>
      </w:r>
      <w:r>
        <w:rPr>
          <w:bdr w:val="nil"/>
        </w:rPr>
        <w:cr/>
        <w:t>• využívání různých forem hodnocení žáka, hodnocení vychází ze zjištěných specifik žáka (např. neznalost vyučovacího jazyka) </w:t>
      </w:r>
    </w:p>
    <w:p w:rsidR="00DF7352" w:rsidRDefault="00720034" w:rsidP="00BF6A8E">
      <w:pPr>
        <w:spacing w:before="240" w:after="240" w:line="240" w:lineRule="auto"/>
        <w:rPr>
          <w:bdr w:val="nil"/>
        </w:rPr>
      </w:pPr>
      <w:r>
        <w:rPr>
          <w:bdr w:val="nil"/>
        </w:rPr>
        <w:t>• práce s kritérii hodnocení v závislosti na charakteru žákova problému, s důrazem na podporu rozvoje dovedností a vědomostí žáka </w:t>
      </w:r>
    </w:p>
    <w:p w:rsidR="00DF7352" w:rsidRDefault="00720034" w:rsidP="00BF6A8E">
      <w:pPr>
        <w:spacing w:before="240" w:after="240" w:line="240" w:lineRule="auto"/>
        <w:rPr>
          <w:bdr w:val="nil"/>
        </w:rPr>
      </w:pPr>
      <w:r>
        <w:rPr>
          <w:bdr w:val="nil"/>
        </w:rPr>
        <w:t>• podpora autonomního hodnocení (sebehodnocení) </w:t>
      </w:r>
    </w:p>
    <w:p w:rsidR="00DF7352" w:rsidRDefault="00720034" w:rsidP="00BF6A8E">
      <w:pPr>
        <w:spacing w:before="240" w:after="240" w:line="276" w:lineRule="auto"/>
        <w:rPr>
          <w:bdr w:val="nil"/>
        </w:rPr>
      </w:pPr>
      <w:r>
        <w:rPr>
          <w:bdr w:val="nil"/>
        </w:rPr>
        <w:t>• zohlednění sociálního kontextu hodnocení, hodnocení směřuje nejen k vyhodnocení úspěšnosti žákova učení, ale také k posílení jeho motivace pro vzdělávání </w:t>
      </w:r>
    </w:p>
    <w:p w:rsidR="00073380" w:rsidRDefault="00720034" w:rsidP="00BF6A8E">
      <w:pPr>
        <w:spacing w:before="240" w:after="240" w:line="276" w:lineRule="auto"/>
        <w:rPr>
          <w:bdr w:val="nil"/>
        </w:rPr>
      </w:pPr>
      <w:r>
        <w:rPr>
          <w:bdr w:val="nil"/>
        </w:rPr>
        <w:t>• z hodnocení jsou zřejmé konkrétní individuálně specifické podoby činnosti vyžadované po žákovi, jsou jasně a srozumitelně formulována hodnoticí kritéria</w:t>
      </w:r>
    </w:p>
    <w:p w:rsidR="00DF7352" w:rsidRDefault="00720034" w:rsidP="00BF6A8E">
      <w:pPr>
        <w:spacing w:before="240" w:after="240" w:line="276" w:lineRule="auto"/>
        <w:rPr>
          <w:bdr w:val="nil"/>
        </w:rPr>
      </w:pPr>
      <w:r>
        <w:rPr>
          <w:bdr w:val="nil"/>
        </w:rPr>
        <w:t>• formativní hodnocení směřuje k zpětnovazební podpoře efektivního učení žáka a je pro něj informativní a korektivní </w:t>
      </w:r>
    </w:p>
    <w:p w:rsidR="00DF7352" w:rsidRDefault="00720034" w:rsidP="00BF6A8E">
      <w:pPr>
        <w:spacing w:before="240" w:after="240" w:line="276" w:lineRule="auto"/>
        <w:rPr>
          <w:bdr w:val="nil"/>
        </w:rPr>
      </w:pPr>
      <w:r>
        <w:rPr>
          <w:bdr w:val="nil"/>
        </w:rPr>
        <w:t>• celkové hodnocení žáka se speciálními vzdělávacími potřebami zohledňuje jak omezení žáka, tak zejména jeho pokroky ve vzdělání </w:t>
      </w:r>
    </w:p>
    <w:p w:rsidR="00DF7352" w:rsidRDefault="00720034">
      <w:pPr>
        <w:pStyle w:val="Nadpis2"/>
        <w:spacing w:before="299" w:after="299"/>
        <w:rPr>
          <w:bdr w:val="nil"/>
        </w:rPr>
      </w:pPr>
      <w:bookmarkStart w:id="24" w:name="_Toc256000025"/>
      <w:r>
        <w:rPr>
          <w:bdr w:val="nil"/>
        </w:rPr>
        <w:t>Zabezpečení výuky žáků nadaných a mimořádně nadaných</w:t>
      </w:r>
      <w:bookmarkEnd w:id="24"/>
      <w:r>
        <w:rPr>
          <w:bdr w:val="nil"/>
        </w:rPr>
        <w:t> </w:t>
      </w:r>
    </w:p>
    <w:p w:rsidR="00DF7352" w:rsidRDefault="00720034">
      <w:pPr>
        <w:spacing w:before="240" w:after="240"/>
        <w:rPr>
          <w:bdr w:val="nil"/>
        </w:rPr>
      </w:pPr>
      <w:r>
        <w:rPr>
          <w:b/>
          <w:bCs/>
          <w:bdr w:val="nil"/>
        </w:rPr>
        <w:t>Pravidla a průběh tvorby, realizace a vyhodnocení plánu pedagogické podpory: </w:t>
      </w:r>
    </w:p>
    <w:p w:rsidR="00DF7352" w:rsidRDefault="00720034">
      <w:pPr>
        <w:spacing w:before="240" w:after="240"/>
        <w:rPr>
          <w:bdr w:val="nil"/>
        </w:rPr>
      </w:pPr>
      <w:r>
        <w:rPr>
          <w:bdr w:val="nil"/>
        </w:rPr>
        <w:t>Nadaným žákem se rozumí jedinec, který při adekvátní stimulaci vykazuje ve srovnání s vrstevníky vysokou úroveň v jedné či více oblastech rozumových schopností, intelektových činností nebo v pohybových, manuálních, uměleckých nebo sociálních dovednostech. Za mimořádně nadaného žáka se v souladu s vyhláškou č. 27/2016 Sb. ve znění účinném od 1. 1. 2020 považuje žák, jehož rozložení schopností dosahuje mimořádné úrovně při vysoké tvořivosti v celém okruhu činností nebo v jednotlivých oblastech rozumových schopností, v pohybových, manuálních, uměleckých nebo sociálních dovednostech. </w:t>
      </w:r>
    </w:p>
    <w:p w:rsidR="00DF7352" w:rsidRDefault="00720034">
      <w:pPr>
        <w:spacing w:before="240" w:after="240"/>
        <w:rPr>
          <w:bdr w:val="nil"/>
        </w:rPr>
      </w:pPr>
      <w:r>
        <w:rPr>
          <w:b/>
          <w:bCs/>
          <w:bdr w:val="nil"/>
        </w:rPr>
        <w:t>Pravidla a průběh tvorby, realizace a vyhodnocení individuálního vzdělávacího plánu: </w:t>
      </w:r>
    </w:p>
    <w:p w:rsidR="00DF7352" w:rsidRDefault="00720034">
      <w:pPr>
        <w:spacing w:before="240" w:after="240"/>
        <w:rPr>
          <w:bdr w:val="nil"/>
        </w:rPr>
      </w:pPr>
      <w:r>
        <w:rPr>
          <w:bdr w:val="nil"/>
        </w:rPr>
        <w:t>Individuální vzdělávací plán mimořádně nadaného žáka </w:t>
      </w:r>
      <w:r>
        <w:rPr>
          <w:bdr w:val="nil"/>
        </w:rPr>
        <w:cr/>
        <w:t>(1) Vzdělávání mimořádně nadaného žáka se může uskutečňovat podle individuálního vzdělávacího plánu, který vychází ze školního vzdělávacího programu příslušné školy, závěrů psychologického a speciálně pedagogického vyšetření a vyjádření zletilého žáka nebo zákonného zástupce žáka. </w:t>
      </w:r>
      <w:r>
        <w:rPr>
          <w:bdr w:val="nil"/>
        </w:rPr>
        <w:cr/>
        <w:t>(2) Individuální vzdělávací plán je závazným dokumentem pro zajištění vzdělávacích potřeb mimořádně nadaného žáka a je součástí dokumentace žáka ve školní matrice. </w:t>
      </w:r>
      <w:r>
        <w:rPr>
          <w:bdr w:val="nil"/>
        </w:rPr>
        <w:cr/>
        <w:t>(3) Individuální vzdělávací plán obsahuje </w:t>
      </w:r>
    </w:p>
    <w:p w:rsidR="00DF7352" w:rsidRDefault="00720034">
      <w:pPr>
        <w:spacing w:before="240" w:after="240"/>
        <w:rPr>
          <w:bdr w:val="nil"/>
        </w:rPr>
      </w:pPr>
      <w:r>
        <w:rPr>
          <w:bdr w:val="nil"/>
        </w:rPr>
        <w:lastRenderedPageBreak/>
        <w:t>a) závěry doporučení školského poradenského zařízení, </w:t>
      </w:r>
    </w:p>
    <w:p w:rsidR="00DF7352" w:rsidRDefault="00720034">
      <w:pPr>
        <w:spacing w:before="240" w:after="240"/>
        <w:rPr>
          <w:bdr w:val="nil"/>
        </w:rPr>
      </w:pPr>
      <w:r>
        <w:rPr>
          <w:bdr w:val="nil"/>
        </w:rPr>
        <w:t>b) závěry psychologického a speciálně pedagogického vyšetření a pedagogické diagnostiky, které blíže popisují oblast, typ a rozsah nadání a vzdělávací potřeby mimořádně nadaného žáka, případně vyjádření registrujícího praktického lékaře pro děti a dorost, </w:t>
      </w:r>
    </w:p>
    <w:p w:rsidR="00DF7352" w:rsidRDefault="00720034">
      <w:pPr>
        <w:spacing w:before="240" w:after="240"/>
        <w:rPr>
          <w:bdr w:val="nil"/>
        </w:rPr>
      </w:pPr>
      <w:r>
        <w:rPr>
          <w:bdr w:val="nil"/>
        </w:rPr>
        <w:t>c) údaje o způsobu poskytování individuální pedagogické, speciálně pedagogické nebo psychologické péče mimořádně nadanému žákovi, </w:t>
      </w:r>
    </w:p>
    <w:p w:rsidR="00DF7352" w:rsidRDefault="00720034">
      <w:pPr>
        <w:spacing w:before="240" w:after="240"/>
        <w:rPr>
          <w:bdr w:val="nil"/>
        </w:rPr>
      </w:pPr>
      <w:r>
        <w:rPr>
          <w:bdr w:val="nil"/>
        </w:rPr>
        <w:t>d) vzdělávací model pro mimořádně nadaného žáka, údaje o potřebě úprav v obsahu vzdělávání žáka, časové a obsahové rozvržení učiva, volbu pedagogických postupů, způsob zadávání a plnění úkolů, způsob hodnocení, úpravu zkoušek, </w:t>
      </w:r>
    </w:p>
    <w:p w:rsidR="00DF7352" w:rsidRDefault="00720034">
      <w:pPr>
        <w:spacing w:before="240" w:after="240"/>
        <w:rPr>
          <w:bdr w:val="nil"/>
        </w:rPr>
      </w:pPr>
      <w:r>
        <w:rPr>
          <w:bdr w:val="nil"/>
        </w:rPr>
        <w:t>e) seznam doporučených učebních pomůcek, učebnic a materiálů, </w:t>
      </w:r>
    </w:p>
    <w:p w:rsidR="00DF7352" w:rsidRDefault="00720034">
      <w:pPr>
        <w:spacing w:before="240" w:after="240"/>
        <w:rPr>
          <w:bdr w:val="nil"/>
        </w:rPr>
      </w:pPr>
      <w:r>
        <w:rPr>
          <w:bdr w:val="nil"/>
        </w:rPr>
        <w:t>f) určení pedagogického pracovníka školského poradenského zařízení, se kterým bude škola spolupracovat při zajišťování péče o mimořádně nadaného žáka, </w:t>
      </w:r>
    </w:p>
    <w:p w:rsidR="00DF7352" w:rsidRDefault="00720034">
      <w:pPr>
        <w:spacing w:before="240" w:after="240"/>
        <w:rPr>
          <w:bdr w:val="nil"/>
        </w:rPr>
      </w:pPr>
      <w:r>
        <w:rPr>
          <w:bdr w:val="nil"/>
        </w:rPr>
        <w:t>g) personální zajištění úprav a průběhu vzdělávání mimořádně nadaného žáka a </w:t>
      </w:r>
    </w:p>
    <w:p w:rsidR="00DF7352" w:rsidRDefault="00720034">
      <w:pPr>
        <w:spacing w:before="240" w:after="240"/>
        <w:rPr>
          <w:bdr w:val="nil"/>
        </w:rPr>
      </w:pPr>
      <w:r>
        <w:rPr>
          <w:bdr w:val="nil"/>
        </w:rPr>
        <w:t>h) určení pedagogického pracovníka školy pro sledování průběhu vzdělávání mimořádně nadaného žáka a pro zajištění spolupráce se školským poradenským zařízením. </w:t>
      </w:r>
      <w:r>
        <w:rPr>
          <w:bdr w:val="nil"/>
        </w:rPr>
        <w:cr/>
        <w:t>(4) Individuální vzdělávací plán je zpracován bez zbytečného odkladu po zahájení vzdělávání mimořádně nadaného žáka ve škole, nejpozději však do 1 měsíce ode dne, kdy škola obdržela doporučení. Individuální vzdělávací plán může být doplňován a upravován v průběhu školního roku. </w:t>
      </w:r>
      <w:r>
        <w:rPr>
          <w:bdr w:val="nil"/>
        </w:rPr>
        <w:cr/>
        <w:t>(5) Zpracování a provádění individuálního vzdělávacího plánu zajišťuje třídní učitel. Individuální vzdělávací plán se zpracovává ve spolupráci se školským poradenským zařízením, případně školským zařízením, a žákem a dále zákonným zástupcem žáka. </w:t>
      </w:r>
    </w:p>
    <w:p w:rsidR="00DF7352" w:rsidRDefault="00720034">
      <w:pPr>
        <w:spacing w:before="240" w:after="240"/>
        <w:rPr>
          <w:bdr w:val="nil"/>
        </w:rPr>
      </w:pPr>
      <w:r>
        <w:rPr>
          <w:b/>
          <w:bCs/>
          <w:bdr w:val="nil"/>
        </w:rPr>
        <w:t>Specifikace provádění podpůrných opatření a úprav vzdělávacího procesu nadaných a mimořádně nadaných žáků: </w:t>
      </w:r>
    </w:p>
    <w:p w:rsidR="00DF7352" w:rsidRDefault="00720034" w:rsidP="002E4DB4">
      <w:pPr>
        <w:numPr>
          <w:ilvl w:val="0"/>
          <w:numId w:val="2"/>
        </w:numPr>
        <w:spacing w:before="240"/>
        <w:rPr>
          <w:bdr w:val="nil"/>
        </w:rPr>
      </w:pPr>
      <w:r>
        <w:rPr>
          <w:bdr w:val="nil"/>
        </w:rPr>
        <w:t>vzdělávání skupiny mimořádně nadaných žáků v jednom či více vyučovacích předmětech </w:t>
      </w:r>
    </w:p>
    <w:p w:rsidR="00DF7352" w:rsidRDefault="00720034" w:rsidP="002E4DB4">
      <w:pPr>
        <w:numPr>
          <w:ilvl w:val="0"/>
          <w:numId w:val="2"/>
        </w:numPr>
        <w:rPr>
          <w:bdr w:val="nil"/>
        </w:rPr>
      </w:pPr>
      <w:r>
        <w:rPr>
          <w:bdr w:val="nil"/>
        </w:rPr>
        <w:t>účast žáka na výuce jednoho nebo více vyučovacích předmětů ve vyšších ročnících školy nebo v jiné škole </w:t>
      </w:r>
    </w:p>
    <w:p w:rsidR="00DF7352" w:rsidRDefault="00720034" w:rsidP="002E4DB4">
      <w:pPr>
        <w:numPr>
          <w:ilvl w:val="0"/>
          <w:numId w:val="2"/>
        </w:numPr>
        <w:rPr>
          <w:bdr w:val="nil"/>
        </w:rPr>
      </w:pPr>
      <w:r>
        <w:rPr>
          <w:bdr w:val="nil"/>
        </w:rPr>
        <w:t>občasné (dočasné) vytváření skupin pro vybrané předměty s otevřenou možností volby na straně žáka </w:t>
      </w:r>
    </w:p>
    <w:p w:rsidR="00DF7352" w:rsidRDefault="00720034" w:rsidP="002E4DB4">
      <w:pPr>
        <w:numPr>
          <w:ilvl w:val="0"/>
          <w:numId w:val="2"/>
        </w:numPr>
        <w:rPr>
          <w:bdr w:val="nil"/>
        </w:rPr>
      </w:pPr>
      <w:r>
        <w:rPr>
          <w:bdr w:val="nil"/>
        </w:rPr>
        <w:t>obohacování vzdělávacího obsahu </w:t>
      </w:r>
    </w:p>
    <w:p w:rsidR="00DF7352" w:rsidRDefault="00720034" w:rsidP="002E4DB4">
      <w:pPr>
        <w:numPr>
          <w:ilvl w:val="0"/>
          <w:numId w:val="2"/>
        </w:numPr>
        <w:rPr>
          <w:bdr w:val="nil"/>
        </w:rPr>
      </w:pPr>
      <w:r>
        <w:rPr>
          <w:bdr w:val="nil"/>
        </w:rPr>
        <w:t>zadávání specifických úkolů, projektů </w:t>
      </w:r>
    </w:p>
    <w:p w:rsidR="00DF7352" w:rsidRDefault="00720034" w:rsidP="002E4DB4">
      <w:pPr>
        <w:numPr>
          <w:ilvl w:val="0"/>
          <w:numId w:val="2"/>
        </w:numPr>
        <w:rPr>
          <w:bdr w:val="nil"/>
        </w:rPr>
      </w:pPr>
      <w:r>
        <w:rPr>
          <w:bdr w:val="nil"/>
        </w:rPr>
        <w:t>příprava a účast na soutěžích včetně celostátních a mezinárodních kol </w:t>
      </w:r>
    </w:p>
    <w:p w:rsidR="00BF6A8E" w:rsidRDefault="00720034" w:rsidP="002E4DB4">
      <w:pPr>
        <w:numPr>
          <w:ilvl w:val="0"/>
          <w:numId w:val="2"/>
        </w:numPr>
        <w:spacing w:after="240"/>
        <w:rPr>
          <w:bdr w:val="nil"/>
        </w:rPr>
      </w:pPr>
      <w:r>
        <w:rPr>
          <w:bdr w:val="nil"/>
        </w:rPr>
        <w:t>nabídka volitelných vyučovacích předmětů, nepovinných předmětů a zájmových aktivit</w:t>
      </w:r>
      <w:r w:rsidR="00BF6A8E">
        <w:rPr>
          <w:bdr w:val="nil"/>
        </w:rPr>
        <w:t>.</w:t>
      </w:r>
    </w:p>
    <w:p w:rsidR="00DF7352" w:rsidRDefault="00720034" w:rsidP="00BF6A8E">
      <w:pPr>
        <w:spacing w:after="240"/>
        <w:ind w:left="720"/>
        <w:rPr>
          <w:bdr w:val="nil"/>
        </w:rPr>
      </w:pPr>
      <w:r>
        <w:rPr>
          <w:bdr w:val="nil"/>
        </w:rPr>
        <w:t> </w:t>
      </w:r>
    </w:p>
    <w:p w:rsidR="00DF7352" w:rsidRDefault="00720034">
      <w:pPr>
        <w:pStyle w:val="Nadpis2"/>
        <w:spacing w:before="299" w:after="299"/>
        <w:rPr>
          <w:bdr w:val="nil"/>
        </w:rPr>
      </w:pPr>
      <w:bookmarkStart w:id="25" w:name="_Toc256000026"/>
      <w:r>
        <w:rPr>
          <w:bdr w:val="nil"/>
        </w:rPr>
        <w:lastRenderedPageBreak/>
        <w:t>Začlenění průřezových témat</w:t>
      </w:r>
      <w:bookmarkEnd w:id="25"/>
      <w:r>
        <w:rPr>
          <w:bdr w:val="nil"/>
        </w:rPr>
        <w:t> </w:t>
      </w:r>
    </w:p>
    <w:tbl>
      <w:tblPr>
        <w:tblStyle w:val="TabulkaPT"/>
        <w:tblW w:w="4847" w:type="pct"/>
        <w:tblCellMar>
          <w:left w:w="15" w:type="dxa"/>
          <w:right w:w="15" w:type="dxa"/>
        </w:tblCellMar>
        <w:tblLook w:val="04A0" w:firstRow="1" w:lastRow="0" w:firstColumn="1" w:lastColumn="0" w:noHBand="0" w:noVBand="1"/>
      </w:tblPr>
      <w:tblGrid>
        <w:gridCol w:w="2526"/>
        <w:gridCol w:w="1154"/>
        <w:gridCol w:w="1133"/>
        <w:gridCol w:w="1276"/>
        <w:gridCol w:w="1133"/>
        <w:gridCol w:w="1275"/>
      </w:tblGrid>
      <w:tr w:rsidR="00BF6A8E" w:rsidTr="00073380">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left"/>
              <w:rPr>
                <w:bdr w:val="nil"/>
              </w:rPr>
            </w:pPr>
            <w:r>
              <w:rPr>
                <w:rFonts w:ascii="Calibri" w:eastAsia="Calibri" w:hAnsi="Calibri" w:cs="Calibri"/>
                <w:bdr w:val="nil"/>
              </w:rPr>
              <w:t>Průřezové téma/Tematický okruh</w:t>
            </w:r>
          </w:p>
        </w:tc>
        <w:tc>
          <w:tcPr>
            <w:tcW w:w="67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1. ročník</w:t>
            </w:r>
          </w:p>
        </w:tc>
        <w:tc>
          <w:tcPr>
            <w:tcW w:w="6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2. ročník</w:t>
            </w:r>
          </w:p>
        </w:tc>
        <w:tc>
          <w:tcPr>
            <w:tcW w:w="7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3. ročník</w:t>
            </w:r>
          </w:p>
        </w:tc>
        <w:tc>
          <w:tcPr>
            <w:tcW w:w="6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4. ročník</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dr w:val="nil"/>
              </w:rPr>
              <w:t>5. ročník</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Rozvoj schopností poznávání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ČJ, AJ, MA</w:t>
            </w:r>
            <w:r w:rsidR="00073380">
              <w:rPr>
                <w:rFonts w:ascii="Calibri" w:eastAsia="Calibri" w:hAnsi="Calibri" w:cs="Calibri"/>
                <w:bdr w:val="nil"/>
              </w:rPr>
              <w:t>T</w:t>
            </w:r>
            <w:r>
              <w:rPr>
                <w:rFonts w:ascii="Calibri" w:eastAsia="Calibri" w:hAnsi="Calibri" w:cs="Calibri"/>
                <w:bdr w:val="nil"/>
              </w:rPr>
              <w:t xml:space="preserve">, PRV,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3380" w:rsidRDefault="00BF6A8E">
            <w:pPr>
              <w:spacing w:line="240" w:lineRule="auto"/>
              <w:jc w:val="center"/>
              <w:rPr>
                <w:rFonts w:ascii="Calibri" w:eastAsia="Calibri" w:hAnsi="Calibri" w:cs="Calibri"/>
                <w:bdr w:val="nil"/>
              </w:rPr>
            </w:pPr>
            <w:r>
              <w:rPr>
                <w:rFonts w:ascii="Calibri" w:eastAsia="Calibri" w:hAnsi="Calibri" w:cs="Calibri"/>
                <w:bdr w:val="nil"/>
              </w:rPr>
              <w:t>ČJ, AJ,</w:t>
            </w:r>
          </w:p>
          <w:p w:rsidR="00BF6A8E" w:rsidRDefault="00BF6A8E">
            <w:pPr>
              <w:spacing w:line="240" w:lineRule="auto"/>
              <w:jc w:val="center"/>
              <w:rPr>
                <w:bdr w:val="nil"/>
              </w:rPr>
            </w:pPr>
            <w:r>
              <w:rPr>
                <w:rFonts w:ascii="Calibri" w:eastAsia="Calibri" w:hAnsi="Calibri" w:cs="Calibri"/>
                <w:bdr w:val="nil"/>
              </w:rPr>
              <w:t xml:space="preserve"> MAT, PČ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PČ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PČ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Sebepoznání a sebepojetí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Seberegulace a sebeorganizace</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TEV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PČ, 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PČ,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Psychohygiena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 VLA ,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Kreativita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PČ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PČ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Poznávání lidí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Mezilidské vztahy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VV, TEV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VV, PČ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Komunikace</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PČ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AJ,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HV, VV  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Kooperace a kompetice</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Řešení problémů a rozhodovací dovednosti</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MAT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MAT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MAT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MAT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Hodnoty, postoje, praktická etika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HV,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HV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HV,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Občanská společnost a škola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PČ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Občan, občanská společnost a stát</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VLA</w:t>
            </w:r>
            <w:r w:rsidR="0054486D">
              <w:rPr>
                <w:rFonts w:ascii="Calibri" w:eastAsia="Calibri" w:hAnsi="Calibri" w:cs="Calibri"/>
                <w:bdr w:val="nil"/>
              </w:rPr>
              <w:t>,</w:t>
            </w:r>
            <w:r>
              <w:rPr>
                <w:rFonts w:ascii="Calibri" w:eastAsia="Calibri" w:hAnsi="Calibri" w:cs="Calibri"/>
                <w:bdr w:val="nil"/>
              </w:rPr>
              <w:t xml:space="preserve"> HV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Formy participace občanů v politickém životě</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Principy demokracie jako formy vlády a způsobu rozhodování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Evropa a svět nás zajímá</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Objevujeme Evropu a svět</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Jsme Evropané</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Kulturní diference</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 , HV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Lidské vztahy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Etnický původ</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Multikulturalita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HV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HV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Princip sociálního smíru a solidarity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VLA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Ekosystémy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VV, PČ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VV, PČ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VV, PČ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PČ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Základní podmínky života</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Lidské aktivity a problémy životního prostředí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Vztah člověka k prostředí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TEV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TEV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PŘI, TEV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PŘI</w:t>
            </w:r>
            <w:r w:rsidR="008D3664">
              <w:rPr>
                <w:rFonts w:ascii="Calibri" w:eastAsia="Calibri" w:hAnsi="Calibri" w:cs="Calibri"/>
                <w:bdr w:val="nil"/>
              </w:rPr>
              <w:t>,</w:t>
            </w:r>
            <w:r>
              <w:rPr>
                <w:rFonts w:ascii="Calibri" w:eastAsia="Calibri" w:hAnsi="Calibri" w:cs="Calibri"/>
                <w:bdr w:val="nil"/>
              </w:rPr>
              <w:t xml:space="preserve"> TEV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lastRenderedPageBreak/>
              <w:t>Kritické čtení a vnímání mediálních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Interpretace vztahu mediálních sdělení a reality</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INF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Stavba mediálních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Vnímání autora mediálních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AJ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Fungování a vliv médií ve společnosti</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ČJ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Tvorba mediálního sdělení</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VV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VV </w:t>
            </w:r>
          </w:p>
        </w:tc>
      </w:tr>
      <w:tr w:rsidR="00BF6A8E" w:rsidTr="0007338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Práce v realizačním týmu</w:t>
            </w:r>
          </w:p>
        </w:tc>
        <w:tc>
          <w:tcPr>
            <w:tcW w:w="67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75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PRV </w:t>
            </w:r>
          </w:p>
        </w:tc>
        <w:tc>
          <w:tcPr>
            <w:tcW w:w="6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w:t>
            </w:r>
          </w:p>
        </w:tc>
        <w:tc>
          <w:tcPr>
            <w:tcW w:w="7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xml:space="preserve">INF </w:t>
            </w:r>
          </w:p>
        </w:tc>
      </w:tr>
    </w:tbl>
    <w:p w:rsidR="00DF7352" w:rsidRDefault="00720034">
      <w:pPr>
        <w:rPr>
          <w:bdr w:val="nil"/>
        </w:rPr>
      </w:pPr>
      <w:r>
        <w:rPr>
          <w:bdr w:val="nil"/>
        </w:rPr>
        <w:t>    </w:t>
      </w:r>
    </w:p>
    <w:p w:rsidR="00DF7352" w:rsidRDefault="00720034">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Anglický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Český jazyk</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Hudební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Matematika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Pracovní činnosti</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PŘI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Přírodověda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Prvouka</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TEV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Tělesná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bdr w:val="nil"/>
              </w:rPr>
              <w:t xml:space="preserve">VLA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Vlastivěda</w:t>
            </w:r>
          </w:p>
        </w:tc>
      </w:tr>
      <w:tr w:rsidR="00DF7352">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Výtvarná výchova</w:t>
            </w:r>
          </w:p>
        </w:tc>
      </w:tr>
    </w:tbl>
    <w:p w:rsidR="00DF7352" w:rsidRDefault="00720034">
      <w:pPr>
        <w:rPr>
          <w:bdr w:val="nil"/>
        </w:rPr>
        <w:sectPr w:rsidR="00DF7352">
          <w:type w:val="nextColumn"/>
          <w:pgSz w:w="11906" w:h="16838"/>
          <w:pgMar w:top="1440" w:right="1325" w:bottom="1440" w:left="1800" w:header="720" w:footer="720" w:gutter="0"/>
          <w:cols w:space="720"/>
        </w:sectPr>
      </w:pPr>
      <w:r>
        <w:rPr>
          <w:bdr w:val="nil"/>
        </w:rPr>
        <w:t>   </w:t>
      </w:r>
      <w:r>
        <w:rPr>
          <w:bdr w:val="nil"/>
        </w:rPr>
        <w:br/>
      </w:r>
    </w:p>
    <w:p w:rsidR="00DF7352" w:rsidRDefault="00720034">
      <w:pPr>
        <w:pStyle w:val="Nadpis1"/>
        <w:spacing w:before="322" w:after="322"/>
        <w:rPr>
          <w:bdr w:val="nil"/>
        </w:rPr>
      </w:pPr>
      <w:bookmarkStart w:id="26" w:name="_Toc256000027"/>
      <w:r>
        <w:rPr>
          <w:bdr w:val="nil"/>
        </w:rPr>
        <w:lastRenderedPageBreak/>
        <w:t>Učební plán</w:t>
      </w:r>
      <w:bookmarkEnd w:id="26"/>
      <w:r>
        <w:rPr>
          <w:bdr w:val="nil"/>
        </w:rPr>
        <w:t> </w:t>
      </w:r>
    </w:p>
    <w:p w:rsidR="00DF7352" w:rsidRDefault="00720034">
      <w:pPr>
        <w:pStyle w:val="Nadpis2"/>
        <w:spacing w:before="299" w:after="299"/>
        <w:rPr>
          <w:bdr w:val="nil"/>
        </w:rPr>
      </w:pPr>
      <w:bookmarkStart w:id="27" w:name="_Toc256000028"/>
      <w:r>
        <w:rPr>
          <w:bdr w:val="nil"/>
        </w:rPr>
        <w:t>Celkové dotace - přehled</w:t>
      </w:r>
      <w:bookmarkEnd w:id="27"/>
      <w:r>
        <w:rPr>
          <w:bdr w:val="nil"/>
        </w:rPr>
        <w:t> </w:t>
      </w:r>
    </w:p>
    <w:tbl>
      <w:tblPr>
        <w:tblStyle w:val="TabulkaUP"/>
        <w:tblW w:w="4499" w:type="pct"/>
        <w:tblCellMar>
          <w:left w:w="15" w:type="dxa"/>
          <w:right w:w="15" w:type="dxa"/>
        </w:tblCellMar>
        <w:tblLook w:val="04A0" w:firstRow="1" w:lastRow="0" w:firstColumn="1" w:lastColumn="0" w:noHBand="0" w:noVBand="1"/>
      </w:tblPr>
      <w:tblGrid>
        <w:gridCol w:w="2327"/>
        <w:gridCol w:w="1918"/>
        <w:gridCol w:w="1136"/>
        <w:gridCol w:w="1134"/>
        <w:gridCol w:w="1134"/>
        <w:gridCol w:w="1134"/>
        <w:gridCol w:w="1188"/>
        <w:gridCol w:w="2354"/>
      </w:tblGrid>
      <w:tr w:rsidR="00BF6A8E" w:rsidTr="00BF6A8E">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Vzdělávací oblast</w:t>
            </w:r>
          </w:p>
        </w:tc>
        <w:tc>
          <w:tcPr>
            <w:tcW w:w="778"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Předmět</w:t>
            </w:r>
          </w:p>
        </w:tc>
        <w:tc>
          <w:tcPr>
            <w:tcW w:w="2323"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1. stupeň</w:t>
            </w:r>
          </w:p>
        </w:tc>
        <w:tc>
          <w:tcPr>
            <w:tcW w:w="955"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r>
      <w:tr w:rsidR="00BF6A8E" w:rsidTr="00BF6A8E">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BF6A8E" w:rsidRDefault="00BF6A8E"/>
        </w:tc>
        <w:tc>
          <w:tcPr>
            <w:tcW w:w="778" w:type="pct"/>
            <w:vMerge/>
            <w:tcBorders>
              <w:top w:val="inset" w:sz="6" w:space="0" w:color="808080"/>
              <w:left w:val="inset" w:sz="6" w:space="0" w:color="808080"/>
              <w:bottom w:val="inset" w:sz="6" w:space="0" w:color="808080"/>
              <w:right w:val="inset" w:sz="6" w:space="0" w:color="808080"/>
            </w:tcBorders>
            <w:shd w:val="clear" w:color="auto" w:fill="9CC2E5"/>
          </w:tcPr>
          <w:p w:rsidR="00BF6A8E" w:rsidRDefault="00BF6A8E">
            <w:pPr>
              <w:shd w:val="clear" w:color="auto" w:fill="9CC2E5"/>
              <w:spacing w:line="240" w:lineRule="auto"/>
              <w:rPr>
                <w:bdr w:val="nil"/>
              </w:rPr>
            </w:pPr>
          </w:p>
        </w:tc>
        <w:tc>
          <w:tcPr>
            <w:tcW w:w="4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1. ročník</w:t>
            </w:r>
          </w:p>
        </w:tc>
        <w:tc>
          <w:tcPr>
            <w:tcW w:w="4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2. ročník</w:t>
            </w:r>
          </w:p>
        </w:tc>
        <w:tc>
          <w:tcPr>
            <w:tcW w:w="4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3. ročník</w:t>
            </w:r>
          </w:p>
        </w:tc>
        <w:tc>
          <w:tcPr>
            <w:tcW w:w="46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4. ročník</w:t>
            </w:r>
          </w:p>
        </w:tc>
        <w:tc>
          <w:tcPr>
            <w:tcW w:w="48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F6A8E" w:rsidRDefault="00BF6A8E">
            <w:pPr>
              <w:shd w:val="clear" w:color="auto" w:fill="9CC2E5"/>
              <w:spacing w:line="240" w:lineRule="auto"/>
              <w:jc w:val="center"/>
              <w:rPr>
                <w:bdr w:val="nil"/>
              </w:rPr>
            </w:pPr>
            <w:r>
              <w:rPr>
                <w:rFonts w:ascii="Calibri" w:eastAsia="Calibri" w:hAnsi="Calibri" w:cs="Calibri"/>
                <w:b/>
                <w:bCs/>
                <w:bdr w:val="nil"/>
              </w:rPr>
              <w:t>5. ročník</w:t>
            </w:r>
          </w:p>
        </w:tc>
        <w:tc>
          <w:tcPr>
            <w:tcW w:w="955" w:type="pct"/>
            <w:vMerge/>
            <w:tcBorders>
              <w:top w:val="inset" w:sz="6" w:space="0" w:color="808080"/>
              <w:left w:val="inset" w:sz="6" w:space="0" w:color="808080"/>
              <w:bottom w:val="inset" w:sz="6" w:space="0" w:color="808080"/>
              <w:right w:val="inset" w:sz="6" w:space="0" w:color="808080"/>
            </w:tcBorders>
            <w:shd w:val="clear" w:color="auto" w:fill="9CC2E5"/>
          </w:tcPr>
          <w:p w:rsidR="00BF6A8E" w:rsidRDefault="00BF6A8E"/>
        </w:tc>
      </w:tr>
      <w:tr w:rsidR="00BF6A8E" w:rsidTr="00BF6A8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Jazyk a jazyková komunikace</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Český jazyk</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7+2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7+2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7+1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6+2</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6+1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33+8</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Anglický jazyk</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0+1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0+1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3</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3</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3</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9+2</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Matematika a její aplikace</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Matematika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4+1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20+4</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Informatika</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Informatika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2</w:t>
            </w:r>
          </w:p>
        </w:tc>
      </w:tr>
      <w:tr w:rsidR="00BF6A8E" w:rsidTr="00BF6A8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Člověk a jeho svět</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Prvouka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6</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Přírodověda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3</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Vlastivěda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 </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2+2</w:t>
            </w:r>
          </w:p>
        </w:tc>
      </w:tr>
      <w:tr w:rsidR="00BF6A8E" w:rsidTr="00BF6A8E">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Umění a kultura</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Hudební výchova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5</w:t>
            </w:r>
          </w:p>
        </w:tc>
      </w:tr>
      <w:tr w:rsidR="00BF6A8E" w:rsidTr="00BF6A8E">
        <w:tc>
          <w:tcPr>
            <w:tcW w:w="0" w:type="auto"/>
            <w:vMerge/>
            <w:tcBorders>
              <w:top w:val="inset" w:sz="6" w:space="0" w:color="808080"/>
              <w:left w:val="inset" w:sz="6" w:space="0" w:color="808080"/>
              <w:bottom w:val="inset" w:sz="6" w:space="0" w:color="808080"/>
              <w:right w:val="inset" w:sz="6" w:space="0" w:color="808080"/>
            </w:tcBorders>
          </w:tcPr>
          <w:p w:rsidR="00BF6A8E" w:rsidRDefault="00BF6A8E">
            <w:pPr>
              <w:spacing w:line="240" w:lineRule="auto"/>
              <w:rPr>
                <w:bdr w:val="nil"/>
              </w:rPr>
            </w:pP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Výtvarná výchova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7</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Člověk a zdraví</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Tělesná výchova</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2</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10</w:t>
            </w:r>
          </w:p>
        </w:tc>
      </w:tr>
      <w:tr w:rsidR="00BF6A8E" w:rsidTr="00BF6A8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Člověk a svět práce</w:t>
            </w:r>
          </w:p>
        </w:tc>
        <w:tc>
          <w:tcPr>
            <w:tcW w:w="7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dr w:val="nil"/>
              </w:rPr>
              <w:t>Pracovní činnosti</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dr w:val="nil"/>
              </w:rPr>
              <w:t>1</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5</w:t>
            </w:r>
          </w:p>
        </w:tc>
      </w:tr>
      <w:tr w:rsidR="00BF6A8E" w:rsidTr="00BF6A8E">
        <w:tc>
          <w:tcPr>
            <w:tcW w:w="172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left"/>
              <w:rPr>
                <w:bdr w:val="nil"/>
              </w:rPr>
            </w:pPr>
            <w:r>
              <w:rPr>
                <w:rFonts w:ascii="Calibri" w:eastAsia="Calibri" w:hAnsi="Calibri" w:cs="Calibri"/>
                <w:b/>
                <w:bCs/>
                <w:bdr w:val="nil"/>
              </w:rPr>
              <w:t>Celkem hodin</w:t>
            </w:r>
          </w:p>
        </w:tc>
        <w:tc>
          <w:tcPr>
            <w:tcW w:w="4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21</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22</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23</w:t>
            </w:r>
          </w:p>
        </w:tc>
        <w:tc>
          <w:tcPr>
            <w:tcW w:w="46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26</w:t>
            </w:r>
          </w:p>
        </w:tc>
        <w:tc>
          <w:tcPr>
            <w:tcW w:w="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F6A8E" w:rsidRDefault="00BF6A8E">
            <w:pPr>
              <w:spacing w:line="240" w:lineRule="auto"/>
              <w:jc w:val="center"/>
              <w:rPr>
                <w:bdr w:val="nil"/>
              </w:rPr>
            </w:pPr>
            <w:r>
              <w:rPr>
                <w:rFonts w:ascii="Calibri" w:eastAsia="Calibri" w:hAnsi="Calibri" w:cs="Calibri"/>
                <w:b/>
                <w:bCs/>
                <w:bdr w:val="nil"/>
              </w:rPr>
              <w:t>26</w:t>
            </w:r>
          </w:p>
        </w:tc>
        <w:tc>
          <w:tcPr>
            <w:tcW w:w="9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F6A8E" w:rsidRDefault="00BF6A8E">
            <w:pPr>
              <w:shd w:val="clear" w:color="auto" w:fill="DEEAF6"/>
              <w:spacing w:line="240" w:lineRule="auto"/>
              <w:jc w:val="center"/>
              <w:rPr>
                <w:bdr w:val="nil"/>
              </w:rPr>
            </w:pPr>
            <w:r>
              <w:rPr>
                <w:rFonts w:ascii="Calibri" w:eastAsia="Calibri" w:hAnsi="Calibri" w:cs="Calibri"/>
                <w:b/>
                <w:bCs/>
                <w:bdr w:val="nil"/>
              </w:rPr>
              <w:t>102+16</w:t>
            </w:r>
          </w:p>
        </w:tc>
      </w:tr>
    </w:tbl>
    <w:p w:rsidR="00DF7352" w:rsidRDefault="00720034">
      <w:pPr>
        <w:rPr>
          <w:bdr w:val="nil"/>
        </w:rPr>
      </w:pPr>
      <w:r>
        <w:rPr>
          <w:bdr w:val="nil"/>
        </w:rPr>
        <w:t>   </w:t>
      </w:r>
    </w:p>
    <w:p w:rsidR="00DF7352" w:rsidRDefault="00720034">
      <w:pPr>
        <w:pStyle w:val="Nadpis3"/>
        <w:spacing w:before="281" w:after="281"/>
        <w:rPr>
          <w:bdr w:val="nil"/>
        </w:rPr>
      </w:pPr>
      <w:bookmarkStart w:id="28" w:name="_Toc256000029"/>
      <w:r>
        <w:rPr>
          <w:sz w:val="28"/>
          <w:szCs w:val="28"/>
          <w:bdr w:val="nil"/>
        </w:rPr>
        <w:t>Poznámky k učebnímu plánu</w:t>
      </w:r>
      <w:bookmarkEnd w:id="28"/>
      <w:r>
        <w:rPr>
          <w:sz w:val="28"/>
          <w:szCs w:val="28"/>
          <w:bdr w:val="nil"/>
        </w:rPr>
        <w:t> </w:t>
      </w:r>
    </w:p>
    <w:p w:rsidR="00DF7352" w:rsidRDefault="00D14FDF" w:rsidP="00D14FDF">
      <w:pPr>
        <w:autoSpaceDE w:val="0"/>
        <w:autoSpaceDN w:val="0"/>
        <w:adjustRightInd w:val="0"/>
        <w:spacing w:line="240" w:lineRule="auto"/>
        <w:jc w:val="left"/>
        <w:rPr>
          <w:bdr w:val="nil"/>
        </w:rPr>
        <w:sectPr w:rsidR="00DF7352">
          <w:type w:val="nextColumn"/>
          <w:pgSz w:w="16838" w:h="11906" w:orient="landscape"/>
          <w:pgMar w:top="1440" w:right="1325" w:bottom="1440" w:left="1800" w:header="720" w:footer="720" w:gutter="0"/>
          <w:cols w:space="720"/>
        </w:sectPr>
      </w:pPr>
      <w:r>
        <w:rPr>
          <w:rFonts w:ascii="Calibri-Bold" w:eastAsia="Times New Roman" w:hAnsi="Calibri-Bold" w:cs="Calibri-Bold"/>
          <w:b/>
          <w:bCs/>
          <w:szCs w:val="22"/>
        </w:rPr>
        <w:t xml:space="preserve">Disponibilní časová dotace </w:t>
      </w:r>
      <w:r>
        <w:rPr>
          <w:rFonts w:ascii="Calibri" w:eastAsia="Times New Roman" w:hAnsi="Calibri" w:cs="Calibri"/>
          <w:szCs w:val="22"/>
        </w:rPr>
        <w:t xml:space="preserve">je </w:t>
      </w:r>
      <w:r w:rsidR="00B0034B">
        <w:rPr>
          <w:rFonts w:ascii="Calibri" w:eastAsia="Times New Roman" w:hAnsi="Calibri" w:cs="Calibri"/>
          <w:szCs w:val="22"/>
        </w:rPr>
        <w:t xml:space="preserve">především </w:t>
      </w:r>
      <w:r>
        <w:rPr>
          <w:rFonts w:ascii="Calibri" w:eastAsia="Times New Roman" w:hAnsi="Calibri" w:cs="Calibri"/>
          <w:szCs w:val="22"/>
        </w:rPr>
        <w:t>využita na posílení výuky českého jazyka a matematiky. Disponibilní časovou dotací je také navýšena výuka anglického jazyka tak, aby probíhala již od 1. třídy.</w:t>
      </w:r>
      <w:r w:rsidR="00720034">
        <w:rPr>
          <w:bdr w:val="nil"/>
        </w:rPr>
        <w:br/>
      </w:r>
    </w:p>
    <w:p w:rsidR="00DF7352" w:rsidRDefault="00720034">
      <w:pPr>
        <w:pStyle w:val="Nadpis1"/>
        <w:spacing w:before="322" w:after="322"/>
        <w:rPr>
          <w:bdr w:val="nil"/>
        </w:rPr>
      </w:pPr>
      <w:bookmarkStart w:id="29" w:name="_Toc256000030"/>
      <w:r>
        <w:rPr>
          <w:bdr w:val="nil"/>
        </w:rPr>
        <w:lastRenderedPageBreak/>
        <w:t>Učební osnovy</w:t>
      </w:r>
      <w:bookmarkEnd w:id="29"/>
      <w:r>
        <w:rPr>
          <w:bdr w:val="nil"/>
        </w:rPr>
        <w:t> </w:t>
      </w:r>
    </w:p>
    <w:p w:rsidR="00DF7352" w:rsidRDefault="00720034">
      <w:pPr>
        <w:pStyle w:val="Nadpis2"/>
        <w:spacing w:before="299" w:after="299"/>
        <w:rPr>
          <w:bdr w:val="nil"/>
        </w:rPr>
      </w:pPr>
      <w:bookmarkStart w:id="30" w:name="_Toc256000031"/>
      <w:r>
        <w:rPr>
          <w:bdr w:val="nil"/>
        </w:rPr>
        <w:t>Český jazyk</w:t>
      </w:r>
      <w:bookmarkEnd w:id="30"/>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8"/>
        <w:gridCol w:w="1120"/>
        <w:gridCol w:w="1119"/>
        <w:gridCol w:w="1119"/>
      </w:tblGrid>
      <w:tr w:rsidR="00B34C93" w:rsidTr="0029552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34C93" w:rsidRDefault="00B34C9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right w:val="inset" w:sz="6" w:space="0" w:color="808080"/>
            </w:tcBorders>
            <w:shd w:val="clear" w:color="auto" w:fill="9CC2E5"/>
          </w:tcPr>
          <w:p w:rsidR="00B34C93" w:rsidRPr="00802E18" w:rsidRDefault="00B34C93">
            <w:pPr>
              <w:shd w:val="clear" w:color="auto" w:fill="9CC2E5"/>
              <w:spacing w:line="240" w:lineRule="auto"/>
              <w:jc w:val="center"/>
              <w:rPr>
                <w:b/>
                <w:bdr w:val="nil"/>
              </w:rPr>
            </w:pPr>
            <w:r w:rsidRPr="00802E18">
              <w:rPr>
                <w:b/>
                <w:bdr w:val="nil"/>
              </w:rPr>
              <w:t>Celkem</w:t>
            </w:r>
          </w:p>
        </w:tc>
      </w:tr>
      <w:tr w:rsidR="00295528" w:rsidTr="0029552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2. ročník</w:t>
            </w:r>
          </w:p>
        </w:tc>
        <w:tc>
          <w:tcPr>
            <w:tcW w:w="8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3. ročník</w:t>
            </w:r>
          </w:p>
        </w:tc>
        <w:tc>
          <w:tcPr>
            <w:tcW w:w="8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left w:val="inset" w:sz="6" w:space="0" w:color="808080"/>
              <w:bottom w:val="inset" w:sz="6" w:space="0" w:color="808080"/>
              <w:right w:val="inset" w:sz="6" w:space="0" w:color="808080"/>
            </w:tcBorders>
          </w:tcPr>
          <w:p w:rsidR="00B34C93" w:rsidRDefault="00B34C93"/>
        </w:tc>
      </w:tr>
      <w:tr w:rsidR="00802E18" w:rsidTr="0029552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9</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9</w:t>
            </w:r>
          </w:p>
        </w:tc>
        <w:tc>
          <w:tcPr>
            <w:tcW w:w="8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8</w:t>
            </w:r>
          </w:p>
        </w:tc>
        <w:tc>
          <w:tcPr>
            <w:tcW w:w="8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8</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7</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keepNext/>
              <w:spacing w:line="240" w:lineRule="auto"/>
              <w:jc w:val="center"/>
              <w:rPr>
                <w:bdr w:val="nil"/>
              </w:rPr>
            </w:pPr>
            <w:r>
              <w:rPr>
                <w:rFonts w:ascii="Calibri" w:eastAsia="Calibri" w:hAnsi="Calibri" w:cs="Calibri"/>
                <w:bdr w:val="nil"/>
              </w:rPr>
              <w:t>41</w:t>
            </w:r>
          </w:p>
        </w:tc>
      </w:tr>
      <w:tr w:rsidR="00802E18" w:rsidTr="0029552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2E18" w:rsidRDefault="00802E1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Český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Jazyk a jazyková komunikace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dr w:val="nil"/>
              </w:rPr>
              <w:t xml:space="preserve">Vzdělání je zaměřeno na podporu rozvoje jazykových kompetencí. Základním cílem vyučovacího předmětu je vybavit žáka znalostmi a dovednostmi na dobré úrovni jazykové kultury mateřského jazyka, ovládnutí jazykových jevů pro dorozumívání v ústní i písemné podobě. Získané znalosti  a dovednosti umožňují správně vnímat různá jazyková sdělení, rozumět jim, naučit se souvisle vyjadřovat a umět správně a kultivovaně používat mateřský jazyk v běžných situacích. Žáci poznávají bohatost českého jazyka, jeho slovní zásobu a v praxi efektivně komunikují.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Vyučovací předmět Český jazyk vychází ze vzdělávacího oboru Český jazyk a literatura.</w:t>
            </w:r>
          </w:p>
          <w:p w:rsidR="00DF7352" w:rsidRDefault="00720034">
            <w:pPr>
              <w:spacing w:line="240" w:lineRule="auto"/>
              <w:jc w:val="left"/>
              <w:rPr>
                <w:bdr w:val="nil"/>
              </w:rPr>
            </w:pPr>
            <w:r>
              <w:rPr>
                <w:rFonts w:ascii="Calibri" w:eastAsia="Calibri" w:hAnsi="Calibri" w:cs="Calibri"/>
                <w:bdr w:val="nil"/>
              </w:rPr>
              <w:t>Tento předmět je realizován od 1. do 5. ročníku v časové dotaci:</w:t>
            </w:r>
          </w:p>
          <w:p w:rsidR="00DF7352" w:rsidRDefault="00720034">
            <w:pPr>
              <w:spacing w:line="240" w:lineRule="auto"/>
              <w:jc w:val="left"/>
              <w:rPr>
                <w:bdr w:val="nil"/>
              </w:rPr>
            </w:pPr>
            <w:r>
              <w:rPr>
                <w:rFonts w:ascii="Calibri" w:eastAsia="Calibri" w:hAnsi="Calibri" w:cs="Calibri"/>
                <w:bdr w:val="nil"/>
              </w:rPr>
              <w:t>1. - 3. ročník 9 hodin týdně (2 hodiny v každém ročníku jsou přiřazeny z disponibilní časové dotace)</w:t>
            </w:r>
          </w:p>
          <w:p w:rsidR="00DF7352" w:rsidRDefault="00720034">
            <w:pPr>
              <w:spacing w:line="240" w:lineRule="auto"/>
              <w:jc w:val="left"/>
              <w:rPr>
                <w:bdr w:val="nil"/>
              </w:rPr>
            </w:pPr>
            <w:r>
              <w:rPr>
                <w:rFonts w:ascii="Calibri" w:eastAsia="Calibri" w:hAnsi="Calibri" w:cs="Calibri"/>
                <w:bdr w:val="nil"/>
              </w:rPr>
              <w:t>4. - 5. ročník 7 hodin týdně (1 hodina v každém ročníku je přiřazena z disponibilní časové dotace)</w:t>
            </w:r>
          </w:p>
          <w:p w:rsidR="00DF7352" w:rsidRDefault="00720034" w:rsidP="0057793C">
            <w:pPr>
              <w:spacing w:line="240" w:lineRule="auto"/>
              <w:rPr>
                <w:bdr w:val="nil"/>
              </w:rPr>
            </w:pPr>
            <w:r>
              <w:rPr>
                <w:rFonts w:ascii="Calibri" w:eastAsia="Calibri" w:hAnsi="Calibri" w:cs="Calibri"/>
                <w:bdr w:val="nil"/>
              </w:rPr>
              <w:t>Vzdělávací obsah vyučovacího předmětu Český jazyk má komplexní charakter a je rozdělen do tří specifických složek: jazyková výchova, komunikační a slohová výchova a literární výchova. Obsah jednotlivých složek se ve výuce vzájemně prolíná.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
              </w:numPr>
              <w:spacing w:line="240" w:lineRule="auto"/>
              <w:jc w:val="left"/>
              <w:rPr>
                <w:bdr w:val="nil"/>
              </w:rPr>
            </w:pPr>
            <w:r>
              <w:rPr>
                <w:rFonts w:ascii="Calibri" w:eastAsia="Calibri" w:hAnsi="Calibri" w:cs="Calibri"/>
                <w:bdr w:val="nil"/>
              </w:rPr>
              <w:t>Český jazyk a literatura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4"/>
              </w:numPr>
              <w:spacing w:line="240" w:lineRule="auto"/>
              <w:jc w:val="left"/>
              <w:rPr>
                <w:bdr w:val="nil"/>
              </w:rPr>
            </w:pPr>
            <w:r>
              <w:rPr>
                <w:rFonts w:ascii="Calibri" w:eastAsia="Calibri" w:hAnsi="Calibri" w:cs="Calibri"/>
                <w:bdr w:val="nil"/>
              </w:rPr>
              <w:t>Prvouka</w:t>
            </w:r>
          </w:p>
          <w:p w:rsidR="00DF7352" w:rsidRDefault="00720034" w:rsidP="002E4DB4">
            <w:pPr>
              <w:numPr>
                <w:ilvl w:val="0"/>
                <w:numId w:val="4"/>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4"/>
              </w:numPr>
              <w:spacing w:line="240" w:lineRule="auto"/>
              <w:jc w:val="left"/>
              <w:rPr>
                <w:bdr w:val="nil"/>
              </w:rPr>
            </w:pPr>
            <w:r>
              <w:rPr>
                <w:rFonts w:ascii="Calibri" w:eastAsia="Calibri" w:hAnsi="Calibri" w:cs="Calibri"/>
                <w:bdr w:val="nil"/>
              </w:rPr>
              <w:t>Přírodověda</w:t>
            </w:r>
          </w:p>
          <w:p w:rsidR="00DF7352" w:rsidRDefault="00720034" w:rsidP="002E4DB4">
            <w:pPr>
              <w:numPr>
                <w:ilvl w:val="0"/>
                <w:numId w:val="4"/>
              </w:numPr>
              <w:spacing w:line="240" w:lineRule="auto"/>
              <w:jc w:val="left"/>
              <w:rPr>
                <w:bdr w:val="nil"/>
              </w:rPr>
            </w:pPr>
            <w:r>
              <w:rPr>
                <w:rFonts w:ascii="Calibri" w:eastAsia="Calibri" w:hAnsi="Calibri" w:cs="Calibri"/>
                <w:bdr w:val="nil"/>
              </w:rPr>
              <w:t>Vlastivěda</w:t>
            </w:r>
          </w:p>
          <w:p w:rsidR="00DF7352" w:rsidRDefault="00720034" w:rsidP="002E4DB4">
            <w:pPr>
              <w:numPr>
                <w:ilvl w:val="0"/>
                <w:numId w:val="4"/>
              </w:numPr>
              <w:spacing w:line="240" w:lineRule="auto"/>
              <w:jc w:val="left"/>
              <w:rPr>
                <w:bdr w:val="nil"/>
              </w:rPr>
            </w:pPr>
            <w:r>
              <w:rPr>
                <w:rFonts w:ascii="Calibri" w:eastAsia="Calibri" w:hAnsi="Calibri" w:cs="Calibri"/>
                <w:bdr w:val="nil"/>
              </w:rPr>
              <w:t>Pracovní činnosti</w:t>
            </w:r>
          </w:p>
          <w:p w:rsidR="00DF7352" w:rsidRDefault="00720034" w:rsidP="002E4DB4">
            <w:pPr>
              <w:numPr>
                <w:ilvl w:val="0"/>
                <w:numId w:val="4"/>
              </w:numPr>
              <w:spacing w:line="240" w:lineRule="auto"/>
              <w:jc w:val="left"/>
              <w:rPr>
                <w:bdr w:val="nil"/>
              </w:rPr>
            </w:pPr>
            <w:r>
              <w:rPr>
                <w:rFonts w:ascii="Calibri" w:eastAsia="Calibri" w:hAnsi="Calibri" w:cs="Calibri"/>
                <w:bdr w:val="nil"/>
              </w:rPr>
              <w:t>Tělesná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w:t>
            </w:r>
            <w:r>
              <w:rPr>
                <w:rFonts w:ascii="Calibri" w:eastAsia="Calibri" w:hAnsi="Calibri" w:cs="Calibri"/>
                <w:bdr w:val="nil"/>
              </w:rPr>
              <w:lastRenderedPageBreak/>
              <w:t xml:space="preserve">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lastRenderedPageBreak/>
              <w:t>Kompetence k učení:</w:t>
            </w:r>
          </w:p>
          <w:p w:rsidR="00DF7352" w:rsidRDefault="00720034" w:rsidP="0057793C">
            <w:pPr>
              <w:spacing w:line="240" w:lineRule="auto"/>
              <w:rPr>
                <w:bdr w:val="nil"/>
              </w:rPr>
            </w:pPr>
            <w:r>
              <w:rPr>
                <w:rFonts w:ascii="Calibri" w:eastAsia="Calibri" w:hAnsi="Calibri" w:cs="Calibri"/>
                <w:bdr w:val="nil"/>
              </w:rPr>
              <w:t>Vedeme žáky k vyhledávání a třídění informací z různých zdrojů. K nim využíváme moderní technologie - webové a mobilní aplikace. Klademe důraz na čtení s porozuměním a práci s textem. Motivujeme žáky společnou i samostatnou četbou.</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komunikativní:</w:t>
            </w:r>
          </w:p>
          <w:p w:rsidR="00DF7352" w:rsidRDefault="00720034" w:rsidP="0057793C">
            <w:pPr>
              <w:spacing w:line="240" w:lineRule="auto"/>
              <w:rPr>
                <w:bdr w:val="nil"/>
              </w:rPr>
            </w:pPr>
            <w:r>
              <w:rPr>
                <w:rFonts w:ascii="Calibri" w:eastAsia="Calibri" w:hAnsi="Calibri" w:cs="Calibri"/>
                <w:bdr w:val="nil"/>
              </w:rPr>
              <w:t>Vedeme žáky k vyjadřování svého názoru, který je podpořený logickými argumenty, k respektování odlišných názorů, k prezentaci svých názorů a myšlenek. Klademe důraz na kulturní úroveň - kultivovanost komunikace s jinými lidmi nejenom v běžném životě ale i v obtížných a ohrožujících situacích.</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k řešení problémů:</w:t>
            </w:r>
          </w:p>
          <w:p w:rsidR="00DF7352" w:rsidRDefault="00720034" w:rsidP="0057793C">
            <w:pPr>
              <w:spacing w:line="240" w:lineRule="auto"/>
              <w:rPr>
                <w:bdr w:val="nil"/>
              </w:rPr>
            </w:pPr>
            <w:r>
              <w:rPr>
                <w:rFonts w:ascii="Calibri" w:eastAsia="Calibri" w:hAnsi="Calibri" w:cs="Calibri"/>
                <w:bdr w:val="nil"/>
              </w:rPr>
              <w:t>Podporujeme netradiční (originální) způsoby řešení problémů a průběžně monitorujeme, jak žáci řešení problémů prakticky zvlá</w:t>
            </w:r>
            <w:r w:rsidR="0057793C">
              <w:rPr>
                <w:rFonts w:ascii="Calibri" w:eastAsia="Calibri" w:hAnsi="Calibri" w:cs="Calibri"/>
                <w:bdr w:val="nil"/>
              </w:rPr>
              <w:t>d</w:t>
            </w:r>
            <w:r>
              <w:rPr>
                <w:rFonts w:ascii="Calibri" w:eastAsia="Calibri" w:hAnsi="Calibri" w:cs="Calibri"/>
                <w:bdr w:val="nil"/>
              </w:rPr>
              <w:t>ají. Učíme žáky kritickému hodnocení komunikačních dovedností ostatních i sebe sama. Vedeme žáky k tomu, aby dokázali vyhledat chyby v textu a odůvodnit správné řešení. Vedeme žáky k utváření vlastního názoru na umění po návštěvě divadelního představení.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sociální a personální:</w:t>
            </w:r>
          </w:p>
          <w:p w:rsidR="00DF7352" w:rsidRDefault="00720034" w:rsidP="0057793C">
            <w:pPr>
              <w:spacing w:line="240" w:lineRule="auto"/>
              <w:rPr>
                <w:bdr w:val="nil"/>
              </w:rPr>
            </w:pPr>
            <w:r>
              <w:rPr>
                <w:rFonts w:ascii="Calibri" w:eastAsia="Calibri" w:hAnsi="Calibri" w:cs="Calibri"/>
                <w:bdr w:val="nil"/>
              </w:rPr>
              <w:t>Zařazujeme skupinovou práci, učíme žáky vnímat vzájemné odlišnosti jako podmínku efektivní spolupráce. Podporujeme vzájemnou pomoc žáků, vytváříme situace, kdy se žáci vzájemně potřebují.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občanské:</w:t>
            </w:r>
          </w:p>
          <w:p w:rsidR="00DF7352" w:rsidRDefault="00720034" w:rsidP="0057793C">
            <w:pPr>
              <w:spacing w:line="240" w:lineRule="auto"/>
              <w:rPr>
                <w:bdr w:val="nil"/>
              </w:rPr>
            </w:pPr>
            <w:r>
              <w:rPr>
                <w:rFonts w:ascii="Calibri" w:eastAsia="Calibri" w:hAnsi="Calibri" w:cs="Calibri"/>
                <w:bdr w:val="nil"/>
              </w:rPr>
              <w:t>Podporujeme spolupráci s obcí, policií, složkami IZS, pravidelně navštěvujeme divadelní a hudební představení. Na konkrétních modelových příkladech demonstrujeme pozitivní a negativní projevy chování lidí.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pracovní:</w:t>
            </w:r>
          </w:p>
          <w:p w:rsidR="00DF7352" w:rsidRDefault="00720034" w:rsidP="0057793C">
            <w:pPr>
              <w:spacing w:line="240" w:lineRule="auto"/>
              <w:rPr>
                <w:bdr w:val="nil"/>
              </w:rPr>
            </w:pPr>
            <w:r>
              <w:rPr>
                <w:rFonts w:ascii="Calibri" w:eastAsia="Calibri" w:hAnsi="Calibri" w:cs="Calibri"/>
                <w:bdr w:val="nil"/>
              </w:rPr>
              <w:t xml:space="preserve">Při výuce vytváříme podnětné a tvořivé pracovní prostředí. Vedeme žáky ke svědomité přípravě na vyučování a k pozitivnímu vztahu k práci. Kvalitně odvedenou práci vždy pochválíme. Různými formami (exkurze, film, beseda atd.) seznamujeme žáky s různými profesemi.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Vedeme žáky k vyhledávání a zpracovávání informací na webových stránkách. Procvičujeme probírané učivo v různých programech a aplikacích.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Tiskací a psací písmena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malá, velká, tiskací i psací písmena a slova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Uvolňovací cviky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zvládá hygienické a pracovní návyky </w:t>
            </w:r>
            <w:r>
              <w:rPr>
                <w:rFonts w:ascii="Calibri" w:eastAsia="Calibri" w:hAnsi="Calibri" w:cs="Calibri"/>
                <w:sz w:val="20"/>
                <w:bdr w:val="nil"/>
              </w:rPr>
              <w:br/>
              <w:t>- uvolňuje si ruku </w:t>
            </w:r>
            <w:r>
              <w:rPr>
                <w:rFonts w:ascii="Calibri" w:eastAsia="Calibri" w:hAnsi="Calibri" w:cs="Calibri"/>
                <w:sz w:val="20"/>
                <w:bdr w:val="nil"/>
              </w:rPr>
              <w:br/>
              <w:t>- správně drží psací náčiní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Písmena, slabiky, slova</w:t>
            </w:r>
            <w:r>
              <w:rPr>
                <w:rFonts w:ascii="Calibri" w:eastAsia="Calibri" w:hAnsi="Calibri" w:cs="Calibri"/>
                <w:sz w:val="20"/>
                <w:bdr w:val="nil"/>
              </w:rPr>
              <w:br/>
              <w:t>Jednoduché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4215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dodržuje správné pořadí písmen, píše slova a jednoduché věty v opisu, přepisu, </w:t>
            </w:r>
            <w:r w:rsidR="00642157">
              <w:rPr>
                <w:rFonts w:ascii="Calibri" w:eastAsia="Calibri" w:hAnsi="Calibri" w:cs="Calibri"/>
                <w:sz w:val="20"/>
                <w:bdr w:val="nil"/>
              </w:rPr>
              <w:t xml:space="preserve">       </w:t>
            </w:r>
          </w:p>
          <w:p w:rsidR="00DF7352" w:rsidRDefault="00642157">
            <w:pPr>
              <w:spacing w:line="240" w:lineRule="auto"/>
              <w:ind w:left="60"/>
              <w:jc w:val="left"/>
              <w:rPr>
                <w:bdr w:val="nil"/>
              </w:rPr>
            </w:pPr>
            <w:r>
              <w:rPr>
                <w:rFonts w:ascii="Calibri" w:eastAsia="Calibri" w:hAnsi="Calibri" w:cs="Calibri"/>
                <w:sz w:val="20"/>
                <w:bdr w:val="nil"/>
              </w:rPr>
              <w:lastRenderedPageBreak/>
              <w:t xml:space="preserve">  d</w:t>
            </w:r>
            <w:r w:rsidR="00720034">
              <w:rPr>
                <w:rFonts w:ascii="Calibri" w:eastAsia="Calibri" w:hAnsi="Calibri" w:cs="Calibri"/>
                <w:sz w:val="20"/>
                <w:bdr w:val="nil"/>
              </w:rPr>
              <w:t>iktátu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správné tvary písmen, spojuje písmena a slabiky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Říkadla, rozpočitadla, jazykolamy, básně</w:t>
            </w:r>
            <w:r>
              <w:rPr>
                <w:rFonts w:ascii="Calibri" w:eastAsia="Calibri" w:hAnsi="Calibri" w:cs="Calibri"/>
                <w:sz w:val="20"/>
                <w:bdr w:val="nil"/>
              </w:rPr>
              <w:br/>
              <w:t>Hlasité čtení písmen, slabik, vět</w:t>
            </w:r>
            <w:r>
              <w:rPr>
                <w:rFonts w:ascii="Calibri" w:eastAsia="Calibri" w:hAnsi="Calibri" w:cs="Calibri"/>
                <w:sz w:val="20"/>
                <w:bdr w:val="nil"/>
              </w:rPr>
              <w:br/>
              <w:t>Vypravování podle obrázků</w:t>
            </w:r>
            <w:r>
              <w:rPr>
                <w:rFonts w:ascii="Calibri" w:eastAsia="Calibri" w:hAnsi="Calibri" w:cs="Calibri"/>
                <w:sz w:val="20"/>
                <w:bdr w:val="nil"/>
              </w:rPr>
              <w:br/>
              <w:t>Dramatizace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správně dlouhé a krátké samohlásky </w:t>
            </w:r>
            <w:r>
              <w:rPr>
                <w:rFonts w:ascii="Calibri" w:eastAsia="Calibri" w:hAnsi="Calibri" w:cs="Calibri"/>
                <w:sz w:val="20"/>
                <w:bdr w:val="nil"/>
              </w:rPr>
              <w:br/>
              <w:t>- čte slabiky otevřené, zavřené, shluk souhlásek </w:t>
            </w:r>
            <w:r>
              <w:rPr>
                <w:rFonts w:ascii="Calibri" w:eastAsia="Calibri" w:hAnsi="Calibri" w:cs="Calibri"/>
                <w:sz w:val="20"/>
                <w:bdr w:val="nil"/>
              </w:rPr>
              <w:br/>
              <w:t>- čte slova s písmenem ě, di, ti, ni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dbá na správnou výslovnost </w:t>
            </w:r>
            <w:r>
              <w:rPr>
                <w:rFonts w:ascii="Calibri" w:eastAsia="Calibri" w:hAnsi="Calibri" w:cs="Calibri"/>
                <w:sz w:val="20"/>
                <w:bdr w:val="nil"/>
              </w:rPr>
              <w:br/>
              <w:t>- mluví nahlas a zřetelně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říkadla, rozpočitadla a jazykolamy, recituje básně </w:t>
            </w:r>
            <w:r>
              <w:rPr>
                <w:rFonts w:ascii="Calibri" w:eastAsia="Calibri" w:hAnsi="Calibri" w:cs="Calibri"/>
                <w:sz w:val="20"/>
                <w:bdr w:val="nil"/>
              </w:rPr>
              <w:br/>
              <w:t>- naslouchá pohádkám, příběhům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podle obrázkové osnovy </w:t>
            </w:r>
            <w:r>
              <w:rPr>
                <w:rFonts w:ascii="Calibri" w:eastAsia="Calibri" w:hAnsi="Calibri" w:cs="Calibri"/>
                <w:sz w:val="20"/>
                <w:bdr w:val="nil"/>
              </w:rPr>
              <w:br/>
              <w:t>- umí poprosit, poděkovat, omluvit se </w:t>
            </w:r>
            <w:r>
              <w:rPr>
                <w:rFonts w:ascii="Calibri" w:eastAsia="Calibri" w:hAnsi="Calibri" w:cs="Calibri"/>
                <w:sz w:val="20"/>
                <w:bdr w:val="nil"/>
              </w:rPr>
              <w:br/>
              <w:t>- dokáže se zeptat a odpovědět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Zraková a sluchová analýza a syntéza. Cvičení pozornosti, soustředění a zapamatování.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935E1B">
            <w:pPr>
              <w:spacing w:line="240" w:lineRule="auto"/>
              <w:ind w:left="60"/>
              <w:jc w:val="left"/>
              <w:rPr>
                <w:bdr w:val="nil"/>
              </w:rPr>
            </w:pPr>
            <w:r>
              <w:rPr>
                <w:rFonts w:ascii="Calibri" w:eastAsia="Calibri" w:hAnsi="Calibri" w:cs="Calibri"/>
                <w:sz w:val="20"/>
                <w:bdr w:val="nil"/>
              </w:rPr>
              <w:t>Rozvoj individuálních a sociálních dovedností pro zvládání her a soutěží - fair play.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Poznávání lidí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Seznamování lidí formou her.</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Komunikace v různých situacích - pozdrav, prosba, omluva, vysvětlování.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Péče o dobré vztahy ve třídě a při práci ve skupině. Zdvořilé vystupování.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Druhy vět</w:t>
            </w:r>
            <w:r>
              <w:rPr>
                <w:rFonts w:ascii="Calibri" w:eastAsia="Calibri" w:hAnsi="Calibri" w:cs="Calibri"/>
                <w:sz w:val="20"/>
                <w:bdr w:val="nil"/>
              </w:rPr>
              <w:br/>
              <w:t>Význam slov</w:t>
            </w:r>
            <w:r>
              <w:rPr>
                <w:rFonts w:ascii="Calibri" w:eastAsia="Calibri" w:hAnsi="Calibri" w:cs="Calibri"/>
                <w:sz w:val="20"/>
                <w:bdr w:val="nil"/>
              </w:rPr>
              <w:br/>
              <w:t>Abeceda</w:t>
            </w:r>
            <w:r>
              <w:rPr>
                <w:rFonts w:ascii="Calibri" w:eastAsia="Calibri" w:hAnsi="Calibri" w:cs="Calibri"/>
                <w:sz w:val="20"/>
                <w:bdr w:val="nil"/>
              </w:rPr>
              <w:br/>
              <w:t>Samohlásky - krátké a dlouhé</w:t>
            </w:r>
            <w:r>
              <w:rPr>
                <w:rFonts w:ascii="Calibri" w:eastAsia="Calibri" w:hAnsi="Calibri" w:cs="Calibri"/>
                <w:sz w:val="20"/>
                <w:bdr w:val="nil"/>
              </w:rPr>
              <w:br/>
              <w:t>Souhlásky - měkké, tvrdé a obojetné</w:t>
            </w:r>
            <w:r>
              <w:rPr>
                <w:rFonts w:ascii="Calibri" w:eastAsia="Calibri" w:hAnsi="Calibri" w:cs="Calibri"/>
                <w:sz w:val="20"/>
                <w:bdr w:val="nil"/>
              </w:rPr>
              <w:br/>
              <w:t>Psaní i,í/y,ý po měkkých a tvrdých souhláskách</w:t>
            </w:r>
            <w:r>
              <w:rPr>
                <w:rFonts w:ascii="Calibri" w:eastAsia="Calibri" w:hAnsi="Calibri" w:cs="Calibri"/>
                <w:sz w:val="20"/>
                <w:bdr w:val="nil"/>
              </w:rPr>
              <w:br/>
              <w:t>Psaní ú, ů</w:t>
            </w:r>
            <w:r>
              <w:rPr>
                <w:rFonts w:ascii="Calibri" w:eastAsia="Calibri" w:hAnsi="Calibri" w:cs="Calibri"/>
                <w:sz w:val="20"/>
                <w:bdr w:val="nil"/>
              </w:rPr>
              <w:br/>
              <w:t>Slabiky dě, tě, ně, bě, pě, vě, mě ve slovech</w:t>
            </w:r>
            <w:r>
              <w:rPr>
                <w:rFonts w:ascii="Calibri" w:eastAsia="Calibri" w:hAnsi="Calibri" w:cs="Calibri"/>
                <w:sz w:val="20"/>
                <w:bdr w:val="nil"/>
              </w:rPr>
              <w:br/>
              <w:t>Párové souhlásky</w:t>
            </w:r>
            <w:r>
              <w:rPr>
                <w:rFonts w:ascii="Calibri" w:eastAsia="Calibri" w:hAnsi="Calibri" w:cs="Calibri"/>
                <w:sz w:val="20"/>
                <w:bdr w:val="nil"/>
              </w:rPr>
              <w:br/>
              <w:t>Obecná a vlastní jména</w:t>
            </w:r>
            <w:r>
              <w:rPr>
                <w:rFonts w:ascii="Calibri" w:eastAsia="Calibri" w:hAnsi="Calibri" w:cs="Calibri"/>
                <w:sz w:val="20"/>
                <w:bdr w:val="nil"/>
              </w:rPr>
              <w:br/>
              <w:t>Věta jednoduchá a souvětí</w:t>
            </w:r>
            <w:r>
              <w:rPr>
                <w:rFonts w:ascii="Calibri" w:eastAsia="Calibri" w:hAnsi="Calibri" w:cs="Calibri"/>
                <w:sz w:val="20"/>
                <w:bdr w:val="nil"/>
              </w:rPr>
              <w:br/>
              <w:t>Slovní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větu oznamovací, rozkazovací, tázací a přací </w:t>
            </w:r>
            <w:r>
              <w:rPr>
                <w:rFonts w:ascii="Calibri" w:eastAsia="Calibri" w:hAnsi="Calibri" w:cs="Calibri"/>
                <w:sz w:val="20"/>
                <w:bdr w:val="nil"/>
              </w:rPr>
              <w:br/>
              <w:t>- píše znaménka za větami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přiřadí ke slovu slovo souznačné či slovo opačného významu </w:t>
            </w:r>
            <w:r>
              <w:rPr>
                <w:rFonts w:ascii="Calibri" w:eastAsia="Calibri" w:hAnsi="Calibri" w:cs="Calibri"/>
                <w:sz w:val="20"/>
                <w:bdr w:val="nil"/>
              </w:rPr>
              <w:br/>
              <w:t>- určí nadřazenost a podřazenost slov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abecedu, řadí slova podle abecedy </w:t>
            </w:r>
            <w:r>
              <w:rPr>
                <w:rFonts w:ascii="Calibri" w:eastAsia="Calibri" w:hAnsi="Calibri" w:cs="Calibri"/>
                <w:sz w:val="20"/>
                <w:bdr w:val="nil"/>
              </w:rPr>
              <w:br/>
              <w:t>- rozlišuje krátké a dlouhé samohlásky </w:t>
            </w:r>
            <w:r>
              <w:rPr>
                <w:rFonts w:ascii="Calibri" w:eastAsia="Calibri" w:hAnsi="Calibri" w:cs="Calibri"/>
                <w:sz w:val="20"/>
                <w:bdr w:val="nil"/>
              </w:rPr>
              <w:br/>
              <w:t>- rozdělí souhlásky na měkké, tvrdé a obojetné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i,í/y,ý po měkkých a tvrdých souhláskách </w:t>
            </w:r>
            <w:r>
              <w:rPr>
                <w:rFonts w:ascii="Calibri" w:eastAsia="Calibri" w:hAnsi="Calibri" w:cs="Calibri"/>
                <w:sz w:val="20"/>
                <w:bdr w:val="nil"/>
              </w:rPr>
              <w:br/>
              <w:t>- píše správně ú, ů ve slovech </w:t>
            </w:r>
            <w:r>
              <w:rPr>
                <w:rFonts w:ascii="Calibri" w:eastAsia="Calibri" w:hAnsi="Calibri" w:cs="Calibri"/>
                <w:sz w:val="20"/>
                <w:bdr w:val="nil"/>
              </w:rPr>
              <w:br/>
              <w:t>- zdůvodní a napíše ve slovech párovou souhlásku </w:t>
            </w:r>
            <w:r>
              <w:rPr>
                <w:rFonts w:ascii="Calibri" w:eastAsia="Calibri" w:hAnsi="Calibri" w:cs="Calibri"/>
                <w:sz w:val="20"/>
                <w:bdr w:val="nil"/>
              </w:rPr>
              <w:br/>
            </w:r>
            <w:r>
              <w:rPr>
                <w:rFonts w:ascii="Calibri" w:eastAsia="Calibri" w:hAnsi="Calibri" w:cs="Calibri"/>
                <w:sz w:val="20"/>
                <w:bdr w:val="nil"/>
              </w:rPr>
              <w:lastRenderedPageBreak/>
              <w:t>- rozliší obecné a vlastní jméno, píše velké písmeno u vlastního jména </w:t>
            </w:r>
            <w:r>
              <w:rPr>
                <w:rFonts w:ascii="Calibri" w:eastAsia="Calibri" w:hAnsi="Calibri" w:cs="Calibri"/>
                <w:sz w:val="20"/>
                <w:bdr w:val="nil"/>
              </w:rPr>
              <w:br/>
              <w:t>- správně vyslovuje a píše slabiky dě, tě, ně, bě, pě, vě, mě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vyjmenuje slovní druhy </w:t>
            </w:r>
            <w:r>
              <w:rPr>
                <w:rFonts w:ascii="Calibri" w:eastAsia="Calibri" w:hAnsi="Calibri" w:cs="Calibri"/>
                <w:sz w:val="20"/>
                <w:bdr w:val="nil"/>
              </w:rPr>
              <w:br/>
              <w:t>- pozná podstatná jména, slovesa, předložky a spojky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Vypravování</w:t>
            </w:r>
            <w:r>
              <w:rPr>
                <w:rFonts w:ascii="Calibri" w:eastAsia="Calibri" w:hAnsi="Calibri" w:cs="Calibri"/>
                <w:sz w:val="20"/>
                <w:bdr w:val="nil"/>
              </w:rPr>
              <w:br/>
              <w:t>Popis</w:t>
            </w:r>
            <w:r>
              <w:rPr>
                <w:rFonts w:ascii="Calibri" w:eastAsia="Calibri" w:hAnsi="Calibri" w:cs="Calibri"/>
                <w:sz w:val="20"/>
                <w:bdr w:val="nil"/>
              </w:rPr>
              <w:br/>
              <w:t>Pozvánka</w:t>
            </w:r>
            <w:r>
              <w:rPr>
                <w:rFonts w:ascii="Calibri" w:eastAsia="Calibri" w:hAnsi="Calibri" w:cs="Calibri"/>
                <w:sz w:val="20"/>
                <w:bdr w:val="nil"/>
              </w:rPr>
              <w:br/>
              <w:t>Dopis</w:t>
            </w:r>
            <w:r>
              <w:rPr>
                <w:rFonts w:ascii="Calibri" w:eastAsia="Calibri" w:hAnsi="Calibri" w:cs="Calibri"/>
                <w:sz w:val="20"/>
                <w:bdr w:val="nil"/>
              </w:rPr>
              <w:br/>
              <w:t>Adresa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podle obrázkové osnovy či klíčových slov </w:t>
            </w:r>
            <w:r>
              <w:rPr>
                <w:rFonts w:ascii="Calibri" w:eastAsia="Calibri" w:hAnsi="Calibri" w:cs="Calibri"/>
                <w:sz w:val="20"/>
                <w:bdr w:val="nil"/>
              </w:rPr>
              <w:br/>
              <w:t>- podle obrázků určí posloupnost děje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věcně a formálně jednoduchá sdělení </w:t>
            </w:r>
            <w:r>
              <w:rPr>
                <w:rFonts w:ascii="Calibri" w:eastAsia="Calibri" w:hAnsi="Calibri" w:cs="Calibri"/>
                <w:sz w:val="20"/>
                <w:bdr w:val="nil"/>
              </w:rPr>
              <w:br/>
              <w:t>- umí napsat adresu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písemným nebo mluveným pokynům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Hlasité a tiché čtení</w:t>
            </w:r>
            <w:r>
              <w:rPr>
                <w:rFonts w:ascii="Calibri" w:eastAsia="Calibri" w:hAnsi="Calibri" w:cs="Calibri"/>
                <w:sz w:val="20"/>
                <w:bdr w:val="nil"/>
              </w:rPr>
              <w:br/>
              <w:t>Pohádky, příběhy o lidech, zvířatech, věcech</w:t>
            </w:r>
            <w:r>
              <w:rPr>
                <w:rFonts w:ascii="Calibri" w:eastAsia="Calibri" w:hAnsi="Calibri" w:cs="Calibri"/>
                <w:sz w:val="20"/>
                <w:bdr w:val="nil"/>
              </w:rPr>
              <w:br/>
              <w:t>Básně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plynule čte jednoduchý text </w:t>
            </w:r>
            <w:r>
              <w:rPr>
                <w:rFonts w:ascii="Calibri" w:eastAsia="Calibri" w:hAnsi="Calibri" w:cs="Calibri"/>
                <w:sz w:val="20"/>
                <w:bdr w:val="nil"/>
              </w:rPr>
              <w:br/>
              <w:t>- čte nahlas i potichu </w:t>
            </w:r>
            <w:r>
              <w:rPr>
                <w:rFonts w:ascii="Calibri" w:eastAsia="Calibri" w:hAnsi="Calibri" w:cs="Calibri"/>
                <w:sz w:val="20"/>
                <w:bdr w:val="nil"/>
              </w:rPr>
              <w:br/>
              <w:t>- recituje zpaměti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dramatizuje, domýšlí příběhy </w:t>
            </w:r>
            <w:r>
              <w:rPr>
                <w:rFonts w:ascii="Calibri" w:eastAsia="Calibri" w:hAnsi="Calibri" w:cs="Calibri"/>
                <w:sz w:val="20"/>
                <w:bdr w:val="nil"/>
              </w:rPr>
              <w:br/>
              <w:t>- vyjadřuje pocity z přečteného příběhu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na vyučování, trpělivost při samostatné práci.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Upevňování psaní psacího a tiskacího písma, opisu, přepisu a diktátu.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Tvořivost při vypravování podle obrázků.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Zdvořilostní chování, dovednosti pro verbální i neverbální sdělování, budování respektu k mluvčímu, komunikace v různých situacích.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Spolupráce při práci ve skupinách, péče o dobré vztahy v kolektivu.</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Stavba slova</w:t>
            </w:r>
            <w:r>
              <w:rPr>
                <w:rFonts w:ascii="Calibri" w:eastAsia="Calibri" w:hAnsi="Calibri" w:cs="Calibri"/>
                <w:sz w:val="20"/>
                <w:bdr w:val="nil"/>
              </w:rPr>
              <w:br/>
              <w:t>Význam slov</w:t>
            </w:r>
            <w:r>
              <w:rPr>
                <w:rFonts w:ascii="Calibri" w:eastAsia="Calibri" w:hAnsi="Calibri" w:cs="Calibri"/>
                <w:sz w:val="20"/>
                <w:bdr w:val="nil"/>
              </w:rPr>
              <w:br/>
              <w:t>Vyjmenovaná slova</w:t>
            </w:r>
            <w:r>
              <w:rPr>
                <w:rFonts w:ascii="Calibri" w:eastAsia="Calibri" w:hAnsi="Calibri" w:cs="Calibri"/>
                <w:sz w:val="20"/>
                <w:bdr w:val="nil"/>
              </w:rPr>
              <w:br/>
              <w:t>Slovní druhy</w:t>
            </w:r>
            <w:r>
              <w:rPr>
                <w:rFonts w:ascii="Calibri" w:eastAsia="Calibri" w:hAnsi="Calibri" w:cs="Calibri"/>
                <w:sz w:val="20"/>
                <w:bdr w:val="nil"/>
              </w:rPr>
              <w:br/>
              <w:t>Podstatná jména - pád, číslo, rod</w:t>
            </w:r>
            <w:r>
              <w:rPr>
                <w:rFonts w:ascii="Calibri" w:eastAsia="Calibri" w:hAnsi="Calibri" w:cs="Calibri"/>
                <w:sz w:val="20"/>
                <w:bdr w:val="nil"/>
              </w:rPr>
              <w:br/>
              <w:t>Slovesa - osoba, číslo, čas</w:t>
            </w:r>
            <w:r>
              <w:rPr>
                <w:rFonts w:ascii="Calibri" w:eastAsia="Calibri" w:hAnsi="Calibri" w:cs="Calibri"/>
                <w:sz w:val="20"/>
                <w:bdr w:val="nil"/>
              </w:rPr>
              <w:br/>
              <w:t>Věta jednoduchá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určí kořen, předponu a příponu u slov </w:t>
            </w:r>
            <w:r>
              <w:rPr>
                <w:rFonts w:ascii="Calibri" w:eastAsia="Calibri" w:hAnsi="Calibri" w:cs="Calibri"/>
                <w:sz w:val="20"/>
                <w:bdr w:val="nil"/>
              </w:rPr>
              <w:br/>
              <w:t>- rozlišuje tvar slova a slovo příbuzné </w:t>
            </w:r>
            <w:r>
              <w:rPr>
                <w:rFonts w:ascii="Calibri" w:eastAsia="Calibri" w:hAnsi="Calibri" w:cs="Calibri"/>
                <w:sz w:val="20"/>
                <w:bdr w:val="nil"/>
              </w:rPr>
              <w:br/>
              <w:t>- porovnává významy slov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vyjmenuje vyjmenovan slova </w:t>
            </w:r>
            <w:r>
              <w:rPr>
                <w:rFonts w:ascii="Calibri" w:eastAsia="Calibri" w:hAnsi="Calibri" w:cs="Calibri"/>
                <w:sz w:val="20"/>
                <w:bdr w:val="nil"/>
              </w:rPr>
              <w:br/>
              <w:t>- zná pravidla psaní ve vyjmenovaných slovech a slovech příbuzných </w:t>
            </w:r>
            <w:r>
              <w:rPr>
                <w:rFonts w:ascii="Calibri" w:eastAsia="Calibri" w:hAnsi="Calibri" w:cs="Calibri"/>
                <w:sz w:val="20"/>
                <w:bdr w:val="nil"/>
              </w:rPr>
              <w:br/>
              <w:t>- píše i,í/y,ý po obojetných souhláskách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roztřídí jednoduchá slova do slovních druhů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skloňuje podstatná jména, určí u nich pád, číslo a rod </w:t>
            </w:r>
            <w:r>
              <w:rPr>
                <w:rFonts w:ascii="Calibri" w:eastAsia="Calibri" w:hAnsi="Calibri" w:cs="Calibri"/>
                <w:sz w:val="20"/>
                <w:bdr w:val="nil"/>
              </w:rPr>
              <w:br/>
              <w:t>- určí osobu, číslo a čas u sloves </w:t>
            </w:r>
            <w:r>
              <w:rPr>
                <w:rFonts w:ascii="Calibri" w:eastAsia="Calibri" w:hAnsi="Calibri" w:cs="Calibri"/>
                <w:sz w:val="20"/>
                <w:bdr w:val="nil"/>
              </w:rPr>
              <w:br/>
              <w:t>- časuje slovesa v přítomném, minulém a budoucím čase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rozliší větu jednoduchou a souvětí, graficky znázorní vzorec souvětí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Rozhovor, telefonování</w:t>
            </w:r>
            <w:r>
              <w:rPr>
                <w:rFonts w:ascii="Calibri" w:eastAsia="Calibri" w:hAnsi="Calibri" w:cs="Calibri"/>
                <w:sz w:val="20"/>
                <w:bdr w:val="nil"/>
              </w:rPr>
              <w:br/>
              <w:t>Vypravování</w:t>
            </w:r>
            <w:r>
              <w:rPr>
                <w:rFonts w:ascii="Calibri" w:eastAsia="Calibri" w:hAnsi="Calibri" w:cs="Calibri"/>
                <w:sz w:val="20"/>
                <w:bdr w:val="nil"/>
              </w:rPr>
              <w:br/>
              <w:t>Popis</w:t>
            </w:r>
            <w:r>
              <w:rPr>
                <w:rFonts w:ascii="Calibri" w:eastAsia="Calibri" w:hAnsi="Calibri" w:cs="Calibri"/>
                <w:sz w:val="20"/>
                <w:bdr w:val="nil"/>
              </w:rPr>
              <w:br/>
              <w:t>Sestavení osnovy</w:t>
            </w:r>
            <w:r>
              <w:rPr>
                <w:rFonts w:ascii="Calibri" w:eastAsia="Calibri" w:hAnsi="Calibri" w:cs="Calibri"/>
                <w:sz w:val="20"/>
                <w:bdr w:val="nil"/>
              </w:rPr>
              <w:br/>
              <w:t>Podrav, přání, dopis, 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vypravuje příběh </w:t>
            </w:r>
            <w:r>
              <w:rPr>
                <w:rFonts w:ascii="Calibri" w:eastAsia="Calibri" w:hAnsi="Calibri" w:cs="Calibri"/>
                <w:sz w:val="20"/>
                <w:bdr w:val="nil"/>
              </w:rPr>
              <w:br/>
              <w:t>- popisuje ústně i písemně předměty a činnosti </w:t>
            </w:r>
            <w:r>
              <w:rPr>
                <w:rFonts w:ascii="Calibri" w:eastAsia="Calibri" w:hAnsi="Calibri" w:cs="Calibri"/>
                <w:sz w:val="20"/>
                <w:bdr w:val="nil"/>
              </w:rPr>
              <w:br/>
              <w:t>- sestaví jednoduchou osnovu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napíše pozdrav, přání, dopis, mail </w:t>
            </w:r>
            <w:r>
              <w:rPr>
                <w:rFonts w:ascii="Calibri" w:eastAsia="Calibri" w:hAnsi="Calibri" w:cs="Calibri"/>
                <w:sz w:val="20"/>
                <w:bdr w:val="nil"/>
              </w:rPr>
              <w:br/>
              <w:t>- umí telefonovat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Práce s literárním textem</w:t>
            </w:r>
            <w:r>
              <w:rPr>
                <w:rFonts w:ascii="Calibri" w:eastAsia="Calibri" w:hAnsi="Calibri" w:cs="Calibri"/>
                <w:sz w:val="20"/>
                <w:bdr w:val="nil"/>
              </w:rPr>
              <w:br/>
              <w:t>Próza</w:t>
            </w:r>
            <w:r>
              <w:rPr>
                <w:rFonts w:ascii="Calibri" w:eastAsia="Calibri" w:hAnsi="Calibri" w:cs="Calibri"/>
                <w:sz w:val="20"/>
                <w:bdr w:val="nil"/>
              </w:rPr>
              <w:br/>
              <w:t>Poezie</w:t>
            </w:r>
            <w:r>
              <w:rPr>
                <w:rFonts w:ascii="Calibri" w:eastAsia="Calibri" w:hAnsi="Calibri" w:cs="Calibri"/>
                <w:sz w:val="20"/>
                <w:bdr w:val="nil"/>
              </w:rPr>
              <w:br/>
              <w:t>Vlastní tvorba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 porozuměním, využívá čtenářských dovedností </w:t>
            </w:r>
            <w:r>
              <w:rPr>
                <w:rFonts w:ascii="Calibri" w:eastAsia="Calibri" w:hAnsi="Calibri" w:cs="Calibri"/>
                <w:sz w:val="20"/>
                <w:bdr w:val="nil"/>
              </w:rPr>
              <w:br/>
              <w:t>- pečlivě vyslovuje při čtení a recitaci </w:t>
            </w:r>
            <w:r>
              <w:rPr>
                <w:rFonts w:ascii="Calibri" w:eastAsia="Calibri" w:hAnsi="Calibri" w:cs="Calibri"/>
                <w:sz w:val="20"/>
                <w:bdr w:val="nil"/>
              </w:rPr>
              <w:br/>
              <w:t>- přednáší zpaměti básně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vypráví pohádky, povídky, domýšlí příběhy </w:t>
            </w:r>
            <w:r>
              <w:rPr>
                <w:rFonts w:ascii="Calibri" w:eastAsia="Calibri" w:hAnsi="Calibri" w:cs="Calibri"/>
                <w:sz w:val="20"/>
                <w:bdr w:val="nil"/>
              </w:rPr>
              <w:br/>
              <w:t>- vyjadřuje své postoje k přečtenému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pracuje tvořivě s literárním textem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Cvičení dovednosti zapamatování.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na vyučování, trpělivost při samostatné práci. Poznávání sebe samého s knižními hrdiny.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Komunikační dovednosti při práci ve skupinách.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Respektování druhého, podpora a pomoc podporující dobré vztahy ve třídě.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Vztahy a spolupráce žáků ve třídě bez ohledu na jejich kulturní, sociální nebo zájmovou příslušnost.</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8"/>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Stavba slova</w:t>
            </w:r>
            <w:r>
              <w:rPr>
                <w:rFonts w:ascii="Calibri" w:eastAsia="Calibri" w:hAnsi="Calibri" w:cs="Calibri"/>
                <w:sz w:val="20"/>
                <w:bdr w:val="nil"/>
              </w:rPr>
              <w:br/>
              <w:t>Význam slov</w:t>
            </w:r>
            <w:r>
              <w:rPr>
                <w:rFonts w:ascii="Calibri" w:eastAsia="Calibri" w:hAnsi="Calibri" w:cs="Calibri"/>
                <w:sz w:val="20"/>
                <w:bdr w:val="nil"/>
              </w:rPr>
              <w:br/>
              <w:t>Vyjmenovaná slova</w:t>
            </w:r>
            <w:r>
              <w:rPr>
                <w:rFonts w:ascii="Calibri" w:eastAsia="Calibri" w:hAnsi="Calibri" w:cs="Calibri"/>
                <w:sz w:val="20"/>
                <w:bdr w:val="nil"/>
              </w:rPr>
              <w:br/>
              <w:t>Slovní druhy</w:t>
            </w:r>
            <w:r>
              <w:rPr>
                <w:rFonts w:ascii="Calibri" w:eastAsia="Calibri" w:hAnsi="Calibri" w:cs="Calibri"/>
                <w:sz w:val="20"/>
                <w:bdr w:val="nil"/>
              </w:rPr>
              <w:br/>
              <w:t>Podstatná jména - pád, číslo, rod a vzor</w:t>
            </w:r>
            <w:r>
              <w:rPr>
                <w:rFonts w:ascii="Calibri" w:eastAsia="Calibri" w:hAnsi="Calibri" w:cs="Calibri"/>
                <w:sz w:val="20"/>
                <w:bdr w:val="nil"/>
              </w:rPr>
              <w:br/>
              <w:t>Slovesa - osoba, číslo, způsob, čas</w:t>
            </w:r>
            <w:r>
              <w:rPr>
                <w:rFonts w:ascii="Calibri" w:eastAsia="Calibri" w:hAnsi="Calibri" w:cs="Calibri"/>
                <w:sz w:val="20"/>
                <w:bdr w:val="nil"/>
              </w:rPr>
              <w:br/>
              <w:t>Základní skladební dvojice - podmět a přísudek</w:t>
            </w:r>
            <w:r>
              <w:rPr>
                <w:rFonts w:ascii="Calibri" w:eastAsia="Calibri" w:hAnsi="Calibri" w:cs="Calibri"/>
                <w:sz w:val="20"/>
                <w:bdr w:val="nil"/>
              </w:rPr>
              <w:br/>
            </w:r>
            <w:r>
              <w:rPr>
                <w:rFonts w:ascii="Calibri" w:eastAsia="Calibri" w:hAnsi="Calibri" w:cs="Calibri"/>
                <w:sz w:val="20"/>
                <w:bdr w:val="nil"/>
              </w:rPr>
              <w:lastRenderedPageBreak/>
              <w:t>Psaní i/y v příčestí minulém</w:t>
            </w:r>
            <w:r>
              <w:rPr>
                <w:rFonts w:ascii="Calibri" w:eastAsia="Calibri" w:hAnsi="Calibri" w:cs="Calibri"/>
                <w:sz w:val="20"/>
                <w:bdr w:val="nil"/>
              </w:rPr>
              <w:br/>
              <w:t>Věta jednoduchá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rozliší slova citově zabarvená a hanlivá, spisovná a nespisovná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ve slově kořen, předponu, příponu a koncovku </w:t>
            </w:r>
            <w:r>
              <w:rPr>
                <w:rFonts w:ascii="Calibri" w:eastAsia="Calibri" w:hAnsi="Calibri" w:cs="Calibri"/>
                <w:sz w:val="20"/>
                <w:bdr w:val="nil"/>
              </w:rPr>
              <w:br/>
              <w:t>- rozlišuje předpony a předložky a jejich pravopis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správně i,í/y,ý ve vyjmenovaných slovech a slovech příbuzných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slovní druhy ohebné a neohebné </w:t>
            </w:r>
            <w:r>
              <w:rPr>
                <w:rFonts w:ascii="Calibri" w:eastAsia="Calibri" w:hAnsi="Calibri" w:cs="Calibri"/>
                <w:sz w:val="20"/>
                <w:bdr w:val="nil"/>
              </w:rPr>
              <w:br/>
              <w:t>- skloňuje podstatná jména, určí jejich vzor </w:t>
            </w:r>
            <w:r>
              <w:rPr>
                <w:rFonts w:ascii="Calibri" w:eastAsia="Calibri" w:hAnsi="Calibri" w:cs="Calibri"/>
                <w:sz w:val="20"/>
                <w:bdr w:val="nil"/>
              </w:rPr>
              <w:br/>
              <w:t>- časuje slovesa, rozpozná slovesný způsob </w:t>
            </w:r>
            <w:r>
              <w:rPr>
                <w:rFonts w:ascii="Calibri" w:eastAsia="Calibri" w:hAnsi="Calibri" w:cs="Calibri"/>
                <w:sz w:val="20"/>
                <w:bdr w:val="nil"/>
              </w:rPr>
              <w:br/>
              <w:t>- vyhledá infinitiv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ovládá pravopis v příčestí minulém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podmět a přísudek, vyhledá základní skladební dvojici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používá spojovací výrazy ke spojení jednoduchých vět v souvětí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synonyma, antonyma, homonyma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Stylizace a kompozice</w:t>
            </w:r>
            <w:r>
              <w:rPr>
                <w:rFonts w:ascii="Calibri" w:eastAsia="Calibri" w:hAnsi="Calibri" w:cs="Calibri"/>
                <w:sz w:val="20"/>
                <w:bdr w:val="nil"/>
              </w:rPr>
              <w:br/>
              <w:t>Osnova, nadpis, členění projevu</w:t>
            </w:r>
            <w:r>
              <w:rPr>
                <w:rFonts w:ascii="Calibri" w:eastAsia="Calibri" w:hAnsi="Calibri" w:cs="Calibri"/>
                <w:sz w:val="20"/>
                <w:bdr w:val="nil"/>
              </w:rPr>
              <w:br/>
              <w:t>Vypravování</w:t>
            </w:r>
            <w:r>
              <w:rPr>
                <w:rFonts w:ascii="Calibri" w:eastAsia="Calibri" w:hAnsi="Calibri" w:cs="Calibri"/>
                <w:sz w:val="20"/>
                <w:bdr w:val="nil"/>
              </w:rPr>
              <w:br/>
              <w:t>Popis</w:t>
            </w:r>
            <w:r>
              <w:rPr>
                <w:rFonts w:ascii="Calibri" w:eastAsia="Calibri" w:hAnsi="Calibri" w:cs="Calibri"/>
                <w:sz w:val="20"/>
                <w:bdr w:val="nil"/>
              </w:rPr>
              <w:br/>
              <w:t>Formy společenského styku - dopis, mail, SMS...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vyjadřuje se vhodnými jazykovými prostředky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sestavuje osnovu, tvoří nadpisy, člení text na odstavce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dodržuje následnost děje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napíše dopis, SMS zprávu a e-mail </w:t>
            </w:r>
            <w:r>
              <w:rPr>
                <w:rFonts w:ascii="Calibri" w:eastAsia="Calibri" w:hAnsi="Calibri" w:cs="Calibri"/>
                <w:sz w:val="20"/>
                <w:bdr w:val="nil"/>
              </w:rPr>
              <w:br/>
              <w:t>- telefonuje v různých modelových situacích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vypracovat popis rostliny, zvířete, věci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 porozuměním nahlas i potichu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podstatné informace od okrajových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Čtení s porozuměním</w:t>
            </w:r>
            <w:r>
              <w:rPr>
                <w:rFonts w:ascii="Calibri" w:eastAsia="Calibri" w:hAnsi="Calibri" w:cs="Calibri"/>
                <w:sz w:val="20"/>
                <w:bdr w:val="nil"/>
              </w:rPr>
              <w:br/>
              <w:t>Tvořivá práce s literárním textem</w:t>
            </w:r>
            <w:r>
              <w:rPr>
                <w:rFonts w:ascii="Calibri" w:eastAsia="Calibri" w:hAnsi="Calibri" w:cs="Calibri"/>
                <w:sz w:val="20"/>
                <w:bdr w:val="nil"/>
              </w:rPr>
              <w:br/>
              <w:t>Práce s dětskou knihou</w:t>
            </w:r>
            <w:r>
              <w:rPr>
                <w:rFonts w:ascii="Calibri" w:eastAsia="Calibri" w:hAnsi="Calibri" w:cs="Calibri"/>
                <w:sz w:val="20"/>
                <w:bdr w:val="nil"/>
              </w:rPr>
              <w:br/>
              <w:t>Poezie: lyrika, epika, rytmus</w:t>
            </w:r>
            <w:r>
              <w:rPr>
                <w:rFonts w:ascii="Calibri" w:eastAsia="Calibri" w:hAnsi="Calibri" w:cs="Calibri"/>
                <w:sz w:val="20"/>
                <w:bdr w:val="nil"/>
              </w:rPr>
              <w:br/>
              <w:t>Próza : pověst, povídka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potichu delší texty, které pak umí reprodukovat </w:t>
            </w:r>
            <w:r>
              <w:rPr>
                <w:rFonts w:ascii="Calibri" w:eastAsia="Calibri" w:hAnsi="Calibri" w:cs="Calibri"/>
                <w:sz w:val="20"/>
                <w:bdr w:val="nil"/>
              </w:rPr>
              <w:br/>
              <w:t>- pokouší se využít své pocity z četby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dramatizuje a domýšlí literární příběhy </w:t>
            </w:r>
            <w:r>
              <w:rPr>
                <w:rFonts w:ascii="Calibri" w:eastAsia="Calibri" w:hAnsi="Calibri" w:cs="Calibri"/>
                <w:sz w:val="20"/>
                <w:bdr w:val="nil"/>
              </w:rPr>
              <w:br/>
              <w:t>- umí objasnit dané literární pojmy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Nápady, originalita, schopnost vidět věci jinak při reprodukování textu.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Zdvořilé, empatické chování bez předsudků a vžitých stereotypů podporující dobré vztahy v koletivu třídy.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mluveného i písemného projevu, schopnosti vést dialog, dovednosti prosadit a obhájit svůj názor.</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Dovednost navazovat na druhé a rozvíjet své myšlenky.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Pěstování kritického přístupu ke zpravodajství a reklamě, rozlišování zábavních („bulvárních“) prvků ve sdělení od informativních a společensky významných.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9"/>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Stavba slova</w:t>
            </w:r>
            <w:r>
              <w:rPr>
                <w:rFonts w:ascii="Calibri" w:eastAsia="Calibri" w:hAnsi="Calibri" w:cs="Calibri"/>
                <w:sz w:val="20"/>
                <w:bdr w:val="nil"/>
              </w:rPr>
              <w:br/>
              <w:t>Skupiny bě/bje, pě,vě/vje, mě/mně</w:t>
            </w:r>
            <w:r>
              <w:rPr>
                <w:rFonts w:ascii="Calibri" w:eastAsia="Calibri" w:hAnsi="Calibri" w:cs="Calibri"/>
                <w:sz w:val="20"/>
                <w:bdr w:val="nil"/>
              </w:rPr>
              <w:br/>
              <w:t>Vlastní jména – víceslovné názvy</w:t>
            </w:r>
            <w:r>
              <w:rPr>
                <w:rFonts w:ascii="Calibri" w:eastAsia="Calibri" w:hAnsi="Calibri" w:cs="Calibri"/>
                <w:sz w:val="20"/>
                <w:bdr w:val="nil"/>
              </w:rPr>
              <w:br/>
              <w:t>Slovní druhy</w:t>
            </w:r>
            <w:r>
              <w:rPr>
                <w:rFonts w:ascii="Calibri" w:eastAsia="Calibri" w:hAnsi="Calibri" w:cs="Calibri"/>
                <w:sz w:val="20"/>
                <w:bdr w:val="nil"/>
              </w:rPr>
              <w:br/>
              <w:t>Mluvnické kategorie podstatných jmen, přídavných jmen a sloves</w:t>
            </w:r>
            <w:r>
              <w:rPr>
                <w:rFonts w:ascii="Calibri" w:eastAsia="Calibri" w:hAnsi="Calibri" w:cs="Calibri"/>
                <w:sz w:val="20"/>
                <w:bdr w:val="nil"/>
              </w:rPr>
              <w:br/>
              <w:t>Druhy zájmen</w:t>
            </w:r>
            <w:r>
              <w:rPr>
                <w:rFonts w:ascii="Calibri" w:eastAsia="Calibri" w:hAnsi="Calibri" w:cs="Calibri"/>
                <w:sz w:val="20"/>
                <w:bdr w:val="nil"/>
              </w:rPr>
              <w:br/>
              <w:t>Číslovky</w:t>
            </w:r>
            <w:r>
              <w:rPr>
                <w:rFonts w:ascii="Calibri" w:eastAsia="Calibri" w:hAnsi="Calibri" w:cs="Calibri"/>
                <w:sz w:val="20"/>
                <w:bdr w:val="nil"/>
              </w:rPr>
              <w:br/>
              <w:t>Základní a rozvíjející větné členy, druhy podmětu</w:t>
            </w:r>
            <w:r>
              <w:rPr>
                <w:rFonts w:ascii="Calibri" w:eastAsia="Calibri" w:hAnsi="Calibri" w:cs="Calibri"/>
                <w:sz w:val="20"/>
                <w:bdr w:val="nil"/>
              </w:rPr>
              <w:br/>
              <w:t>Přísudek, druhy přísudku, shoda podmětu s přísudkem</w:t>
            </w:r>
            <w:r>
              <w:rPr>
                <w:rFonts w:ascii="Calibri" w:eastAsia="Calibri" w:hAnsi="Calibri" w:cs="Calibri"/>
                <w:sz w:val="20"/>
                <w:bdr w:val="nil"/>
              </w:rPr>
              <w:br/>
              <w:t>Věta jednoduchá a souvětí</w:t>
            </w:r>
            <w:r>
              <w:rPr>
                <w:rFonts w:ascii="Calibri" w:eastAsia="Calibri" w:hAnsi="Calibri" w:cs="Calibri"/>
                <w:sz w:val="20"/>
                <w:bdr w:val="nil"/>
              </w:rPr>
              <w:br/>
              <w:t>Přímá a nepřímá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odůvodňuje pravopis s přihlédnutím ke tvoření slov, spisovně vyslovuje, správně </w:t>
            </w:r>
          </w:p>
          <w:p w:rsidR="00DF7352" w:rsidRDefault="00B34C9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píše souhláskové skupiny </w:t>
            </w:r>
            <w:r w:rsidR="00720034">
              <w:rPr>
                <w:rFonts w:ascii="Calibri" w:eastAsia="Calibri" w:hAnsi="Calibri" w:cs="Calibri"/>
                <w:sz w:val="20"/>
                <w:bdr w:val="nil"/>
              </w:rPr>
              <w:br/>
              <w:t>- rozlišuje základní význam předpon </w:t>
            </w:r>
            <w:r w:rsidR="00720034">
              <w:rPr>
                <w:rFonts w:ascii="Calibri" w:eastAsia="Calibri" w:hAnsi="Calibri" w:cs="Calibri"/>
                <w:sz w:val="20"/>
                <w:bdr w:val="nil"/>
              </w:rPr>
              <w:br/>
              <w:t>- rozlišuje a správně píše bě/bje, vě/vje, pě, mě/mně </w:t>
            </w:r>
            <w:r w:rsidR="00720034">
              <w:rPr>
                <w:rFonts w:ascii="Calibri" w:eastAsia="Calibri" w:hAnsi="Calibri" w:cs="Calibri"/>
                <w:sz w:val="20"/>
                <w:bdr w:val="nil"/>
              </w:rPr>
              <w:br/>
              <w:t>- píše pravopisně správně vlastní jména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slovní druhy a rozlišuje je </w:t>
            </w:r>
            <w:r>
              <w:rPr>
                <w:rFonts w:ascii="Calibri" w:eastAsia="Calibri" w:hAnsi="Calibri" w:cs="Calibri"/>
                <w:sz w:val="20"/>
                <w:bdr w:val="nil"/>
              </w:rPr>
              <w:br/>
              <w:t>- rozlišuje druhy zájmen </w:t>
            </w:r>
            <w:r>
              <w:rPr>
                <w:rFonts w:ascii="Calibri" w:eastAsia="Calibri" w:hAnsi="Calibri" w:cs="Calibri"/>
                <w:sz w:val="20"/>
                <w:bdr w:val="nil"/>
              </w:rPr>
              <w:br/>
              <w:t>- zájmeny nahrazuje podstatná jména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rozeznává kategorie podstatných jmen </w:t>
            </w:r>
            <w:r>
              <w:rPr>
                <w:rFonts w:ascii="Calibri" w:eastAsia="Calibri" w:hAnsi="Calibri" w:cs="Calibri"/>
                <w:sz w:val="20"/>
                <w:bdr w:val="nil"/>
              </w:rPr>
              <w:br/>
              <w:t xml:space="preserve">- rozpozná druhy přídavných jmen a píše pravopisně správně přídavná jména tvrdá </w:t>
            </w:r>
          </w:p>
          <w:p w:rsidR="00DF7352" w:rsidRDefault="00B34C9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 měkká </w:t>
            </w:r>
            <w:r w:rsidR="00720034">
              <w:rPr>
                <w:rFonts w:ascii="Calibri" w:eastAsia="Calibri" w:hAnsi="Calibri" w:cs="Calibri"/>
                <w:sz w:val="20"/>
                <w:bdr w:val="nil"/>
              </w:rPr>
              <w:br/>
              <w:t>- seznámí se s pravopisem příd. jmen přivlastňovacích </w:t>
            </w:r>
            <w:r w:rsidR="00720034">
              <w:rPr>
                <w:rFonts w:ascii="Calibri" w:eastAsia="Calibri" w:hAnsi="Calibri" w:cs="Calibri"/>
                <w:sz w:val="20"/>
                <w:bdr w:val="nil"/>
              </w:rPr>
              <w:br/>
              <w:t>- rozezná mluvnické kategorie podstatných jmen </w:t>
            </w:r>
            <w:r w:rsidR="00720034">
              <w:rPr>
                <w:rFonts w:ascii="Calibri" w:eastAsia="Calibri" w:hAnsi="Calibri" w:cs="Calibri"/>
                <w:sz w:val="20"/>
                <w:bdr w:val="nil"/>
              </w:rPr>
              <w:br/>
              <w:t>- rozezná mluvnické kategorie sloves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určuje základní větné členy, rozvíjející skladební dvojice </w:t>
            </w:r>
            <w:r>
              <w:rPr>
                <w:rFonts w:ascii="Calibri" w:eastAsia="Calibri" w:hAnsi="Calibri" w:cs="Calibri"/>
                <w:sz w:val="20"/>
                <w:bdr w:val="nil"/>
              </w:rPr>
              <w:br/>
              <w:t>- rozpozná různé podměty a užívá je ve větách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píše správně i/y v koncovkách příčestí minulého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věty jednoduché a souvětí </w:t>
            </w:r>
            <w:r>
              <w:rPr>
                <w:rFonts w:ascii="Calibri" w:eastAsia="Calibri" w:hAnsi="Calibri" w:cs="Calibri"/>
                <w:sz w:val="20"/>
                <w:bdr w:val="nil"/>
              </w:rPr>
              <w:br/>
              <w:t>- rozpozná v textu přímou a nepřímou řeč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Vypravování</w:t>
            </w:r>
            <w:r>
              <w:rPr>
                <w:rFonts w:ascii="Calibri" w:eastAsia="Calibri" w:hAnsi="Calibri" w:cs="Calibri"/>
                <w:sz w:val="20"/>
                <w:bdr w:val="nil"/>
              </w:rPr>
              <w:br/>
              <w:t>Popis předmětu, děje, pracovního postupu</w:t>
            </w:r>
            <w:r>
              <w:rPr>
                <w:rFonts w:ascii="Calibri" w:eastAsia="Calibri" w:hAnsi="Calibri" w:cs="Calibri"/>
                <w:sz w:val="20"/>
                <w:bdr w:val="nil"/>
              </w:rPr>
              <w:br/>
              <w:t>Dopis, SMS zpráva, e-mail</w:t>
            </w:r>
            <w:r>
              <w:rPr>
                <w:rFonts w:ascii="Calibri" w:eastAsia="Calibri" w:hAnsi="Calibri" w:cs="Calibri"/>
                <w:sz w:val="20"/>
                <w:bdr w:val="nil"/>
              </w:rPr>
              <w:br/>
              <w:t>Tiskopisy, online formuláře</w:t>
            </w:r>
            <w:r>
              <w:rPr>
                <w:rFonts w:ascii="Calibri" w:eastAsia="Calibri" w:hAnsi="Calibri" w:cs="Calibri"/>
                <w:sz w:val="20"/>
                <w:bdr w:val="nil"/>
              </w:rPr>
              <w:br/>
              <w:t>Reklama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sestavuje osnovu textů </w:t>
            </w:r>
            <w:r>
              <w:rPr>
                <w:rFonts w:ascii="Calibri" w:eastAsia="Calibri" w:hAnsi="Calibri" w:cs="Calibri"/>
                <w:sz w:val="20"/>
                <w:bdr w:val="nil"/>
              </w:rPr>
              <w:br/>
              <w:t>- dovede vypravovat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popsat předmět, děj, pracovní postup, vlastní osobu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napíše dopis, SMS zprávu a e-mail </w:t>
            </w:r>
            <w:r>
              <w:rPr>
                <w:rFonts w:ascii="Calibri" w:eastAsia="Calibri" w:hAnsi="Calibri" w:cs="Calibri"/>
                <w:sz w:val="20"/>
                <w:bdr w:val="nil"/>
              </w:rPr>
              <w:br/>
              <w:t>- užívá tiskopisy, online-formuláře a dokáže je vyplnit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rozpoznává pozitivní či negativní reklamu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Výrazné hlasité čtení uměleckých i naučných textů</w:t>
            </w:r>
            <w:r>
              <w:rPr>
                <w:rFonts w:ascii="Calibri" w:eastAsia="Calibri" w:hAnsi="Calibri" w:cs="Calibri"/>
                <w:sz w:val="20"/>
                <w:bdr w:val="nil"/>
              </w:rPr>
              <w:br/>
              <w:t>Výrazné čtení s prvky uměleckého přednesu</w:t>
            </w:r>
            <w:r>
              <w:rPr>
                <w:rFonts w:ascii="Calibri" w:eastAsia="Calibri" w:hAnsi="Calibri" w:cs="Calibri"/>
                <w:sz w:val="20"/>
                <w:bdr w:val="nil"/>
              </w:rPr>
              <w:br/>
              <w:t>Volná reprodukce přečteného textu</w:t>
            </w:r>
            <w:r>
              <w:rPr>
                <w:rFonts w:ascii="Calibri" w:eastAsia="Calibri" w:hAnsi="Calibri" w:cs="Calibri"/>
                <w:sz w:val="20"/>
                <w:bdr w:val="nil"/>
              </w:rPr>
              <w:br/>
              <w:t>Tvorba vlastních textů, zápis textů</w:t>
            </w:r>
            <w:r>
              <w:rPr>
                <w:rFonts w:ascii="Calibri" w:eastAsia="Calibri" w:hAnsi="Calibri" w:cs="Calibri"/>
                <w:sz w:val="20"/>
                <w:bdr w:val="nil"/>
              </w:rPr>
              <w:br/>
              <w:t>Porozumění různým druhům textu</w:t>
            </w:r>
            <w:r>
              <w:rPr>
                <w:rFonts w:ascii="Calibri" w:eastAsia="Calibri" w:hAnsi="Calibri" w:cs="Calibri"/>
                <w:sz w:val="20"/>
                <w:bdr w:val="nil"/>
              </w:rPr>
              <w:br/>
              <w:t>Poezie : lyrika, epika, přenášení významů, přirovnání</w:t>
            </w:r>
            <w:r>
              <w:rPr>
                <w:rFonts w:ascii="Calibri" w:eastAsia="Calibri" w:hAnsi="Calibri" w:cs="Calibri"/>
                <w:sz w:val="20"/>
                <w:bdr w:val="nil"/>
              </w:rPr>
              <w:br/>
              <w:t>Próza : čas a prostředí děje, hlavní a vedlejší postavy,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plynule s porozuměním nahlas i potichu přiměřeně náročné texty </w:t>
            </w:r>
            <w:r>
              <w:rPr>
                <w:rFonts w:ascii="Calibri" w:eastAsia="Calibri" w:hAnsi="Calibri" w:cs="Calibri"/>
                <w:sz w:val="20"/>
                <w:bdr w:val="nil"/>
              </w:rPr>
              <w:br/>
              <w:t>- umí vyjádřit názor na přečtený text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s prvky uměleckého přednesu </w:t>
            </w:r>
            <w:r>
              <w:rPr>
                <w:rFonts w:ascii="Calibri" w:eastAsia="Calibri" w:hAnsi="Calibri" w:cs="Calibri"/>
                <w:sz w:val="20"/>
                <w:bdr w:val="nil"/>
              </w:rPr>
              <w:br/>
              <w:t>- recituje básně, vyhledává a vymýšlí rýmy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přiměřeně složitému sdělení, reprodukuje text </w:t>
            </w:r>
            <w:r>
              <w:rPr>
                <w:rFonts w:ascii="Calibri" w:eastAsia="Calibri" w:hAnsi="Calibri" w:cs="Calibri"/>
                <w:sz w:val="20"/>
                <w:bdr w:val="nil"/>
              </w:rPr>
              <w:br/>
              <w:t>- zaznamenává zajímavé myšlenky, vymýšlí texty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orientuje se v odborných textech, využívá různé zdroje informací včetně </w:t>
            </w:r>
          </w:p>
          <w:p w:rsidR="00DF7352" w:rsidRDefault="00B34C9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internetu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Psychohygiena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Dovednosti zvládání stresových situací a hledání pomoci.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Role médií v každodenním životě, vliv médií na uspořádání dne každého žáka.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Různé typy sdělení, jejich rozlišování a jejich funkce; rozdíl mezi reklamou a zprávou a mezi „faktickým“ a „fiktivním“ obsahem. Hledání rozdílu mezi informativním, zábavním a reklamním sdělením.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Dovednosti pro řešení problémů a rozhodování z hlediska různých typů problémů a sociálních rolí.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Analýza vlastních i cizích postojů a hodnot a jejich projevů v chování lidí.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Pěstování kritického přístupu ke zpravodajství a reklamě, rozlišování zábavních („bulvárních“) prvků ve sdělení od informativních a společensky významných.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Právo všech lidí žít společně a podílet se na spolupráci. Vzájemné obohacování různých kultur.</w:t>
            </w:r>
          </w:p>
        </w:tc>
      </w:tr>
    </w:tbl>
    <w:p w:rsidR="00DF7352" w:rsidRDefault="00720034">
      <w:pPr>
        <w:rPr>
          <w:bdr w:val="nil"/>
        </w:rPr>
      </w:pPr>
      <w:r>
        <w:rPr>
          <w:bdr w:val="nil"/>
        </w:rPr>
        <w:t>    </w:t>
      </w:r>
    </w:p>
    <w:p w:rsidR="00DF7352" w:rsidRDefault="00720034">
      <w:pPr>
        <w:pStyle w:val="Nadpis2"/>
        <w:spacing w:before="299" w:after="299"/>
        <w:rPr>
          <w:bdr w:val="nil"/>
        </w:rPr>
      </w:pPr>
      <w:bookmarkStart w:id="31" w:name="_Toc256000032"/>
      <w:r>
        <w:rPr>
          <w:bdr w:val="nil"/>
        </w:rPr>
        <w:t>Anglický jazyk</w:t>
      </w:r>
      <w:bookmarkEnd w:id="31"/>
      <w:r>
        <w:rPr>
          <w:bdr w:val="nil"/>
        </w:rPr>
        <w:t> </w:t>
      </w:r>
    </w:p>
    <w:tbl>
      <w:tblPr>
        <w:tblStyle w:val="TabulkaP1"/>
        <w:tblW w:w="3775" w:type="pct"/>
        <w:tblCellMar>
          <w:left w:w="15" w:type="dxa"/>
          <w:right w:w="15" w:type="dxa"/>
        </w:tblCellMar>
        <w:tblLook w:val="04A0" w:firstRow="1" w:lastRow="0" w:firstColumn="1" w:lastColumn="0" w:noHBand="0" w:noVBand="1"/>
      </w:tblPr>
      <w:tblGrid>
        <w:gridCol w:w="1117"/>
        <w:gridCol w:w="1120"/>
        <w:gridCol w:w="1118"/>
        <w:gridCol w:w="1117"/>
        <w:gridCol w:w="1121"/>
        <w:gridCol w:w="1210"/>
      </w:tblGrid>
      <w:tr w:rsidR="00B34C93" w:rsidTr="00846D7E">
        <w:trPr>
          <w:cnfStyle w:val="100000000000" w:firstRow="1" w:lastRow="0" w:firstColumn="0" w:lastColumn="0" w:oddVBand="0" w:evenVBand="0" w:oddHBand="0" w:evenHBand="0" w:firstRowFirstColumn="0" w:firstRowLastColumn="0" w:lastRowFirstColumn="0" w:lastRowLastColumn="0"/>
          <w:tblHeader/>
        </w:trPr>
        <w:tc>
          <w:tcPr>
            <w:tcW w:w="4109"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34C93" w:rsidRDefault="00B34C9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91" w:type="pct"/>
            <w:vMerge w:val="restart"/>
            <w:tcBorders>
              <w:top w:val="inset" w:sz="6" w:space="0" w:color="808080"/>
              <w:left w:val="inset" w:sz="6" w:space="0" w:color="808080"/>
              <w:right w:val="inset" w:sz="6" w:space="0" w:color="808080"/>
            </w:tcBorders>
            <w:shd w:val="clear" w:color="auto" w:fill="9CC2E5"/>
            <w:tcMar>
              <w:top w:w="15" w:type="dxa"/>
              <w:left w:w="15" w:type="dxa"/>
              <w:bottom w:w="15" w:type="dxa"/>
              <w:right w:w="15" w:type="dxa"/>
            </w:tcMar>
          </w:tcPr>
          <w:p w:rsidR="00B34C93" w:rsidRDefault="00B34C93">
            <w:pPr>
              <w:shd w:val="clear" w:color="auto" w:fill="9CC2E5"/>
              <w:spacing w:line="240" w:lineRule="auto"/>
              <w:jc w:val="center"/>
              <w:rPr>
                <w:bdr w:val="nil"/>
              </w:rPr>
            </w:pPr>
            <w:r>
              <w:rPr>
                <w:rFonts w:ascii="Calibri" w:eastAsia="Calibri" w:hAnsi="Calibri" w:cs="Calibri"/>
                <w:b/>
                <w:bCs/>
                <w:bdr w:val="nil"/>
              </w:rPr>
              <w:t>Celkem</w:t>
            </w:r>
          </w:p>
        </w:tc>
      </w:tr>
      <w:tr w:rsidR="00B34C93" w:rsidTr="00846D7E">
        <w:tc>
          <w:tcPr>
            <w:tcW w:w="8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1. ročník</w:t>
            </w:r>
          </w:p>
        </w:tc>
        <w:tc>
          <w:tcPr>
            <w:tcW w:w="82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2.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3. ročník</w:t>
            </w:r>
          </w:p>
        </w:tc>
        <w:tc>
          <w:tcPr>
            <w:tcW w:w="8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4. ročník</w:t>
            </w:r>
          </w:p>
        </w:tc>
        <w:tc>
          <w:tcPr>
            <w:tcW w:w="8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r>
              <w:rPr>
                <w:rFonts w:ascii="Calibri" w:eastAsia="Calibri" w:hAnsi="Calibri" w:cs="Calibri"/>
                <w:bdr w:val="nil"/>
              </w:rPr>
              <w:t>5. ročník</w:t>
            </w:r>
          </w:p>
        </w:tc>
        <w:tc>
          <w:tcPr>
            <w:tcW w:w="891"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34C93" w:rsidRDefault="00B34C93">
            <w:pPr>
              <w:keepNext/>
              <w:shd w:val="clear" w:color="auto" w:fill="DEEAF6"/>
              <w:spacing w:line="240" w:lineRule="auto"/>
              <w:jc w:val="center"/>
              <w:rPr>
                <w:bdr w:val="nil"/>
              </w:rPr>
            </w:pPr>
          </w:p>
        </w:tc>
      </w:tr>
      <w:tr w:rsidR="00B34C93" w:rsidTr="00846D7E">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1</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1</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3</w:t>
            </w:r>
          </w:p>
        </w:tc>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3</w:t>
            </w:r>
          </w:p>
        </w:tc>
        <w:tc>
          <w:tcPr>
            <w:tcW w:w="8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rFonts w:ascii="Calibri" w:eastAsia="Calibri" w:hAnsi="Calibri" w:cs="Calibri"/>
                <w:bdr w:val="nil"/>
              </w:rPr>
              <w:t>3</w:t>
            </w:r>
          </w:p>
        </w:tc>
        <w:tc>
          <w:tcPr>
            <w:tcW w:w="8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keepNext/>
              <w:spacing w:line="240" w:lineRule="auto"/>
              <w:jc w:val="center"/>
              <w:rPr>
                <w:bdr w:val="nil"/>
              </w:rPr>
            </w:pPr>
            <w:r>
              <w:rPr>
                <w:bdr w:val="nil"/>
              </w:rPr>
              <w:t>11</w:t>
            </w:r>
          </w:p>
        </w:tc>
      </w:tr>
      <w:tr w:rsidR="00B34C93" w:rsidTr="00846D7E">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pPr>
              <w:spacing w:line="240" w:lineRule="auto"/>
              <w:jc w:val="center"/>
              <w:rPr>
                <w:bdr w:val="nil"/>
              </w:rPr>
            </w:pPr>
            <w:r>
              <w:rPr>
                <w:rFonts w:ascii="Calibri" w:eastAsia="Calibri" w:hAnsi="Calibri" w:cs="Calibri"/>
                <w:bdr w:val="nil"/>
              </w:rPr>
              <w:t>Povinný</w:t>
            </w:r>
          </w:p>
        </w:tc>
        <w:tc>
          <w:tcPr>
            <w:tcW w:w="8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34C93" w:rsidRDefault="00B34C93"/>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Anglický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Jazyk a jazyková komunikace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rPr>
                <w:bdr w:val="nil"/>
              </w:rPr>
            </w:pPr>
            <w:r>
              <w:rPr>
                <w:rFonts w:ascii="Calibri" w:eastAsia="Calibri" w:hAnsi="Calibri" w:cs="Calibri"/>
                <w:bdr w:val="nil"/>
              </w:rPr>
              <w:t>Anglický jazyk je vyučovací předmět, který představuje úvod do cizojazyčného vzdělávání. Jde především o probuzení zájmu žáka o studium tohoto cizího jazyka a o vytváření pozitivního vztahu k tomuto předmětu. Pozornost se soustřeďuje na osvojení zvukové podoby jazyka a o zvládnutí vztahů mezi jeho zvukovou a grafickou stránkou na podkladě rozvíjení základů řečových dovedností, dále na první seznámení s některými typickými jevy života a kultury zemí, příslušné jazykové oblasti. Žáci se učí jednoduše a přirozeně reagovat v nejběžnějších situacích každodenního života přiměřených jejich věku. Dovednosti porozumět vyslechnutému sdělení a ústně se vyjadřovat jsou nadřazeny dovednostem číst a písemně se vyjadřovat. Výklad prvků gramatického systému je omezen na nezbytné minimum, slovní zásoba je volena především na základě frekvence a zájmu dětí tohoto věku. Metody a formy práce jsou založeny na pozorování, poslechu, imitaci, tvořivých činnostech a hře. Výuka je výrazně propojena nejen s mateřským jazykem, ale též s hudební, pohybovou, výtvarnou a dramatickou výchovou, z nichž přebírá některé techniky a obohacuje je novými prvky (viz např. hraní rolí, dramatizace, improvizace ap.). Využívá se nahrávek, říkanek, básniček, písniček aj. Významnou úlohou vyučujícího je rozvíjet představivost dětí, podněcovat a oceňovat jejich aktivitu a invenci a jejich tvůrčí přístup k činnostem.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Vyučovací předmět Anglický jazyk vychází ze vzdělávacího oboru Cizí jazyk. </w:t>
            </w:r>
          </w:p>
          <w:p w:rsidR="00DF7352" w:rsidRDefault="00720034">
            <w:pPr>
              <w:spacing w:line="240" w:lineRule="auto"/>
              <w:jc w:val="left"/>
              <w:rPr>
                <w:bdr w:val="nil"/>
              </w:rPr>
            </w:pPr>
            <w:r>
              <w:rPr>
                <w:rFonts w:ascii="Calibri" w:eastAsia="Calibri" w:hAnsi="Calibri" w:cs="Calibri"/>
                <w:bdr w:val="nil"/>
              </w:rPr>
              <w:t>Tento předmět je realizován od 1. do 5. ročníku v časové dotaci: 1. - 2. ročník 1 hodina týdně (1 hodina v ročníku je přiřazena z disponibilní časové dotace) a 3. - 5. ročník 3 hodiny týdně.</w:t>
            </w:r>
          </w:p>
          <w:p w:rsidR="00DF7352" w:rsidRDefault="00720034" w:rsidP="0057793C">
            <w:pPr>
              <w:spacing w:line="240" w:lineRule="auto"/>
              <w:rPr>
                <w:bdr w:val="nil"/>
              </w:rPr>
            </w:pPr>
            <w:r>
              <w:rPr>
                <w:rFonts w:ascii="Calibri" w:eastAsia="Calibri" w:hAnsi="Calibri" w:cs="Calibri"/>
                <w:bdr w:val="nil"/>
              </w:rPr>
              <w:lastRenderedPageBreak/>
              <w:t xml:space="preserve">Výuka směřuje k „praktickým dovednostem", probuzení zájmu žáka o studium tohoto cizího jazyka a o vytváření pozitivního vztahu k tomuto předmětu. Náročnost a rozsah učiva použitého jako prostředku k dosažení těchto dovedností volí vyučující s ohledem na schopnosti a možnosti žáka. Výuka anglického jazyka směřuje zejména k praktickému používání tohoto jazyka jako komunikačního prostředku. Žáci se učí jednoduše a přirozeně reagovat v nejběžnějších situacích každodenního života přiměřených jejich věku. Získávání praktických dovedností žáka je zaměřeno na 5 základních „oblastí" cizího jazyka: poslech, rozhovory, samostatný ústní projev, čtení a psaní.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0"/>
              </w:numPr>
              <w:spacing w:line="240" w:lineRule="auto"/>
              <w:jc w:val="left"/>
              <w:rPr>
                <w:bdr w:val="nil"/>
              </w:rPr>
            </w:pPr>
            <w:r>
              <w:rPr>
                <w:rFonts w:ascii="Calibri" w:eastAsia="Calibri" w:hAnsi="Calibri" w:cs="Calibri"/>
                <w:bdr w:val="nil"/>
              </w:rPr>
              <w:t>Cizí jazyk</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1"/>
              </w:numPr>
              <w:spacing w:line="240" w:lineRule="auto"/>
              <w:jc w:val="left"/>
              <w:rPr>
                <w:bdr w:val="nil"/>
              </w:rPr>
            </w:pPr>
            <w:r>
              <w:rPr>
                <w:rFonts w:ascii="Calibri" w:eastAsia="Calibri" w:hAnsi="Calibri" w:cs="Calibri"/>
                <w:bdr w:val="nil"/>
              </w:rPr>
              <w:t>Výtvarná výchova</w:t>
            </w:r>
          </w:p>
          <w:p w:rsidR="00DF7352" w:rsidRDefault="00720034" w:rsidP="002E4DB4">
            <w:pPr>
              <w:numPr>
                <w:ilvl w:val="0"/>
                <w:numId w:val="11"/>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11"/>
              </w:numPr>
              <w:spacing w:line="240" w:lineRule="auto"/>
              <w:jc w:val="left"/>
              <w:rPr>
                <w:bdr w:val="nil"/>
              </w:rPr>
            </w:pPr>
            <w:r>
              <w:rPr>
                <w:rFonts w:ascii="Calibri" w:eastAsia="Calibri" w:hAnsi="Calibri" w:cs="Calibri"/>
                <w:bdr w:val="nil"/>
              </w:rPr>
              <w:t>Hudební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Během výuky klademe důraz na čtení s porozuměním, práci s textem a vyhledávání informací - využíváme jak základní textové materiály, tak anglické časopisy odpovídající jazykové úrovně. Ve výuce aplikujeme audio zdroje (říkanky, písničky,...) a vizuální podporu (obrázky, videa, mapy,...)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k řešení problémů:</w:t>
            </w:r>
          </w:p>
          <w:p w:rsidR="00DF7352" w:rsidRDefault="00720034" w:rsidP="0057793C">
            <w:pPr>
              <w:spacing w:line="240" w:lineRule="auto"/>
              <w:jc w:val="left"/>
              <w:rPr>
                <w:bdr w:val="nil"/>
              </w:rPr>
            </w:pPr>
            <w:r>
              <w:rPr>
                <w:rFonts w:ascii="Calibri" w:eastAsia="Calibri" w:hAnsi="Calibri" w:cs="Calibri"/>
                <w:bdr w:val="nil"/>
              </w:rPr>
              <w:t xml:space="preserve">Žáci průběžně vytvářejí anglické projekty odpovídající jazykové úrovně, ve kterých se věnují zpracování témat každodenního života. Podporujeme žáky při řešení problému různými přijatelnými způsoby zpracování. Podporujeme samostatnost, tvořivost a logické myšlení. Využíváme variabilní formy práce - individuální, ve dvojicích, ve skupinách.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 výuce klademe důraz na rozvoj komunikativních dovedností každodenní reálné angličtiny - zaměřujeme se na dovednost získávání a předávání informací ve dvojici či skupině žáků. Učíme žáky prezentovat své myšlenky a názory. Vedeme je k pozitivní prezentaci. Pomocí využívání autentických materiálů v angličtině, vedeme žáky k aktivnímu používání cizího jazyka a postupnému vnímání angličtiny jako jednoho z hlavních komunikačních prostředků.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sociální a personální:</w:t>
            </w:r>
          </w:p>
          <w:p w:rsidR="00DF7352" w:rsidRDefault="00720034" w:rsidP="0057793C">
            <w:pPr>
              <w:spacing w:line="240" w:lineRule="auto"/>
              <w:jc w:val="left"/>
              <w:rPr>
                <w:bdr w:val="nil"/>
              </w:rPr>
            </w:pPr>
            <w:r>
              <w:rPr>
                <w:rFonts w:ascii="Calibri" w:eastAsia="Calibri" w:hAnsi="Calibri" w:cs="Calibri"/>
                <w:bdr w:val="nil"/>
              </w:rPr>
              <w:t>Výuku orientujeme na konkrétní příklady z každodenního života - hraní rolí. Usilujeme o to, aby žáci prokázali schopnost střídat role ve skupině.  Podporujeme vzájemnou pomoc žáků, vytváříme situace, kdy se žáci vzájemně potřebují.  Upevňujeme v žácích vědomí, že ve spolupráci lze lépe naplňovat osobní i společné cíle.  Podporujeme integraci žáků se speciálními vzdělávacími potřebami do třídních kolektivů.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Seznamujeme se s lidovými tradicemi a nejrůznější kulturními prvky (Vánoce, Velikonoce, Halloween, sv. Valentýn...) v anglicky mluvících zemích.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Při výuce vytváříme podnětné a tvořivé prostředí. Na konkrétních příkladech (inzeráty v tisku a na internetu) demonstrujeme lepší možnosti pracovního uplatnění při ovládání vyučovaného cizího jazyka.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Žák využívá digitální zařízení, aplikace, služby pro zkvalitnění a usnadnění učiva, vyhledává a třídí informace, seznamuje se s novými technologiemi.</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2"/>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rodina</w:t>
            </w:r>
            <w:r>
              <w:rPr>
                <w:rFonts w:ascii="Calibri" w:eastAsia="Calibri" w:hAnsi="Calibri" w:cs="Calibri"/>
                <w:sz w:val="20"/>
                <w:bdr w:val="nil"/>
              </w:rPr>
              <w:br/>
              <w:t>- školní pomůcky</w:t>
            </w:r>
            <w:r>
              <w:rPr>
                <w:rFonts w:ascii="Calibri" w:eastAsia="Calibri" w:hAnsi="Calibri" w:cs="Calibri"/>
                <w:sz w:val="20"/>
                <w:bdr w:val="nil"/>
              </w:rPr>
              <w:br/>
              <w:t>- hračky</w:t>
            </w:r>
            <w:r>
              <w:rPr>
                <w:rFonts w:ascii="Calibri" w:eastAsia="Calibri" w:hAnsi="Calibri" w:cs="Calibri"/>
                <w:sz w:val="20"/>
                <w:bdr w:val="nil"/>
              </w:rPr>
              <w:br/>
              <w:t>- oblečení</w:t>
            </w:r>
            <w:r>
              <w:rPr>
                <w:rFonts w:ascii="Calibri" w:eastAsia="Calibri" w:hAnsi="Calibri" w:cs="Calibri"/>
                <w:sz w:val="20"/>
                <w:bdr w:val="nil"/>
              </w:rPr>
              <w:br/>
              <w:t>- narozeniny</w:t>
            </w:r>
            <w:r>
              <w:rPr>
                <w:rFonts w:ascii="Calibri" w:eastAsia="Calibri" w:hAnsi="Calibri" w:cs="Calibri"/>
                <w:sz w:val="20"/>
                <w:bdr w:val="nil"/>
              </w:rPr>
              <w:br/>
              <w:t>- koupání</w:t>
            </w:r>
            <w:r>
              <w:rPr>
                <w:rFonts w:ascii="Calibri" w:eastAsia="Calibri" w:hAnsi="Calibri" w:cs="Calibri"/>
                <w:sz w:val="20"/>
                <w:bdr w:val="nil"/>
              </w:rPr>
              <w:br/>
              <w:t>- zvířata</w:t>
            </w:r>
            <w:r>
              <w:rPr>
                <w:rFonts w:ascii="Calibri" w:eastAsia="Calibri" w:hAnsi="Calibri" w:cs="Calibri"/>
                <w:sz w:val="20"/>
                <w:bdr w:val="nil"/>
              </w:rPr>
              <w:br/>
              <w:t>- Vánoce</w:t>
            </w:r>
            <w:r>
              <w:rPr>
                <w:rFonts w:ascii="Calibri" w:eastAsia="Calibri" w:hAnsi="Calibri" w:cs="Calibri"/>
                <w:sz w:val="20"/>
                <w:bdr w:val="nil"/>
              </w:rPr>
              <w:br/>
              <w:t>Komunikační situace</w:t>
            </w:r>
            <w:r>
              <w:rPr>
                <w:rFonts w:ascii="Calibri" w:eastAsia="Calibri" w:hAnsi="Calibri" w:cs="Calibri"/>
                <w:sz w:val="20"/>
                <w:bdr w:val="nil"/>
              </w:rPr>
              <w:br/>
              <w:t>- pozdravy</w:t>
            </w:r>
            <w:r>
              <w:rPr>
                <w:rFonts w:ascii="Calibri" w:eastAsia="Calibri" w:hAnsi="Calibri" w:cs="Calibri"/>
                <w:sz w:val="20"/>
                <w:bdr w:val="nil"/>
              </w:rPr>
              <w:br/>
              <w:t>- představování</w:t>
            </w:r>
            <w:r>
              <w:rPr>
                <w:rFonts w:ascii="Calibri" w:eastAsia="Calibri" w:hAnsi="Calibri" w:cs="Calibri"/>
                <w:sz w:val="20"/>
                <w:bdr w:val="nil"/>
              </w:rPr>
              <w:br/>
              <w:t>- Co se děje?</w:t>
            </w:r>
            <w:r>
              <w:rPr>
                <w:rFonts w:ascii="Calibri" w:eastAsia="Calibri" w:hAnsi="Calibri" w:cs="Calibri"/>
                <w:sz w:val="20"/>
                <w:bdr w:val="nil"/>
              </w:rPr>
              <w:br/>
              <w:t>- přání k narozeninám a k Vánocům</w:t>
            </w:r>
            <w:r>
              <w:rPr>
                <w:rFonts w:ascii="Calibri" w:eastAsia="Calibri" w:hAnsi="Calibri" w:cs="Calibri"/>
                <w:sz w:val="20"/>
                <w:bdr w:val="nil"/>
              </w:rPr>
              <w:br/>
              <w:t>- pokyny při výuce a při hře</w:t>
            </w:r>
            <w:r>
              <w:rPr>
                <w:rFonts w:ascii="Calibri" w:eastAsia="Calibri" w:hAnsi="Calibri" w:cs="Calibri"/>
                <w:sz w:val="20"/>
                <w:bdr w:val="nil"/>
              </w:rPr>
              <w:br/>
              <w:t>Jazykové struktury a gramatika</w:t>
            </w:r>
            <w:r>
              <w:rPr>
                <w:rFonts w:ascii="Calibri" w:eastAsia="Calibri" w:hAnsi="Calibri" w:cs="Calibri"/>
                <w:sz w:val="20"/>
                <w:bdr w:val="nil"/>
              </w:rPr>
              <w:br/>
              <w:t>- osobní jména</w:t>
            </w:r>
            <w:r>
              <w:rPr>
                <w:rFonts w:ascii="Calibri" w:eastAsia="Calibri" w:hAnsi="Calibri" w:cs="Calibri"/>
                <w:sz w:val="20"/>
                <w:bdr w:val="nil"/>
              </w:rPr>
              <w:br/>
              <w:t>- jednoduchá otázka a odpověď s použitím slovesa „být“</w:t>
            </w:r>
            <w:r>
              <w:rPr>
                <w:rFonts w:ascii="Calibri" w:eastAsia="Calibri" w:hAnsi="Calibri" w:cs="Calibri"/>
                <w:sz w:val="20"/>
                <w:bdr w:val="nil"/>
              </w:rPr>
              <w:br/>
              <w:t>- číslovky 0 až 7</w:t>
            </w:r>
            <w:r>
              <w:rPr>
                <w:rFonts w:ascii="Calibri" w:eastAsia="Calibri" w:hAnsi="Calibri" w:cs="Calibri"/>
                <w:sz w:val="20"/>
                <w:bdr w:val="nil"/>
              </w:rPr>
              <w:br/>
              <w:t>- přivlastňovací zájmena můj, tvůj</w:t>
            </w:r>
            <w:r>
              <w:rPr>
                <w:rFonts w:ascii="Calibri" w:eastAsia="Calibri" w:hAnsi="Calibri" w:cs="Calibri"/>
                <w:sz w:val="20"/>
                <w:bdr w:val="nil"/>
              </w:rPr>
              <w:br/>
              <w:t>- rozkazovací způsob</w:t>
            </w:r>
            <w:r>
              <w:rPr>
                <w:rFonts w:ascii="Calibri" w:eastAsia="Calibri" w:hAnsi="Calibri" w:cs="Calibri"/>
                <w:sz w:val="20"/>
                <w:bdr w:val="nil"/>
              </w:rPr>
              <w:br/>
              <w:t>- jednoduché užití pokynů při hře a při výuce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základním pokynům při výuce </w:t>
            </w:r>
            <w:r>
              <w:rPr>
                <w:rFonts w:ascii="Calibri" w:eastAsia="Calibri" w:hAnsi="Calibri" w:cs="Calibri"/>
                <w:sz w:val="20"/>
                <w:bdr w:val="nil"/>
              </w:rPr>
              <w:br/>
              <w:t>- pozdraví jednoduchým způsobem </w:t>
            </w:r>
            <w:r>
              <w:rPr>
                <w:rFonts w:ascii="Calibri" w:eastAsia="Calibri" w:hAnsi="Calibri" w:cs="Calibri"/>
                <w:sz w:val="20"/>
                <w:bdr w:val="nil"/>
              </w:rPr>
              <w:br/>
              <w:t>- rozliší členy rodiny a vlastní jména </w:t>
            </w:r>
            <w:r>
              <w:rPr>
                <w:rFonts w:ascii="Calibri" w:eastAsia="Calibri" w:hAnsi="Calibri" w:cs="Calibri"/>
                <w:sz w:val="20"/>
                <w:bdr w:val="nil"/>
              </w:rPr>
              <w:br/>
              <w:t>- rozumí otázkám a výrazům používané v každodenním životě </w:t>
            </w:r>
            <w:r>
              <w:rPr>
                <w:rFonts w:ascii="Calibri" w:eastAsia="Calibri" w:hAnsi="Calibri" w:cs="Calibri"/>
                <w:sz w:val="20"/>
                <w:bdr w:val="nil"/>
              </w:rPr>
              <w:br/>
              <w:t>- klade jednoduché otázky týkající se jeho bezprostředního okolí </w:t>
            </w:r>
            <w:r>
              <w:rPr>
                <w:rFonts w:ascii="Calibri" w:eastAsia="Calibri" w:hAnsi="Calibri" w:cs="Calibri"/>
                <w:sz w:val="20"/>
                <w:bdr w:val="nil"/>
              </w:rPr>
              <w:br/>
              <w:t>- rozliší základní barvy </w:t>
            </w:r>
            <w:r>
              <w:rPr>
                <w:rFonts w:ascii="Calibri" w:eastAsia="Calibri" w:hAnsi="Calibri" w:cs="Calibri"/>
                <w:sz w:val="20"/>
                <w:bdr w:val="nil"/>
              </w:rPr>
              <w:br/>
              <w:t>- rozumím známým slovům, přiřadí je k obrázku </w:t>
            </w:r>
            <w:r>
              <w:rPr>
                <w:rFonts w:ascii="Calibri" w:eastAsia="Calibri" w:hAnsi="Calibri" w:cs="Calibri"/>
                <w:sz w:val="20"/>
                <w:bdr w:val="nil"/>
              </w:rPr>
              <w:br/>
              <w:t>- zopakuje jednoduché pokyny a slova, jednoduchou písničku, rým </w:t>
            </w:r>
            <w:r>
              <w:rPr>
                <w:rFonts w:ascii="Calibri" w:eastAsia="Calibri" w:hAnsi="Calibri" w:cs="Calibri"/>
                <w:sz w:val="20"/>
                <w:bdr w:val="nil"/>
              </w:rPr>
              <w:br/>
              <w:t>- pojmenuje předměty kolem sebe </w:t>
            </w:r>
            <w:r>
              <w:rPr>
                <w:rFonts w:ascii="Calibri" w:eastAsia="Calibri" w:hAnsi="Calibri" w:cs="Calibri"/>
                <w:sz w:val="20"/>
                <w:bdr w:val="nil"/>
              </w:rPr>
              <w:br/>
              <w:t>- zeptá se na věk spolužáka </w:t>
            </w:r>
            <w:r>
              <w:rPr>
                <w:rFonts w:ascii="Calibri" w:eastAsia="Calibri" w:hAnsi="Calibri" w:cs="Calibri"/>
                <w:sz w:val="20"/>
                <w:bdr w:val="nil"/>
              </w:rPr>
              <w:br/>
              <w:t>- sdělí, kolik mu je let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zapamatovat si jednoduchá anglická slovíčka pomocí smyslového vnímání, hlavolamů, hádanek, vybarvování obrázků, tvorba obrázkového slovníčku.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Kulturní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Povídání si o jedinečnosti každého člověka a o jeho individuálních zvláštnostech na příkladě postaviček myší bydlících v domě s rodinou.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MULTIKULTURNÍ VÝCHOVA - Multikulturalita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 poznání, že cizí jazyk je nástroj dorozumění mezi lidmi na světě.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3"/>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zvířata</w:t>
            </w:r>
            <w:r>
              <w:rPr>
                <w:rFonts w:ascii="Calibri" w:eastAsia="Calibri" w:hAnsi="Calibri" w:cs="Calibri"/>
                <w:sz w:val="20"/>
                <w:bdr w:val="nil"/>
              </w:rPr>
              <w:br/>
              <w:t>- školní pomůcky a činnosti</w:t>
            </w:r>
            <w:r>
              <w:rPr>
                <w:rFonts w:ascii="Calibri" w:eastAsia="Calibri" w:hAnsi="Calibri" w:cs="Calibri"/>
                <w:sz w:val="20"/>
                <w:bdr w:val="nil"/>
              </w:rPr>
              <w:br/>
              <w:t>- jídlo</w:t>
            </w:r>
            <w:r>
              <w:rPr>
                <w:rFonts w:ascii="Calibri" w:eastAsia="Calibri" w:hAnsi="Calibri" w:cs="Calibri"/>
                <w:sz w:val="20"/>
                <w:bdr w:val="nil"/>
              </w:rPr>
              <w:br/>
              <w:t>- obličej</w:t>
            </w:r>
            <w:r>
              <w:rPr>
                <w:rFonts w:ascii="Calibri" w:eastAsia="Calibri" w:hAnsi="Calibri" w:cs="Calibri"/>
                <w:sz w:val="20"/>
                <w:bdr w:val="nil"/>
              </w:rPr>
              <w:br/>
              <w:t>- barvy</w:t>
            </w:r>
            <w:r>
              <w:rPr>
                <w:rFonts w:ascii="Calibri" w:eastAsia="Calibri" w:hAnsi="Calibri" w:cs="Calibri"/>
                <w:sz w:val="20"/>
                <w:bdr w:val="nil"/>
              </w:rPr>
              <w:br/>
              <w:t>- dům</w:t>
            </w:r>
            <w:r>
              <w:rPr>
                <w:rFonts w:ascii="Calibri" w:eastAsia="Calibri" w:hAnsi="Calibri" w:cs="Calibri"/>
                <w:sz w:val="20"/>
                <w:bdr w:val="nil"/>
              </w:rPr>
              <w:br/>
              <w:t>- oblečení</w:t>
            </w:r>
            <w:r>
              <w:rPr>
                <w:rFonts w:ascii="Calibri" w:eastAsia="Calibri" w:hAnsi="Calibri" w:cs="Calibri"/>
                <w:sz w:val="20"/>
                <w:bdr w:val="nil"/>
              </w:rPr>
              <w:br/>
              <w:t>- Vánoce a Velikonoce</w:t>
            </w:r>
            <w:r>
              <w:rPr>
                <w:rFonts w:ascii="Calibri" w:eastAsia="Calibri" w:hAnsi="Calibri" w:cs="Calibri"/>
                <w:sz w:val="20"/>
                <w:bdr w:val="nil"/>
              </w:rPr>
              <w:br/>
              <w:t>Komunikační situace</w:t>
            </w:r>
            <w:r>
              <w:rPr>
                <w:rFonts w:ascii="Calibri" w:eastAsia="Calibri" w:hAnsi="Calibri" w:cs="Calibri"/>
                <w:sz w:val="20"/>
                <w:bdr w:val="nil"/>
              </w:rPr>
              <w:br/>
              <w:t>- poděkování</w:t>
            </w:r>
            <w:r>
              <w:rPr>
                <w:rFonts w:ascii="Calibri" w:eastAsia="Calibri" w:hAnsi="Calibri" w:cs="Calibri"/>
                <w:sz w:val="20"/>
                <w:bdr w:val="nil"/>
              </w:rPr>
              <w:br/>
              <w:t>- dotazování</w:t>
            </w:r>
            <w:r>
              <w:rPr>
                <w:rFonts w:ascii="Calibri" w:eastAsia="Calibri" w:hAnsi="Calibri" w:cs="Calibri"/>
                <w:sz w:val="20"/>
                <w:bdr w:val="nil"/>
              </w:rPr>
              <w:br/>
              <w:t>- zdvořilostní fráze</w:t>
            </w:r>
            <w:r>
              <w:rPr>
                <w:rFonts w:ascii="Calibri" w:eastAsia="Calibri" w:hAnsi="Calibri" w:cs="Calibri"/>
                <w:sz w:val="20"/>
                <w:bdr w:val="nil"/>
              </w:rPr>
              <w:br/>
              <w:t>- fráze spojené s Vánocemi a Velikonocemi</w:t>
            </w:r>
            <w:r>
              <w:rPr>
                <w:rFonts w:ascii="Calibri" w:eastAsia="Calibri" w:hAnsi="Calibri" w:cs="Calibri"/>
                <w:sz w:val="20"/>
                <w:bdr w:val="nil"/>
              </w:rPr>
              <w:br/>
              <w:t>- pokyny při výuce, běžných činnostech a při hrách</w:t>
            </w:r>
            <w:r>
              <w:rPr>
                <w:rFonts w:ascii="Calibri" w:eastAsia="Calibri" w:hAnsi="Calibri" w:cs="Calibri"/>
                <w:sz w:val="20"/>
                <w:bdr w:val="nil"/>
              </w:rPr>
              <w:br/>
              <w:t>Jazykové struktury a gramatika</w:t>
            </w:r>
            <w:r>
              <w:rPr>
                <w:rFonts w:ascii="Calibri" w:eastAsia="Calibri" w:hAnsi="Calibri" w:cs="Calibri"/>
                <w:sz w:val="20"/>
                <w:bdr w:val="nil"/>
              </w:rPr>
              <w:br/>
              <w:t>- užití „to“ a „toto“ při označování věcí</w:t>
            </w:r>
            <w:r>
              <w:rPr>
                <w:rFonts w:ascii="Calibri" w:eastAsia="Calibri" w:hAnsi="Calibri" w:cs="Calibri"/>
                <w:sz w:val="20"/>
                <w:bdr w:val="nil"/>
              </w:rPr>
              <w:br/>
              <w:t>- jednoduché otázky a odpovědi s použitím sloves „být“ a „moct“</w:t>
            </w:r>
            <w:r>
              <w:rPr>
                <w:rFonts w:ascii="Calibri" w:eastAsia="Calibri" w:hAnsi="Calibri" w:cs="Calibri"/>
                <w:sz w:val="20"/>
                <w:bdr w:val="nil"/>
              </w:rPr>
              <w:br/>
              <w:t>- rozkazovací způsob</w:t>
            </w:r>
            <w:r>
              <w:rPr>
                <w:rFonts w:ascii="Calibri" w:eastAsia="Calibri" w:hAnsi="Calibri" w:cs="Calibri"/>
                <w:sz w:val="20"/>
                <w:bdr w:val="nil"/>
              </w:rPr>
              <w:br/>
              <w:t>- jednoduché užití přítomného času průběhového při popisu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jednoduchým pokynům a otázkám běžných při výuce </w:t>
            </w:r>
            <w:r>
              <w:rPr>
                <w:rFonts w:ascii="Calibri" w:eastAsia="Calibri" w:hAnsi="Calibri" w:cs="Calibri"/>
                <w:sz w:val="20"/>
                <w:bdr w:val="nil"/>
              </w:rPr>
              <w:br/>
              <w:t>- pozdraví a odpoví na pozdrav jednoduchým způsobem </w:t>
            </w:r>
            <w:r>
              <w:rPr>
                <w:rFonts w:ascii="Calibri" w:eastAsia="Calibri" w:hAnsi="Calibri" w:cs="Calibri"/>
                <w:sz w:val="20"/>
                <w:bdr w:val="nil"/>
              </w:rPr>
              <w:br/>
              <w:t>- rozumí otázkám a výrazům používané v každodenním životě </w:t>
            </w:r>
            <w:r>
              <w:rPr>
                <w:rFonts w:ascii="Calibri" w:eastAsia="Calibri" w:hAnsi="Calibri" w:cs="Calibri"/>
                <w:sz w:val="20"/>
                <w:bdr w:val="nil"/>
              </w:rPr>
              <w:br/>
              <w:t>- pojmenuje předměty kolem sebe doma a ve škole </w:t>
            </w:r>
            <w:r>
              <w:rPr>
                <w:rFonts w:ascii="Calibri" w:eastAsia="Calibri" w:hAnsi="Calibri" w:cs="Calibri"/>
                <w:sz w:val="20"/>
                <w:bdr w:val="nil"/>
              </w:rPr>
              <w:br/>
              <w:t>- popisuje jednoduchými větami věci a činnosti kolem sebe </w:t>
            </w:r>
            <w:r>
              <w:rPr>
                <w:rFonts w:ascii="Calibri" w:eastAsia="Calibri" w:hAnsi="Calibri" w:cs="Calibri"/>
                <w:sz w:val="20"/>
                <w:bdr w:val="nil"/>
              </w:rPr>
              <w:br/>
              <w:t>- tvoří jednoduché věty a otázky týkající se jeho každodenních potřeb a činností </w:t>
            </w:r>
            <w:r>
              <w:rPr>
                <w:rFonts w:ascii="Calibri" w:eastAsia="Calibri" w:hAnsi="Calibri" w:cs="Calibri"/>
                <w:sz w:val="20"/>
                <w:bdr w:val="nil"/>
              </w:rPr>
              <w:br/>
              <w:t>- umí napsat slova na základě vizuální předlohy </w:t>
            </w:r>
            <w:r>
              <w:rPr>
                <w:rFonts w:ascii="Calibri" w:eastAsia="Calibri" w:hAnsi="Calibri" w:cs="Calibri"/>
                <w:sz w:val="20"/>
                <w:bdr w:val="nil"/>
              </w:rPr>
              <w:br/>
              <w:t>- užívá základní barvy při jednoduchém popisu osob či věcí </w:t>
            </w:r>
            <w:r>
              <w:rPr>
                <w:rFonts w:ascii="Calibri" w:eastAsia="Calibri" w:hAnsi="Calibri" w:cs="Calibri"/>
                <w:sz w:val="20"/>
                <w:bdr w:val="nil"/>
              </w:rPr>
              <w:br/>
              <w:t>- pojmenuje některá zvířata a zvuky, které vydávají </w:t>
            </w:r>
            <w:r>
              <w:rPr>
                <w:rFonts w:ascii="Calibri" w:eastAsia="Calibri" w:hAnsi="Calibri" w:cs="Calibri"/>
                <w:sz w:val="20"/>
                <w:bdr w:val="nil"/>
              </w:rPr>
              <w:br/>
              <w:t>- popíše dům velmi jednoduchým způsobem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Rozvíjení dovednosti zapamatovat si slova pomocí hlavolamů, hádanek, vybarvování obrázků, tvorby obrázkového slovníčku  a dokázat napsat jednoduchá anglická slovíčka.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Kulturní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Povídání si o jedinečnosti každého člověka a o jeho individuálních zvláštnostech na příkladě postaviček myší bydlících v domě s rodinou.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Multikulturalita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Vedeme žáky k poznání, že cizí jazyk je nástroj dorozumění mezi lidmi na světě. </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lastRenderedPageBreak/>
              <w:t>Kompetence komunikativní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4"/>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číslovky 1–20</w:t>
            </w:r>
            <w:r>
              <w:rPr>
                <w:rFonts w:ascii="Calibri" w:eastAsia="Calibri" w:hAnsi="Calibri" w:cs="Calibri"/>
                <w:sz w:val="20"/>
                <w:bdr w:val="nil"/>
              </w:rPr>
              <w:br/>
              <w:t>- hračky</w:t>
            </w:r>
            <w:r>
              <w:rPr>
                <w:rFonts w:ascii="Calibri" w:eastAsia="Calibri" w:hAnsi="Calibri" w:cs="Calibri"/>
                <w:sz w:val="20"/>
                <w:bdr w:val="nil"/>
              </w:rPr>
              <w:br/>
              <w:t>- ovoce</w:t>
            </w:r>
            <w:r>
              <w:rPr>
                <w:rFonts w:ascii="Calibri" w:eastAsia="Calibri" w:hAnsi="Calibri" w:cs="Calibri"/>
                <w:sz w:val="20"/>
                <w:bdr w:val="nil"/>
              </w:rPr>
              <w:br/>
              <w:t>- sportovní potřeby</w:t>
            </w:r>
            <w:r>
              <w:rPr>
                <w:rFonts w:ascii="Calibri" w:eastAsia="Calibri" w:hAnsi="Calibri" w:cs="Calibri"/>
                <w:sz w:val="20"/>
                <w:bdr w:val="nil"/>
              </w:rPr>
              <w:br/>
              <w:t>- nábytek</w:t>
            </w:r>
            <w:r>
              <w:rPr>
                <w:rFonts w:ascii="Calibri" w:eastAsia="Calibri" w:hAnsi="Calibri" w:cs="Calibri"/>
                <w:sz w:val="20"/>
                <w:bdr w:val="nil"/>
              </w:rPr>
              <w:br/>
              <w:t>- osoby</w:t>
            </w:r>
            <w:r>
              <w:rPr>
                <w:rFonts w:ascii="Calibri" w:eastAsia="Calibri" w:hAnsi="Calibri" w:cs="Calibri"/>
                <w:sz w:val="20"/>
                <w:bdr w:val="nil"/>
              </w:rPr>
              <w:br/>
              <w:t>- přídavná jména popisující velikost, rozměr a stáří</w:t>
            </w:r>
            <w:r>
              <w:rPr>
                <w:rFonts w:ascii="Calibri" w:eastAsia="Calibri" w:hAnsi="Calibri" w:cs="Calibri"/>
                <w:sz w:val="20"/>
                <w:bdr w:val="nil"/>
              </w:rPr>
              <w:br/>
              <w:t>- oblečení</w:t>
            </w:r>
            <w:r>
              <w:rPr>
                <w:rFonts w:ascii="Calibri" w:eastAsia="Calibri" w:hAnsi="Calibri" w:cs="Calibri"/>
                <w:sz w:val="20"/>
                <w:bdr w:val="nil"/>
              </w:rPr>
              <w:br/>
              <w:t>- základní části lidského těla</w:t>
            </w:r>
            <w:r>
              <w:rPr>
                <w:rFonts w:ascii="Calibri" w:eastAsia="Calibri" w:hAnsi="Calibri" w:cs="Calibri"/>
                <w:sz w:val="20"/>
                <w:bdr w:val="nil"/>
              </w:rPr>
              <w:br/>
              <w:t>Komunikační situace</w:t>
            </w:r>
            <w:r>
              <w:rPr>
                <w:rFonts w:ascii="Calibri" w:eastAsia="Calibri" w:hAnsi="Calibri" w:cs="Calibri"/>
                <w:sz w:val="20"/>
                <w:bdr w:val="nil"/>
              </w:rPr>
              <w:br/>
              <w:t>- uvítání a rozloučení</w:t>
            </w:r>
            <w:r>
              <w:rPr>
                <w:rFonts w:ascii="Calibri" w:eastAsia="Calibri" w:hAnsi="Calibri" w:cs="Calibri"/>
                <w:sz w:val="20"/>
                <w:bdr w:val="nil"/>
              </w:rPr>
              <w:br/>
              <w:t>- pokyny při hrách</w:t>
            </w:r>
            <w:r>
              <w:rPr>
                <w:rFonts w:ascii="Calibri" w:eastAsia="Calibri" w:hAnsi="Calibri" w:cs="Calibri"/>
                <w:sz w:val="20"/>
                <w:bdr w:val="nil"/>
              </w:rPr>
              <w:br/>
              <w:t>- v obchodě s ovocem</w:t>
            </w:r>
            <w:r>
              <w:rPr>
                <w:rFonts w:ascii="Calibri" w:eastAsia="Calibri" w:hAnsi="Calibri" w:cs="Calibri"/>
                <w:sz w:val="20"/>
                <w:bdr w:val="nil"/>
              </w:rPr>
              <w:br/>
              <w:t>- popis a charakteristika osob</w:t>
            </w:r>
            <w:r>
              <w:rPr>
                <w:rFonts w:ascii="Calibri" w:eastAsia="Calibri" w:hAnsi="Calibri" w:cs="Calibri"/>
                <w:sz w:val="20"/>
                <w:bdr w:val="nil"/>
              </w:rPr>
              <w:br/>
              <w:t>- pokyny při výuce, běžných činnostech a při hrách</w:t>
            </w:r>
            <w:r>
              <w:rPr>
                <w:rFonts w:ascii="Calibri" w:eastAsia="Calibri" w:hAnsi="Calibri" w:cs="Calibri"/>
                <w:sz w:val="20"/>
                <w:bdr w:val="nil"/>
              </w:rPr>
              <w:br/>
              <w:t>Jazykové struktury a gramatika</w:t>
            </w:r>
            <w:r>
              <w:rPr>
                <w:rFonts w:ascii="Calibri" w:eastAsia="Calibri" w:hAnsi="Calibri" w:cs="Calibri"/>
                <w:sz w:val="20"/>
                <w:bdr w:val="nil"/>
              </w:rPr>
              <w:br/>
              <w:t>- užití to a toto při označování věcí</w:t>
            </w:r>
            <w:r>
              <w:rPr>
                <w:rFonts w:ascii="Calibri" w:eastAsia="Calibri" w:hAnsi="Calibri" w:cs="Calibri"/>
                <w:sz w:val="20"/>
                <w:bdr w:val="nil"/>
              </w:rPr>
              <w:br/>
              <w:t>- jednoduché otázky a odpovědi s použitím sloves být, moct, mít a pomocného</w:t>
            </w:r>
            <w:r>
              <w:rPr>
                <w:rFonts w:ascii="Calibri" w:eastAsia="Calibri" w:hAnsi="Calibri" w:cs="Calibri"/>
                <w:sz w:val="20"/>
                <w:bdr w:val="nil"/>
              </w:rPr>
              <w:br/>
              <w:t>slovesa do</w:t>
            </w:r>
            <w:r>
              <w:rPr>
                <w:rFonts w:ascii="Calibri" w:eastAsia="Calibri" w:hAnsi="Calibri" w:cs="Calibri"/>
                <w:sz w:val="20"/>
                <w:bdr w:val="nil"/>
              </w:rPr>
              <w:br/>
              <w:t>- vazba there is</w:t>
            </w:r>
            <w:r>
              <w:rPr>
                <w:rFonts w:ascii="Calibri" w:eastAsia="Calibri" w:hAnsi="Calibri" w:cs="Calibri"/>
                <w:sz w:val="20"/>
                <w:bdr w:val="nil"/>
              </w:rPr>
              <w:br/>
              <w:t>- rozkazovací způsob v běžných pokynech při hrách a sportu</w:t>
            </w:r>
            <w:r>
              <w:rPr>
                <w:rFonts w:ascii="Calibri" w:eastAsia="Calibri" w:hAnsi="Calibri" w:cs="Calibri"/>
                <w:sz w:val="20"/>
                <w:bdr w:val="nil"/>
              </w:rPr>
              <w:br/>
              <w:t>- jednoduché užití přítomného času průběhového při popisu toho, co máme na sobě</w:t>
            </w:r>
            <w:r>
              <w:rPr>
                <w:rFonts w:ascii="Calibri" w:eastAsia="Calibri" w:hAnsi="Calibri" w:cs="Calibri"/>
                <w:sz w:val="20"/>
                <w:bdr w:val="nil"/>
              </w:rPr>
              <w:br/>
              <w:t>- předložky v a na při popisu umístění předmětů</w:t>
            </w:r>
            <w:r>
              <w:rPr>
                <w:rFonts w:ascii="Calibri" w:eastAsia="Calibri" w:hAnsi="Calibri" w:cs="Calibri"/>
                <w:sz w:val="20"/>
                <w:bdr w:val="nil"/>
              </w:rPr>
              <w:br/>
              <w:t>Reálie</w:t>
            </w:r>
            <w:r>
              <w:rPr>
                <w:rFonts w:ascii="Calibri" w:eastAsia="Calibri" w:hAnsi="Calibri" w:cs="Calibri"/>
                <w:sz w:val="20"/>
                <w:bdr w:val="nil"/>
              </w:rPr>
              <w:br/>
              <w:t>- škola a sportovní den v Anglii</w:t>
            </w:r>
            <w:r>
              <w:rPr>
                <w:rFonts w:ascii="Calibri" w:eastAsia="Calibri" w:hAnsi="Calibri" w:cs="Calibri"/>
                <w:sz w:val="20"/>
                <w:bdr w:val="nil"/>
              </w:rPr>
              <w:br/>
              <w:t>- čas na jídlo ve Velké Británii</w:t>
            </w:r>
            <w:r>
              <w:rPr>
                <w:rFonts w:ascii="Calibri" w:eastAsia="Calibri" w:hAnsi="Calibri" w:cs="Calibri"/>
                <w:sz w:val="20"/>
                <w:bdr w:val="nil"/>
              </w:rPr>
              <w:br/>
              <w:t>- typická vesnice ve Velké Británii</w:t>
            </w:r>
            <w:r>
              <w:rPr>
                <w:rFonts w:ascii="Calibri" w:eastAsia="Calibri" w:hAnsi="Calibri" w:cs="Calibri"/>
                <w:sz w:val="20"/>
                <w:bdr w:val="nil"/>
              </w:rPr>
              <w:br/>
              <w:t>- klubové uniformy školáků v Anglii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jednoduchým pokynům a otázkám běžným při výuce </w:t>
            </w:r>
            <w:r>
              <w:rPr>
                <w:rFonts w:ascii="Calibri" w:eastAsia="Calibri" w:hAnsi="Calibri" w:cs="Calibri"/>
                <w:sz w:val="20"/>
                <w:bdr w:val="nil"/>
              </w:rPr>
              <w:br/>
              <w:t>- požívá jednoduché zdvořilostní fráze při pozdravu a představování </w:t>
            </w:r>
            <w:r>
              <w:rPr>
                <w:rFonts w:ascii="Calibri" w:eastAsia="Calibri" w:hAnsi="Calibri" w:cs="Calibri"/>
                <w:sz w:val="20"/>
                <w:bdr w:val="nil"/>
              </w:rPr>
              <w:br/>
              <w:t>- pozdraví a rozloučí se </w:t>
            </w:r>
            <w:r>
              <w:rPr>
                <w:rFonts w:ascii="Calibri" w:eastAsia="Calibri" w:hAnsi="Calibri" w:cs="Calibri"/>
                <w:sz w:val="20"/>
                <w:bdr w:val="nil"/>
              </w:rPr>
              <w:br/>
              <w:t>- pojmenuje a označí barvami běžné předměty ve škole </w:t>
            </w:r>
            <w:r>
              <w:rPr>
                <w:rFonts w:ascii="Calibri" w:eastAsia="Calibri" w:hAnsi="Calibri" w:cs="Calibri"/>
                <w:sz w:val="20"/>
                <w:bdr w:val="nil"/>
              </w:rPr>
              <w:br/>
              <w:t>- pojmenuje běžné hračky </w:t>
            </w:r>
            <w:r>
              <w:rPr>
                <w:rFonts w:ascii="Calibri" w:eastAsia="Calibri" w:hAnsi="Calibri" w:cs="Calibri"/>
                <w:sz w:val="20"/>
                <w:bdr w:val="nil"/>
              </w:rPr>
              <w:br/>
              <w:t>- řekne si v obchodě o běžné ovoce a pamlsky </w:t>
            </w:r>
            <w:r>
              <w:rPr>
                <w:rFonts w:ascii="Calibri" w:eastAsia="Calibri" w:hAnsi="Calibri" w:cs="Calibri"/>
                <w:sz w:val="20"/>
                <w:bdr w:val="nil"/>
              </w:rPr>
              <w:br/>
              <w:t>- sdělí, jaké ovoce má rád, a zeptá se na totéž kamaráda </w:t>
            </w:r>
            <w:r>
              <w:rPr>
                <w:rFonts w:ascii="Calibri" w:eastAsia="Calibri" w:hAnsi="Calibri" w:cs="Calibri"/>
                <w:sz w:val="20"/>
                <w:bdr w:val="nil"/>
              </w:rPr>
              <w:br/>
              <w:t>- sdělí, které běžné sportovní předměty vlastní, a zeptá se na totéž kamaráda </w:t>
            </w:r>
            <w:r>
              <w:rPr>
                <w:rFonts w:ascii="Calibri" w:eastAsia="Calibri" w:hAnsi="Calibri" w:cs="Calibri"/>
                <w:sz w:val="20"/>
                <w:bdr w:val="nil"/>
              </w:rPr>
              <w:br/>
              <w:t>- používá číslovky do 20 </w:t>
            </w:r>
            <w:r>
              <w:rPr>
                <w:rFonts w:ascii="Calibri" w:eastAsia="Calibri" w:hAnsi="Calibri" w:cs="Calibri"/>
                <w:sz w:val="20"/>
                <w:bdr w:val="nil"/>
              </w:rPr>
              <w:br/>
              <w:t>- zeptá se na umístění běžných předmětů v místnosti a na stejnou otázku odpoví </w:t>
            </w:r>
            <w:r>
              <w:rPr>
                <w:rFonts w:ascii="Calibri" w:eastAsia="Calibri" w:hAnsi="Calibri" w:cs="Calibri"/>
                <w:sz w:val="20"/>
                <w:bdr w:val="nil"/>
              </w:rPr>
              <w:br/>
              <w:t>- popíše v základních rysech blízké osoby </w:t>
            </w:r>
            <w:r>
              <w:rPr>
                <w:rFonts w:ascii="Calibri" w:eastAsia="Calibri" w:hAnsi="Calibri" w:cs="Calibri"/>
                <w:sz w:val="20"/>
                <w:bdr w:val="nil"/>
              </w:rPr>
              <w:br/>
              <w:t>- sdělí jednoduchou větou, co má právě na sobě, a zeptá se na majitele oblečení </w:t>
            </w:r>
            <w:r>
              <w:rPr>
                <w:rFonts w:ascii="Calibri" w:eastAsia="Calibri" w:hAnsi="Calibri" w:cs="Calibri"/>
                <w:sz w:val="20"/>
                <w:bdr w:val="nil"/>
              </w:rPr>
              <w:br/>
              <w:t>- pojmenuje části lidského těla </w:t>
            </w:r>
            <w:r>
              <w:rPr>
                <w:rFonts w:ascii="Calibri" w:eastAsia="Calibri" w:hAnsi="Calibri" w:cs="Calibri"/>
                <w:sz w:val="20"/>
                <w:bdr w:val="nil"/>
              </w:rPr>
              <w:br/>
              <w:t>- rozumí pokynům při běžném cvičení a sportování </w:t>
            </w:r>
            <w:r>
              <w:rPr>
                <w:rFonts w:ascii="Calibri" w:eastAsia="Calibri" w:hAnsi="Calibri" w:cs="Calibri"/>
                <w:sz w:val="20"/>
                <w:bdr w:val="nil"/>
              </w:rPr>
              <w:br/>
              <w:t>- zeptá se kamaráda, zda umí konkrétní, běžný sport a na stejnou otázku odpoví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Tvořivost a originalita.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Využití širokého spektra komunikačních strategií.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Multikulturalita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pozivního vnímání multikulturního světa.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lastRenderedPageBreak/>
              <w:t>Kompetence komunikativní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zásoba na témata</w:t>
            </w:r>
            <w:r>
              <w:rPr>
                <w:rFonts w:ascii="Calibri" w:eastAsia="Calibri" w:hAnsi="Calibri" w:cs="Calibri"/>
                <w:sz w:val="20"/>
                <w:bdr w:val="nil"/>
              </w:rPr>
              <w:br/>
              <w:t>- anglická abeceda</w:t>
            </w:r>
            <w:r>
              <w:rPr>
                <w:rFonts w:ascii="Calibri" w:eastAsia="Calibri" w:hAnsi="Calibri" w:cs="Calibri"/>
                <w:sz w:val="20"/>
                <w:bdr w:val="nil"/>
              </w:rPr>
              <w:br/>
              <w:t>- číslovky 1 – 100</w:t>
            </w:r>
            <w:r>
              <w:rPr>
                <w:rFonts w:ascii="Calibri" w:eastAsia="Calibri" w:hAnsi="Calibri" w:cs="Calibri"/>
                <w:sz w:val="20"/>
                <w:bdr w:val="nil"/>
              </w:rPr>
              <w:br/>
              <w:t>- rodina</w:t>
            </w:r>
            <w:r>
              <w:rPr>
                <w:rFonts w:ascii="Calibri" w:eastAsia="Calibri" w:hAnsi="Calibri" w:cs="Calibri"/>
                <w:sz w:val="20"/>
                <w:bdr w:val="nil"/>
              </w:rPr>
              <w:br/>
              <w:t>- potraviny, ovoce a zelenina</w:t>
            </w:r>
            <w:r>
              <w:rPr>
                <w:rFonts w:ascii="Calibri" w:eastAsia="Calibri" w:hAnsi="Calibri" w:cs="Calibri"/>
                <w:sz w:val="20"/>
                <w:bdr w:val="nil"/>
              </w:rPr>
              <w:br/>
              <w:t>- zvířata</w:t>
            </w:r>
            <w:r>
              <w:rPr>
                <w:rFonts w:ascii="Calibri" w:eastAsia="Calibri" w:hAnsi="Calibri" w:cs="Calibri"/>
                <w:sz w:val="20"/>
                <w:bdr w:val="nil"/>
              </w:rPr>
              <w:br/>
              <w:t>- budovy a obchody ve městě</w:t>
            </w:r>
            <w:r>
              <w:rPr>
                <w:rFonts w:ascii="Calibri" w:eastAsia="Calibri" w:hAnsi="Calibri" w:cs="Calibri"/>
                <w:sz w:val="20"/>
                <w:bdr w:val="nil"/>
              </w:rPr>
              <w:br/>
              <w:t>- volnočasové aktivity</w:t>
            </w:r>
            <w:r>
              <w:rPr>
                <w:rFonts w:ascii="Calibri" w:eastAsia="Calibri" w:hAnsi="Calibri" w:cs="Calibri"/>
                <w:sz w:val="20"/>
                <w:bdr w:val="nil"/>
              </w:rPr>
              <w:br/>
              <w:t>- dny v týdnu</w:t>
            </w:r>
            <w:r>
              <w:rPr>
                <w:rFonts w:ascii="Calibri" w:eastAsia="Calibri" w:hAnsi="Calibri" w:cs="Calibri"/>
                <w:sz w:val="20"/>
                <w:bdr w:val="nil"/>
              </w:rPr>
              <w:br/>
              <w:t>- povolání</w:t>
            </w:r>
            <w:r>
              <w:rPr>
                <w:rFonts w:ascii="Calibri" w:eastAsia="Calibri" w:hAnsi="Calibri" w:cs="Calibri"/>
                <w:sz w:val="20"/>
                <w:bdr w:val="nil"/>
              </w:rPr>
              <w:br/>
              <w:t>- počasí</w:t>
            </w:r>
            <w:r>
              <w:rPr>
                <w:rFonts w:ascii="Calibri" w:eastAsia="Calibri" w:hAnsi="Calibri" w:cs="Calibri"/>
                <w:sz w:val="20"/>
                <w:bdr w:val="nil"/>
              </w:rPr>
              <w:br/>
              <w:t>Komunikační situace</w:t>
            </w:r>
            <w:r>
              <w:rPr>
                <w:rFonts w:ascii="Calibri" w:eastAsia="Calibri" w:hAnsi="Calibri" w:cs="Calibri"/>
                <w:sz w:val="20"/>
                <w:bdr w:val="nil"/>
              </w:rPr>
              <w:br/>
              <w:t>- hledání něčeho nebo někoho blahopřání a předání dárků uvedení času (hodin)</w:t>
            </w:r>
            <w:r>
              <w:rPr>
                <w:rFonts w:ascii="Calibri" w:eastAsia="Calibri" w:hAnsi="Calibri" w:cs="Calibri"/>
                <w:sz w:val="20"/>
                <w:bdr w:val="nil"/>
              </w:rPr>
              <w:br/>
              <w:t>- jednoduchý popis vzhledu zvířat dotaz a odpověď na umístění způsoby dopravy týdenní</w:t>
            </w:r>
            <w:r>
              <w:rPr>
                <w:rFonts w:ascii="Calibri" w:eastAsia="Calibri" w:hAnsi="Calibri" w:cs="Calibri"/>
                <w:sz w:val="20"/>
                <w:bdr w:val="nil"/>
              </w:rPr>
              <w:br/>
              <w:t>- režim popis činnosti běžných povolání dotazy na počasí</w:t>
            </w:r>
            <w:r>
              <w:rPr>
                <w:rFonts w:ascii="Calibri" w:eastAsia="Calibri" w:hAnsi="Calibri" w:cs="Calibri"/>
                <w:sz w:val="20"/>
                <w:bdr w:val="nil"/>
              </w:rPr>
              <w:br/>
              <w:t>Jazykové prostředky</w:t>
            </w:r>
            <w:r>
              <w:rPr>
                <w:rFonts w:ascii="Calibri" w:eastAsia="Calibri" w:hAnsi="Calibri" w:cs="Calibri"/>
                <w:sz w:val="20"/>
                <w:bdr w:val="nil"/>
              </w:rPr>
              <w:br/>
              <w:t>- dotazy na pojmenování předmětů v angličtině</w:t>
            </w:r>
            <w:r>
              <w:rPr>
                <w:rFonts w:ascii="Calibri" w:eastAsia="Calibri" w:hAnsi="Calibri" w:cs="Calibri"/>
                <w:sz w:val="20"/>
                <w:bdr w:val="nil"/>
              </w:rPr>
              <w:br/>
              <w:t>- sloveso mít ve 3. osobě jednotného čísla</w:t>
            </w:r>
            <w:r>
              <w:rPr>
                <w:rFonts w:ascii="Calibri" w:eastAsia="Calibri" w:hAnsi="Calibri" w:cs="Calibri"/>
                <w:sz w:val="20"/>
                <w:bdr w:val="nil"/>
              </w:rPr>
              <w:br/>
              <w:t>- přivlastňovací zájmena jeho, její</w:t>
            </w:r>
            <w:r>
              <w:rPr>
                <w:rFonts w:ascii="Calibri" w:eastAsia="Calibri" w:hAnsi="Calibri" w:cs="Calibri"/>
                <w:sz w:val="20"/>
                <w:bdr w:val="nil"/>
              </w:rPr>
              <w:br/>
              <w:t>- otázka a zápor v přítomném čase plnovýznamových sloves ve 3.os. j.č.</w:t>
            </w:r>
            <w:r>
              <w:rPr>
                <w:rFonts w:ascii="Calibri" w:eastAsia="Calibri" w:hAnsi="Calibri" w:cs="Calibri"/>
                <w:sz w:val="20"/>
                <w:bdr w:val="nil"/>
              </w:rPr>
              <w:br/>
              <w:t>- zápor slovesa mít</w:t>
            </w:r>
            <w:r>
              <w:rPr>
                <w:rFonts w:ascii="Calibri" w:eastAsia="Calibri" w:hAnsi="Calibri" w:cs="Calibri"/>
                <w:sz w:val="20"/>
                <w:bdr w:val="nil"/>
              </w:rPr>
              <w:br/>
              <w:t>- stupňování přídavných jmen</w:t>
            </w:r>
            <w:r>
              <w:rPr>
                <w:rFonts w:ascii="Calibri" w:eastAsia="Calibri" w:hAnsi="Calibri" w:cs="Calibri"/>
                <w:sz w:val="20"/>
                <w:bdr w:val="nil"/>
              </w:rPr>
              <w:br/>
              <w:t>- stažené formy slovesa být v kladu a v záporu</w:t>
            </w:r>
            <w:r>
              <w:rPr>
                <w:rFonts w:ascii="Calibri" w:eastAsia="Calibri" w:hAnsi="Calibri" w:cs="Calibri"/>
                <w:sz w:val="20"/>
                <w:bdr w:val="nil"/>
              </w:rPr>
              <w:br/>
              <w:t>- vazba there is/there are</w:t>
            </w:r>
            <w:r>
              <w:rPr>
                <w:rFonts w:ascii="Calibri" w:eastAsia="Calibri" w:hAnsi="Calibri" w:cs="Calibri"/>
                <w:sz w:val="20"/>
                <w:bdr w:val="nil"/>
              </w:rPr>
              <w:br/>
              <w:t>- otázka a krátká kladná/záporná odpověď k slovesu mít rád</w:t>
            </w:r>
            <w:r>
              <w:rPr>
                <w:rFonts w:ascii="Calibri" w:eastAsia="Calibri" w:hAnsi="Calibri" w:cs="Calibri"/>
                <w:sz w:val="20"/>
                <w:bdr w:val="nil"/>
              </w:rPr>
              <w:br/>
              <w:t>- předložka se dny v týdnu</w:t>
            </w:r>
            <w:r>
              <w:rPr>
                <w:rFonts w:ascii="Calibri" w:eastAsia="Calibri" w:hAnsi="Calibri" w:cs="Calibri"/>
                <w:sz w:val="20"/>
                <w:bdr w:val="nil"/>
              </w:rPr>
              <w:br/>
              <w:t>- vyjádření času</w:t>
            </w:r>
            <w:r>
              <w:rPr>
                <w:rFonts w:ascii="Calibri" w:eastAsia="Calibri" w:hAnsi="Calibri" w:cs="Calibri"/>
                <w:sz w:val="20"/>
                <w:bdr w:val="nil"/>
              </w:rPr>
              <w:br/>
              <w:t>- přítomný čas průběhový</w:t>
            </w:r>
            <w:r>
              <w:rPr>
                <w:rFonts w:ascii="Calibri" w:eastAsia="Calibri" w:hAnsi="Calibri" w:cs="Calibri"/>
                <w:sz w:val="20"/>
                <w:bdr w:val="nil"/>
              </w:rPr>
              <w:br/>
              <w:t>Reálie</w:t>
            </w:r>
            <w:r>
              <w:rPr>
                <w:rFonts w:ascii="Calibri" w:eastAsia="Calibri" w:hAnsi="Calibri" w:cs="Calibri"/>
                <w:sz w:val="20"/>
                <w:bdr w:val="nil"/>
              </w:rPr>
              <w:br/>
              <w:t>- rodinní příslušníci žijící v různých částech světa</w:t>
            </w:r>
            <w:r>
              <w:rPr>
                <w:rFonts w:ascii="Calibri" w:eastAsia="Calibri" w:hAnsi="Calibri" w:cs="Calibri"/>
                <w:sz w:val="20"/>
                <w:bdr w:val="nil"/>
              </w:rPr>
              <w:br/>
              <w:t>- zvířata na farmách v různých částech světa</w:t>
            </w:r>
            <w:r>
              <w:rPr>
                <w:rFonts w:ascii="Calibri" w:eastAsia="Calibri" w:hAnsi="Calibri" w:cs="Calibri"/>
                <w:sz w:val="20"/>
                <w:bdr w:val="nil"/>
              </w:rPr>
              <w:br/>
              <w:t>- typická anglická jídla</w:t>
            </w:r>
            <w:r>
              <w:rPr>
                <w:rFonts w:ascii="Calibri" w:eastAsia="Calibri" w:hAnsi="Calibri" w:cs="Calibri"/>
                <w:sz w:val="20"/>
                <w:bdr w:val="nil"/>
              </w:rPr>
              <w:br/>
              <w:t>- dopravní prostředky v Londýně</w:t>
            </w:r>
            <w:r>
              <w:rPr>
                <w:rFonts w:ascii="Calibri" w:eastAsia="Calibri" w:hAnsi="Calibri" w:cs="Calibri"/>
                <w:sz w:val="20"/>
                <w:bdr w:val="nil"/>
              </w:rPr>
              <w:br/>
              <w:t>- outdoorové sporty v různých zemích světa</w:t>
            </w:r>
            <w:r>
              <w:rPr>
                <w:rFonts w:ascii="Calibri" w:eastAsia="Calibri" w:hAnsi="Calibri" w:cs="Calibri"/>
                <w:sz w:val="20"/>
                <w:bdr w:val="nil"/>
              </w:rPr>
              <w:br/>
              <w:t>- roční období v různých zemích</w:t>
            </w:r>
            <w:r>
              <w:rPr>
                <w:rFonts w:ascii="Calibri" w:eastAsia="Calibri" w:hAnsi="Calibri" w:cs="Calibri"/>
                <w:sz w:val="20"/>
                <w:bdr w:val="nil"/>
              </w:rPr>
              <w:br/>
              <w:t>- významné dny a oslavy ve Velké Británii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rozumí jednoduchým pokynům a otázkám učitele </w:t>
            </w:r>
            <w:r>
              <w:rPr>
                <w:rFonts w:ascii="Calibri" w:eastAsia="Calibri" w:hAnsi="Calibri" w:cs="Calibri"/>
                <w:sz w:val="20"/>
                <w:bdr w:val="nil"/>
              </w:rPr>
              <w:br/>
              <w:t>- v slyšeném textu zachytí hledaná slova a porozumí jim </w:t>
            </w:r>
            <w:r>
              <w:rPr>
                <w:rFonts w:ascii="Calibri" w:eastAsia="Calibri" w:hAnsi="Calibri" w:cs="Calibri"/>
                <w:sz w:val="20"/>
                <w:bdr w:val="nil"/>
              </w:rPr>
              <w:br/>
              <w:t>- rozumí jednoduchému poslechovému textu </w:t>
            </w:r>
            <w:r>
              <w:rPr>
                <w:rFonts w:ascii="Calibri" w:eastAsia="Calibri" w:hAnsi="Calibri" w:cs="Calibri"/>
                <w:sz w:val="20"/>
                <w:bdr w:val="nil"/>
              </w:rPr>
              <w:br/>
              <w:t xml:space="preserve">- používá jednoduché fráze při komunikaci s vrstevníky a zapojí se do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jednoduchých rozhovorů </w:t>
            </w:r>
            <w:r w:rsidR="00720034">
              <w:rPr>
                <w:rFonts w:ascii="Calibri" w:eastAsia="Calibri" w:hAnsi="Calibri" w:cs="Calibri"/>
                <w:sz w:val="20"/>
                <w:bdr w:val="nil"/>
              </w:rPr>
              <w:br/>
              <w:t>- užívá prakticky číslovky 1 - 100 </w:t>
            </w:r>
            <w:r w:rsidR="00720034">
              <w:rPr>
                <w:rFonts w:ascii="Calibri" w:eastAsia="Calibri" w:hAnsi="Calibri" w:cs="Calibri"/>
                <w:sz w:val="20"/>
                <w:bdr w:val="nil"/>
              </w:rPr>
              <w:br/>
              <w:t xml:space="preserve">- pojmenuje lidi, předměty a činnosti, se kterými se běžně setká v každodenním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životě </w:t>
            </w:r>
            <w:r w:rsidR="00720034">
              <w:rPr>
                <w:rFonts w:ascii="Calibri" w:eastAsia="Calibri" w:hAnsi="Calibri" w:cs="Calibri"/>
                <w:sz w:val="20"/>
                <w:bdr w:val="nil"/>
              </w:rPr>
              <w:br/>
              <w:t xml:space="preserve">- popíše ústně, jednoduchým způsobem dění kolem lidí a věcí ve svém nejbližším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okolí </w:t>
            </w:r>
            <w:r w:rsidR="00720034">
              <w:rPr>
                <w:rFonts w:ascii="Calibri" w:eastAsia="Calibri" w:hAnsi="Calibri" w:cs="Calibri"/>
                <w:sz w:val="20"/>
                <w:bdr w:val="nil"/>
              </w:rPr>
              <w:br/>
              <w:t xml:space="preserve">- s písemnou nápovědou uvede informace o sobě, o svém nejbližším okolí a o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lidech kolem sebe </w:t>
            </w:r>
            <w:r w:rsidR="00720034">
              <w:rPr>
                <w:rFonts w:ascii="Calibri" w:eastAsia="Calibri" w:hAnsi="Calibri" w:cs="Calibri"/>
                <w:sz w:val="20"/>
                <w:bdr w:val="nil"/>
              </w:rPr>
              <w:br/>
              <w:t xml:space="preserve">- získává a předává základní informace o sobě, o lidech, o škole, věcech, činnostech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a dění </w:t>
            </w:r>
            <w:r w:rsidR="00720034">
              <w:rPr>
                <w:rFonts w:ascii="Calibri" w:eastAsia="Calibri" w:hAnsi="Calibri" w:cs="Calibri"/>
                <w:sz w:val="20"/>
                <w:bdr w:val="nil"/>
              </w:rPr>
              <w:br/>
              <w:t>- v každodenním životě kladením jednoduchých otázek </w:t>
            </w:r>
            <w:r w:rsidR="00720034">
              <w:rPr>
                <w:rFonts w:ascii="Calibri" w:eastAsia="Calibri" w:hAnsi="Calibri" w:cs="Calibri"/>
                <w:sz w:val="20"/>
                <w:bdr w:val="nil"/>
              </w:rPr>
              <w:br/>
              <w:t>- se zeptá kamaráda na jeho zájmy a aktivity a na stejnou otázku odpoví </w:t>
            </w:r>
            <w:r w:rsidR="00720034">
              <w:rPr>
                <w:rFonts w:ascii="Calibri" w:eastAsia="Calibri" w:hAnsi="Calibri" w:cs="Calibri"/>
                <w:sz w:val="20"/>
                <w:bdr w:val="nil"/>
              </w:rPr>
              <w:br/>
              <w:t xml:space="preserve">- rozumí obsahu jednoduchého čteného textu - komiksovým příběhům svých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vrstevníků </w:t>
            </w:r>
            <w:r w:rsidR="00720034">
              <w:rPr>
                <w:rFonts w:ascii="Calibri" w:eastAsia="Calibri" w:hAnsi="Calibri" w:cs="Calibri"/>
                <w:sz w:val="20"/>
                <w:bdr w:val="nil"/>
              </w:rPr>
              <w:br/>
              <w:t xml:space="preserve">- z každodenního života a tématům ze života a kultury Velké Británie a jiných zemí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světa </w:t>
            </w:r>
            <w:r w:rsidR="00720034">
              <w:rPr>
                <w:rFonts w:ascii="Calibri" w:eastAsia="Calibri" w:hAnsi="Calibri" w:cs="Calibri"/>
                <w:sz w:val="20"/>
                <w:bdr w:val="nil"/>
              </w:rPr>
              <w:br/>
              <w:t xml:space="preserve">- rozumí hlavním bodům jednoduchého čteného textu, který popisuje dění, věci, </w:t>
            </w:r>
          </w:p>
          <w:p w:rsidR="00DF7352" w:rsidRDefault="00D708D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lidi a jejich aktivity běžné v každodenním životě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Seznámení se s anglickým časopisem pro děti a anglicky napsanou knihou.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Kulturní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Popisování typických anglických jídel. Diskuse o národních jídlech různých zemí.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Povídání si o způsobech dopravy v různých zemích a v různých dobách. </w:t>
            </w:r>
            <w:r>
              <w:rPr>
                <w:rFonts w:ascii="Calibri" w:eastAsia="Calibri" w:hAnsi="Calibri" w:cs="Calibri"/>
                <w:sz w:val="20"/>
                <w:bdr w:val="nil"/>
              </w:rPr>
              <w:br/>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93C"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Slovní zásoba</w:t>
            </w:r>
            <w:r>
              <w:rPr>
                <w:rFonts w:ascii="Calibri" w:eastAsia="Calibri" w:hAnsi="Calibri" w:cs="Calibri"/>
                <w:sz w:val="20"/>
                <w:bdr w:val="nil"/>
              </w:rPr>
              <w:br/>
              <w:t>- já, moje rodina a moji kamarádi</w:t>
            </w:r>
            <w:r>
              <w:rPr>
                <w:rFonts w:ascii="Calibri" w:eastAsia="Calibri" w:hAnsi="Calibri" w:cs="Calibri"/>
                <w:sz w:val="20"/>
                <w:bdr w:val="nil"/>
              </w:rPr>
              <w:br/>
              <w:t>- číslovky 1 – 100</w:t>
            </w:r>
            <w:r>
              <w:rPr>
                <w:rFonts w:ascii="Calibri" w:eastAsia="Calibri" w:hAnsi="Calibri" w:cs="Calibri"/>
                <w:sz w:val="20"/>
                <w:bdr w:val="nil"/>
              </w:rPr>
              <w:br/>
              <w:t>- volný čas, zábava, sporty, režim dne</w:t>
            </w:r>
            <w:r>
              <w:rPr>
                <w:rFonts w:ascii="Calibri" w:eastAsia="Calibri" w:hAnsi="Calibri" w:cs="Calibri"/>
                <w:sz w:val="20"/>
                <w:bdr w:val="nil"/>
              </w:rPr>
              <w:br/>
              <w:t>- domov, dům, pokoje</w:t>
            </w:r>
            <w:r>
              <w:rPr>
                <w:rFonts w:ascii="Calibri" w:eastAsia="Calibri" w:hAnsi="Calibri" w:cs="Calibri"/>
                <w:sz w:val="20"/>
                <w:bdr w:val="nil"/>
              </w:rPr>
              <w:br/>
              <w:t>- zvířata</w:t>
            </w:r>
            <w:r>
              <w:rPr>
                <w:rFonts w:ascii="Calibri" w:eastAsia="Calibri" w:hAnsi="Calibri" w:cs="Calibri"/>
                <w:sz w:val="20"/>
                <w:bdr w:val="nil"/>
              </w:rPr>
              <w:br/>
              <w:t>- škola, předměty ve škole, vyučovací předměty</w:t>
            </w:r>
            <w:r>
              <w:rPr>
                <w:rFonts w:ascii="Calibri" w:eastAsia="Calibri" w:hAnsi="Calibri" w:cs="Calibri"/>
                <w:sz w:val="20"/>
                <w:bdr w:val="nil"/>
              </w:rPr>
              <w:br/>
              <w:t>- město, budovy, obchody</w:t>
            </w:r>
            <w:r>
              <w:rPr>
                <w:rFonts w:ascii="Calibri" w:eastAsia="Calibri" w:hAnsi="Calibri" w:cs="Calibri"/>
                <w:sz w:val="20"/>
                <w:bdr w:val="nil"/>
              </w:rPr>
              <w:br/>
              <w:t>- části lidského a zvířecího těla</w:t>
            </w:r>
            <w:r>
              <w:rPr>
                <w:rFonts w:ascii="Calibri" w:eastAsia="Calibri" w:hAnsi="Calibri" w:cs="Calibri"/>
                <w:sz w:val="20"/>
                <w:bdr w:val="nil"/>
              </w:rPr>
              <w:br/>
              <w:t>- oblečení</w:t>
            </w:r>
            <w:r>
              <w:rPr>
                <w:rFonts w:ascii="Calibri" w:eastAsia="Calibri" w:hAnsi="Calibri" w:cs="Calibri"/>
                <w:sz w:val="20"/>
                <w:bdr w:val="nil"/>
              </w:rPr>
              <w:br/>
              <w:t>Mluvnice</w:t>
            </w:r>
            <w:r>
              <w:rPr>
                <w:rFonts w:ascii="Calibri" w:eastAsia="Calibri" w:hAnsi="Calibri" w:cs="Calibri"/>
                <w:sz w:val="20"/>
                <w:bdr w:val="nil"/>
              </w:rPr>
              <w:br/>
              <w:t>- sloveso ‚být, mít, moci / umět‘</w:t>
            </w:r>
            <w:r>
              <w:rPr>
                <w:rFonts w:ascii="Calibri" w:eastAsia="Calibri" w:hAnsi="Calibri" w:cs="Calibri"/>
                <w:sz w:val="20"/>
                <w:bdr w:val="nil"/>
              </w:rPr>
              <w:br/>
              <w:t>- přítomný čas prostý a přítomý čas průběhový – kladná a záporná oznamovací věta, otázka, krátké odpovědi</w:t>
            </w:r>
            <w:r>
              <w:rPr>
                <w:rFonts w:ascii="Calibri" w:eastAsia="Calibri" w:hAnsi="Calibri" w:cs="Calibri"/>
                <w:sz w:val="20"/>
                <w:bdr w:val="nil"/>
              </w:rPr>
              <w:br/>
              <w:t>- otázky ‚ano / ne‘, otázky s tázacími zájmeny</w:t>
            </w:r>
            <w:r>
              <w:rPr>
                <w:rFonts w:ascii="Calibri" w:eastAsia="Calibri" w:hAnsi="Calibri" w:cs="Calibri"/>
                <w:sz w:val="20"/>
                <w:bdr w:val="nil"/>
              </w:rPr>
              <w:br/>
              <w:t>- vazba ‚there is / there are‘</w:t>
            </w:r>
            <w:r>
              <w:rPr>
                <w:rFonts w:ascii="Calibri" w:eastAsia="Calibri" w:hAnsi="Calibri" w:cs="Calibri"/>
                <w:sz w:val="20"/>
                <w:bdr w:val="nil"/>
              </w:rPr>
              <w:br/>
              <w:t>- osobní a přivlastňovací zájmena</w:t>
            </w:r>
            <w:r>
              <w:rPr>
                <w:rFonts w:ascii="Calibri" w:eastAsia="Calibri" w:hAnsi="Calibri" w:cs="Calibri"/>
                <w:sz w:val="20"/>
                <w:bdr w:val="nil"/>
              </w:rPr>
              <w:br/>
              <w:t>- určitý a neurčitý člen</w:t>
            </w:r>
            <w:r>
              <w:rPr>
                <w:rFonts w:ascii="Calibri" w:eastAsia="Calibri" w:hAnsi="Calibri" w:cs="Calibri"/>
                <w:sz w:val="20"/>
                <w:bdr w:val="nil"/>
              </w:rPr>
              <w:br/>
              <w:t>- množné číslo podstatných jmen</w:t>
            </w:r>
            <w:r>
              <w:rPr>
                <w:rFonts w:ascii="Calibri" w:eastAsia="Calibri" w:hAnsi="Calibri" w:cs="Calibri"/>
                <w:sz w:val="20"/>
                <w:bdr w:val="nil"/>
              </w:rPr>
              <w:br/>
              <w:t>- rozkazovací způsob</w:t>
            </w:r>
            <w:r>
              <w:rPr>
                <w:rFonts w:ascii="Calibri" w:eastAsia="Calibri" w:hAnsi="Calibri" w:cs="Calibri"/>
                <w:sz w:val="20"/>
                <w:bdr w:val="nil"/>
              </w:rPr>
              <w:br/>
              <w:t>- přídavná jména, postavení přídavných jmen ve větě</w:t>
            </w:r>
            <w:r>
              <w:rPr>
                <w:rFonts w:ascii="Calibri" w:eastAsia="Calibri" w:hAnsi="Calibri" w:cs="Calibri"/>
                <w:sz w:val="20"/>
                <w:bdr w:val="nil"/>
              </w:rPr>
              <w:br/>
              <w:t>- předložky místa a času</w:t>
            </w:r>
            <w:r>
              <w:rPr>
                <w:rFonts w:ascii="Calibri" w:eastAsia="Calibri" w:hAnsi="Calibri" w:cs="Calibri"/>
                <w:sz w:val="20"/>
                <w:bdr w:val="nil"/>
              </w:rPr>
              <w:br/>
              <w:t>- tázací zájmena</w:t>
            </w:r>
            <w:r>
              <w:rPr>
                <w:rFonts w:ascii="Calibri" w:eastAsia="Calibri" w:hAnsi="Calibri" w:cs="Calibri"/>
                <w:sz w:val="20"/>
                <w:bdr w:val="nil"/>
              </w:rPr>
              <w:br/>
              <w:t>- otázky na cenu</w:t>
            </w:r>
          </w:p>
          <w:p w:rsidR="0057793C" w:rsidRDefault="0057793C">
            <w:pPr>
              <w:spacing w:line="240" w:lineRule="auto"/>
              <w:ind w:left="60"/>
              <w:jc w:val="left"/>
              <w:rPr>
                <w:rFonts w:ascii="Calibri" w:eastAsia="Calibri" w:hAnsi="Calibri" w:cs="Calibri"/>
                <w:sz w:val="20"/>
                <w:bdr w:val="nil"/>
              </w:rPr>
            </w:pPr>
          </w:p>
          <w:p w:rsidR="00DF7352" w:rsidRDefault="00720034">
            <w:pPr>
              <w:spacing w:line="240" w:lineRule="auto"/>
              <w:ind w:left="60"/>
              <w:jc w:val="left"/>
              <w:rPr>
                <w:bdr w:val="nil"/>
              </w:rPr>
            </w:pPr>
            <w:r>
              <w:rPr>
                <w:rFonts w:ascii="Calibri" w:eastAsia="Calibri" w:hAnsi="Calibri" w:cs="Calibri"/>
                <w:sz w:val="20"/>
                <w:bdr w:val="nil"/>
              </w:rPr>
              <w:t>Tematické okruhy</w:t>
            </w:r>
            <w:r>
              <w:rPr>
                <w:rFonts w:ascii="Calibri" w:eastAsia="Calibri" w:hAnsi="Calibri" w:cs="Calibri"/>
                <w:sz w:val="20"/>
                <w:bdr w:val="nil"/>
              </w:rPr>
              <w:br/>
              <w:t>- domov, rodina, škola, volný čas, lidské tělo, jídlo, oblékání, zvířata, nákupy, bydliště, dopravní prostředky, dny v týdnu, hodiny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rozumí jednoduchým pokynům učitele </w:t>
            </w:r>
            <w:r>
              <w:rPr>
                <w:rFonts w:ascii="Calibri" w:eastAsia="Calibri" w:hAnsi="Calibri" w:cs="Calibri"/>
                <w:sz w:val="20"/>
                <w:bdr w:val="nil"/>
              </w:rPr>
              <w:br/>
              <w:t xml:space="preserve">- porozumí krátkým a jednoduchým otázkám učitele a spolužáka, které souvisí s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osvojovanými tématy </w:t>
            </w:r>
            <w:r w:rsidR="00720034">
              <w:rPr>
                <w:rFonts w:ascii="Calibri" w:eastAsia="Calibri" w:hAnsi="Calibri" w:cs="Calibri"/>
                <w:sz w:val="20"/>
                <w:bdr w:val="nil"/>
              </w:rPr>
              <w:br/>
              <w:t>- rozumí slovům a slovním spojením </w:t>
            </w:r>
            <w:r w:rsidR="00720034">
              <w:rPr>
                <w:rFonts w:ascii="Calibri" w:eastAsia="Calibri" w:hAnsi="Calibri" w:cs="Calibri"/>
                <w:sz w:val="20"/>
                <w:bdr w:val="nil"/>
              </w:rPr>
              <w:br/>
              <w:t xml:space="preserve">- porozumí krátkému a jednoduchému poslechovému textu, zachytí konkrétní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informace </w:t>
            </w:r>
            <w:r w:rsidR="00720034">
              <w:rPr>
                <w:rFonts w:ascii="Calibri" w:eastAsia="Calibri" w:hAnsi="Calibri" w:cs="Calibri"/>
                <w:sz w:val="20"/>
                <w:bdr w:val="nil"/>
              </w:rPr>
              <w:br/>
              <w:t xml:space="preserve">- v rozhovorech použije základní zdvořilostní obraty (např. pozdrav, rozloučení,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poděkování) </w:t>
            </w:r>
            <w:r w:rsidR="00720034">
              <w:rPr>
                <w:rFonts w:ascii="Calibri" w:eastAsia="Calibri" w:hAnsi="Calibri" w:cs="Calibri"/>
                <w:sz w:val="20"/>
                <w:bdr w:val="nil"/>
              </w:rPr>
              <w:br/>
              <w:t xml:space="preserve">- představí se, uvede, odkud pochází, kolik je mu let, co vlastní, co dělá, co má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nebo nemá rád </w:t>
            </w:r>
            <w:r w:rsidR="00720034">
              <w:rPr>
                <w:rFonts w:ascii="Calibri" w:eastAsia="Calibri" w:hAnsi="Calibri" w:cs="Calibri"/>
                <w:sz w:val="20"/>
                <w:bdr w:val="nil"/>
              </w:rPr>
              <w:br/>
              <w:t xml:space="preserve">- sdělí jednoduchým způsobem základní informace týkající se jeho samotného,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členů jeho rodiny, spolužáků a kamarádů (např. jméno,  bydliště, věk, škola,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každodenní a volnočasové aktivity) </w:t>
            </w:r>
            <w:r w:rsidR="00720034">
              <w:rPr>
                <w:rFonts w:ascii="Calibri" w:eastAsia="Calibri" w:hAnsi="Calibri" w:cs="Calibri"/>
                <w:sz w:val="20"/>
                <w:bdr w:val="nil"/>
              </w:rPr>
              <w:br/>
              <w:t xml:space="preserve">- odpoví na jednoduché otázky, které se týkají jeho samotného, jeho rodiny a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kamarádů a vztahují se k osvojovaným tématům </w:t>
            </w:r>
            <w:r w:rsidR="00720034">
              <w:rPr>
                <w:rFonts w:ascii="Calibri" w:eastAsia="Calibri" w:hAnsi="Calibri" w:cs="Calibri"/>
                <w:sz w:val="20"/>
                <w:bdr w:val="nil"/>
              </w:rPr>
              <w:br/>
              <w:t xml:space="preserve">- zeptá se na konkrétní informace vztahující se k osvojovaným tématům za použití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slov a jednoduchých slovních spojení a vět </w:t>
            </w:r>
          </w:p>
          <w:p w:rsidR="00D708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 krátkém jednoduchém textu vyhledá konkrétní informace (např. o předmětech,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osobách, činnostech, číselných a časových údajích) </w:t>
            </w:r>
            <w:r w:rsidR="00720034">
              <w:rPr>
                <w:rFonts w:ascii="Calibri" w:eastAsia="Calibri" w:hAnsi="Calibri" w:cs="Calibri"/>
                <w:sz w:val="20"/>
                <w:bdr w:val="nil"/>
              </w:rPr>
              <w:br/>
              <w:t xml:space="preserve">- v krátkém textu z běžného života rozumí významu známých slov, slovních spojení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a jednoduchých vět </w:t>
            </w:r>
            <w:r w:rsidR="00720034">
              <w:rPr>
                <w:rFonts w:ascii="Calibri" w:eastAsia="Calibri" w:hAnsi="Calibri" w:cs="Calibri"/>
                <w:sz w:val="20"/>
                <w:bdr w:val="nil"/>
              </w:rPr>
              <w:br/>
              <w:t>- rozumí tématu krátkého textu z běžného života </w:t>
            </w:r>
            <w:r w:rsidR="00720034">
              <w:rPr>
                <w:rFonts w:ascii="Calibri" w:eastAsia="Calibri" w:hAnsi="Calibri" w:cs="Calibri"/>
                <w:sz w:val="20"/>
                <w:bdr w:val="nil"/>
              </w:rPr>
              <w:br/>
              <w:t xml:space="preserve">- s použitím jednoduchých slovních spojení a vět napíše krátký text, ve kterém se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představí, uvede svůj věk, kde bydlí, co dělá, má, umí nebo  neumí, má nebo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  n</w:t>
            </w:r>
            <w:r w:rsidR="00720034">
              <w:rPr>
                <w:rFonts w:ascii="Calibri" w:eastAsia="Calibri" w:hAnsi="Calibri" w:cs="Calibri"/>
                <w:sz w:val="20"/>
                <w:bdr w:val="nil"/>
              </w:rPr>
              <w:t>emá rád </w:t>
            </w:r>
            <w:r w:rsidR="00720034">
              <w:rPr>
                <w:rFonts w:ascii="Calibri" w:eastAsia="Calibri" w:hAnsi="Calibri" w:cs="Calibri"/>
                <w:sz w:val="20"/>
                <w:bdr w:val="nil"/>
              </w:rPr>
              <w:br/>
              <w:t xml:space="preserve">- s použitím jednoduchých slovních spojení a vět napíše krátký text, ve kterém </w:t>
            </w:r>
            <w:r>
              <w:rPr>
                <w:rFonts w:ascii="Calibri" w:eastAsia="Calibri" w:hAnsi="Calibri" w:cs="Calibri"/>
                <w:sz w:val="20"/>
                <w:bdr w:val="nil"/>
              </w:rPr>
              <w:t xml:space="preserve">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představí členy své rodiny, spolužáky a kamarády, uvede  jejich věk, kde bydlí, co </w:t>
            </w:r>
          </w:p>
          <w:p w:rsidR="00D708D7" w:rsidRDefault="00D708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dělají, mají, umí nebo neumí, mají nebo nemají rádi </w:t>
            </w:r>
            <w:r w:rsidR="00720034">
              <w:rPr>
                <w:rFonts w:ascii="Calibri" w:eastAsia="Calibri" w:hAnsi="Calibri" w:cs="Calibri"/>
                <w:sz w:val="20"/>
                <w:bdr w:val="nil"/>
              </w:rPr>
              <w:br/>
              <w:t xml:space="preserve">- za použití jednoduchých slov, slovních spojení a vět napíše krátký pozdrav, dotaz </w:t>
            </w:r>
          </w:p>
          <w:p w:rsidR="00DF7352" w:rsidRDefault="00D708D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či vzkaz </w:t>
            </w:r>
            <w:r w:rsidR="00720034">
              <w:rPr>
                <w:rFonts w:ascii="Calibri" w:eastAsia="Calibri" w:hAnsi="Calibri" w:cs="Calibri"/>
                <w:sz w:val="20"/>
                <w:bdr w:val="nil"/>
              </w:rPr>
              <w:br/>
              <w:t>- vyplní osobní údaje do formuláře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Zhotovení projektu na téma Moje rodina, Moje škola atd.. Diskuze se spolužáky nad tématem.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Kulturní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Kulturní rozdíly v oblasti oslovování lidí (seznamování se), psaní adres, vzdělávacích systémů,... ve Velké Británii, USA a Austrálii.</w:t>
            </w:r>
          </w:p>
        </w:tc>
      </w:tr>
    </w:tbl>
    <w:p w:rsidR="00DF7352" w:rsidRDefault="00720034">
      <w:pPr>
        <w:rPr>
          <w:bdr w:val="nil"/>
        </w:rPr>
      </w:pPr>
      <w:r>
        <w:rPr>
          <w:bdr w:val="nil"/>
        </w:rPr>
        <w:t>    </w:t>
      </w:r>
    </w:p>
    <w:p w:rsidR="00D708D7" w:rsidRDefault="00D708D7" w:rsidP="00D708D7">
      <w:pPr>
        <w:pStyle w:val="Nadpis2"/>
        <w:numPr>
          <w:ilvl w:val="0"/>
          <w:numId w:val="0"/>
        </w:numPr>
        <w:spacing w:before="299" w:after="299"/>
        <w:rPr>
          <w:bdr w:val="nil"/>
        </w:rPr>
      </w:pPr>
      <w:bookmarkStart w:id="32" w:name="_Toc256000033"/>
    </w:p>
    <w:p w:rsidR="00DF7352" w:rsidRDefault="00720034">
      <w:pPr>
        <w:pStyle w:val="Nadpis2"/>
        <w:spacing w:before="299" w:after="299"/>
        <w:rPr>
          <w:bdr w:val="nil"/>
        </w:rPr>
      </w:pPr>
      <w:r>
        <w:rPr>
          <w:bdr w:val="nil"/>
        </w:rPr>
        <w:t>Matematika</w:t>
      </w:r>
      <w:bookmarkEnd w:id="32"/>
      <w:r>
        <w:rPr>
          <w:bdr w:val="nil"/>
        </w:rPr>
        <w:t> </w:t>
      </w:r>
    </w:p>
    <w:tbl>
      <w:tblPr>
        <w:tblStyle w:val="TabulkaP1"/>
        <w:tblW w:w="3775" w:type="pct"/>
        <w:tblCellMar>
          <w:left w:w="15" w:type="dxa"/>
          <w:right w:w="15" w:type="dxa"/>
        </w:tblCellMar>
        <w:tblLook w:val="04A0" w:firstRow="1" w:lastRow="0" w:firstColumn="1" w:lastColumn="0" w:noHBand="0" w:noVBand="1"/>
      </w:tblPr>
      <w:tblGrid>
        <w:gridCol w:w="1115"/>
        <w:gridCol w:w="1118"/>
        <w:gridCol w:w="1120"/>
        <w:gridCol w:w="1118"/>
        <w:gridCol w:w="1118"/>
        <w:gridCol w:w="1214"/>
      </w:tblGrid>
      <w:tr w:rsidR="00D708D7" w:rsidTr="00D708D7">
        <w:trPr>
          <w:cnfStyle w:val="100000000000" w:firstRow="1" w:lastRow="0" w:firstColumn="0" w:lastColumn="0" w:oddVBand="0" w:evenVBand="0" w:oddHBand="0" w:evenHBand="0" w:firstRowFirstColumn="0" w:firstRowLastColumn="0" w:lastRowFirstColumn="0" w:lastRowLastColumn="0"/>
          <w:tblHeader/>
        </w:trPr>
        <w:tc>
          <w:tcPr>
            <w:tcW w:w="4108"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708D7" w:rsidRDefault="00D708D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92"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708D7" w:rsidRDefault="00D708D7">
            <w:pPr>
              <w:shd w:val="clear" w:color="auto" w:fill="9CC2E5"/>
              <w:spacing w:line="240" w:lineRule="auto"/>
              <w:jc w:val="center"/>
              <w:rPr>
                <w:bdr w:val="nil"/>
              </w:rPr>
            </w:pPr>
            <w:r>
              <w:rPr>
                <w:rFonts w:ascii="Calibri" w:eastAsia="Calibri" w:hAnsi="Calibri" w:cs="Calibri"/>
                <w:b/>
                <w:bCs/>
                <w:bdr w:val="nil"/>
              </w:rPr>
              <w:t>Celkem</w:t>
            </w:r>
          </w:p>
        </w:tc>
      </w:tr>
      <w:tr w:rsidR="00D708D7" w:rsidTr="00D708D7">
        <w:tc>
          <w:tcPr>
            <w:tcW w:w="8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1.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2. ročník</w:t>
            </w:r>
          </w:p>
        </w:tc>
        <w:tc>
          <w:tcPr>
            <w:tcW w:w="82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3.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4. ročník</w:t>
            </w:r>
          </w:p>
        </w:tc>
        <w:tc>
          <w:tcPr>
            <w:tcW w:w="82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708D7" w:rsidRDefault="00D708D7">
            <w:pPr>
              <w:keepNext/>
              <w:shd w:val="clear" w:color="auto" w:fill="DEEAF6"/>
              <w:spacing w:line="240" w:lineRule="auto"/>
              <w:jc w:val="center"/>
              <w:rPr>
                <w:bdr w:val="nil"/>
              </w:rPr>
            </w:pPr>
            <w:r>
              <w:rPr>
                <w:rFonts w:ascii="Calibri" w:eastAsia="Calibri" w:hAnsi="Calibri" w:cs="Calibri"/>
                <w:bdr w:val="nil"/>
              </w:rPr>
              <w:t>5. ročník</w:t>
            </w:r>
          </w:p>
        </w:tc>
        <w:tc>
          <w:tcPr>
            <w:tcW w:w="892" w:type="pct"/>
            <w:vMerge/>
            <w:tcBorders>
              <w:top w:val="inset" w:sz="6" w:space="0" w:color="808080"/>
              <w:left w:val="inset" w:sz="6" w:space="0" w:color="808080"/>
              <w:bottom w:val="inset" w:sz="6" w:space="0" w:color="808080"/>
              <w:right w:val="inset" w:sz="6" w:space="0" w:color="808080"/>
            </w:tcBorders>
          </w:tcPr>
          <w:p w:rsidR="00D708D7" w:rsidRDefault="00D708D7"/>
        </w:tc>
      </w:tr>
      <w:tr w:rsidR="00D708D7" w:rsidTr="00D708D7">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4</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5</w:t>
            </w:r>
          </w:p>
        </w:tc>
        <w:tc>
          <w:tcPr>
            <w:tcW w:w="8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keepNext/>
              <w:spacing w:line="240" w:lineRule="auto"/>
              <w:jc w:val="center"/>
              <w:rPr>
                <w:bdr w:val="nil"/>
              </w:rPr>
            </w:pPr>
            <w:r>
              <w:rPr>
                <w:rFonts w:ascii="Calibri" w:eastAsia="Calibri" w:hAnsi="Calibri" w:cs="Calibri"/>
                <w:bdr w:val="nil"/>
              </w:rPr>
              <w:t>24</w:t>
            </w:r>
          </w:p>
        </w:tc>
      </w:tr>
      <w:tr w:rsidR="00D708D7" w:rsidTr="00D708D7">
        <w:tc>
          <w:tcPr>
            <w:tcW w:w="8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pPr>
              <w:spacing w:line="240" w:lineRule="auto"/>
              <w:jc w:val="center"/>
              <w:rPr>
                <w:bdr w:val="nil"/>
              </w:rPr>
            </w:pPr>
            <w:r>
              <w:rPr>
                <w:rFonts w:ascii="Calibri" w:eastAsia="Calibri" w:hAnsi="Calibri" w:cs="Calibri"/>
                <w:bdr w:val="nil"/>
              </w:rPr>
              <w:t>Povinný</w:t>
            </w:r>
          </w:p>
        </w:tc>
        <w:tc>
          <w:tcPr>
            <w:tcW w:w="8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08D7" w:rsidRDefault="00D708D7"/>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Matematika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Matematika a její aplikace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dr w:val="nil"/>
              </w:rPr>
              <w:t>Matematika</w:t>
            </w:r>
            <w:r>
              <w:rPr>
                <w:rFonts w:ascii="Calibri" w:eastAsia="Calibri" w:hAnsi="Calibri" w:cs="Calibri"/>
                <w:i/>
                <w:iCs/>
                <w:bdr w:val="nil"/>
              </w:rPr>
              <w:t xml:space="preserve"> </w:t>
            </w:r>
            <w:r>
              <w:rPr>
                <w:rFonts w:ascii="Calibri" w:eastAsia="Calibri" w:hAnsi="Calibri" w:cs="Calibri"/>
                <w:bdr w:val="nil"/>
              </w:rPr>
              <w:t>je vyučovací předmět, který by měl být chápan jako odraz reálných vztahů v hmotném světě. V základním vzdělávání je především založen na aktivních činnostech, které jsou typické pro práci s matematickými objekty a pro užití matematiky v reálných situacích. Poskytuje vědomosti a dovednosti potřebné v praktickém životě</w:t>
            </w:r>
            <w:r w:rsidR="0057793C">
              <w:rPr>
                <w:rFonts w:ascii="Calibri" w:eastAsia="Calibri" w:hAnsi="Calibri" w:cs="Calibri"/>
                <w:bdr w:val="nil"/>
              </w:rPr>
              <w:t xml:space="preserve"> </w:t>
            </w:r>
            <w:r>
              <w:rPr>
                <w:rFonts w:ascii="Calibri" w:eastAsia="Calibri" w:hAnsi="Calibri" w:cs="Calibri"/>
                <w:bdr w:val="nil"/>
              </w:rPr>
              <w:t>a umožňuje tak získávat matematickou gramotnost.</w:t>
            </w:r>
            <w:r w:rsidR="0057793C">
              <w:rPr>
                <w:rFonts w:ascii="Calibri" w:eastAsia="Calibri" w:hAnsi="Calibri" w:cs="Calibri"/>
                <w:bdr w:val="nil"/>
              </w:rPr>
              <w:t xml:space="preserve"> </w:t>
            </w:r>
            <w:r>
              <w:rPr>
                <w:rFonts w:ascii="Calibri" w:eastAsia="Calibri" w:hAnsi="Calibri" w:cs="Calibri"/>
                <w:bdr w:val="nil"/>
              </w:rPr>
              <w:t>Žáci v něm mají získat početní dovednosti v oboru přirozených a racionálních čísel, aby si uměli poradit s praktickými úlohami denní potřeby ve všech oblastech bez problémů rozpoznat příčiny a důsledky, odvodit nové skutečnosti, naučit se rýsovat, pracovat s tabulkami a grafy, vyhledávat informace, ověřovat pravdivost svých tvrzení.</w:t>
            </w:r>
            <w:r w:rsidR="00DD1D8B">
              <w:rPr>
                <w:rFonts w:ascii="Calibri" w:eastAsia="Calibri" w:hAnsi="Calibri" w:cs="Calibri"/>
                <w:bdr w:val="nil"/>
              </w:rPr>
              <w:t xml:space="preserve"> </w:t>
            </w:r>
            <w:r>
              <w:rPr>
                <w:rFonts w:ascii="Calibri" w:eastAsia="Calibri" w:hAnsi="Calibri" w:cs="Calibri"/>
                <w:bdr w:val="nil"/>
              </w:rPr>
              <w:t>Vzdělání v tomto předmětu by mělo směřovat k rozvíjení z vlastních zkušeností, potřebě počítat, kreslit a hrát si. Práce by měla být zajímavá a povzbuzující.</w:t>
            </w:r>
            <w:r w:rsidR="00DD1D8B">
              <w:rPr>
                <w:rFonts w:ascii="Calibri" w:eastAsia="Calibri" w:hAnsi="Calibri" w:cs="Calibri"/>
                <w:bdr w:val="nil"/>
              </w:rPr>
              <w:t xml:space="preserve"> </w:t>
            </w:r>
            <w:r>
              <w:rPr>
                <w:rFonts w:ascii="Calibri" w:eastAsia="Calibri" w:hAnsi="Calibri" w:cs="Calibri"/>
                <w:bdr w:val="nil"/>
              </w:rPr>
              <w:t xml:space="preserve">Vzdělávání klade důraz na důkladné porozumění základním myšlenkovým postupům a pojmům matematiky a jejich vzájemným </w:t>
            </w:r>
            <w:r>
              <w:rPr>
                <w:rFonts w:ascii="Calibri" w:eastAsia="Calibri" w:hAnsi="Calibri" w:cs="Calibri"/>
                <w:bdr w:val="nil"/>
              </w:rPr>
              <w:lastRenderedPageBreak/>
              <w:t xml:space="preserve">vztahům. Žáci si postupně osvojují některé pojmy, algoritmy, terminologii, symboliku a způsoby jejich užití.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Předmět vychází ze vzdělávací oblasti Matematika a její aplikace a zahrnuje čtyři t</w:t>
            </w:r>
            <w:r w:rsidR="00DD1D8B">
              <w:rPr>
                <w:rFonts w:ascii="Calibri" w:eastAsia="Calibri" w:hAnsi="Calibri" w:cs="Calibri"/>
                <w:bdr w:val="nil"/>
              </w:rPr>
              <w:t>e</w:t>
            </w:r>
            <w:r>
              <w:rPr>
                <w:rFonts w:ascii="Calibri" w:eastAsia="Calibri" w:hAnsi="Calibri" w:cs="Calibri"/>
                <w:bdr w:val="nil"/>
              </w:rPr>
              <w:t xml:space="preserve">matické okruhy: Číslo a početní operace, Závislosti, vztahy a práce s daty, Geometrie v rovině a v prostoru, Nestandardní aplikační úlohy a problémy. </w:t>
            </w:r>
          </w:p>
          <w:p w:rsidR="00DF7352" w:rsidRDefault="00720034">
            <w:pPr>
              <w:spacing w:line="240" w:lineRule="auto"/>
              <w:jc w:val="left"/>
              <w:rPr>
                <w:bdr w:val="nil"/>
              </w:rPr>
            </w:pPr>
            <w:r>
              <w:rPr>
                <w:rFonts w:ascii="Calibri" w:eastAsia="Calibri" w:hAnsi="Calibri" w:cs="Calibri"/>
                <w:bdr w:val="nil"/>
              </w:rPr>
              <w:t>Vyučovací předmět je realizován od 1. do 5. ročníku v časové dotaci:</w:t>
            </w:r>
          </w:p>
          <w:p w:rsidR="00DF7352" w:rsidRDefault="00720034">
            <w:pPr>
              <w:spacing w:line="240" w:lineRule="auto"/>
              <w:jc w:val="left"/>
              <w:rPr>
                <w:bdr w:val="nil"/>
              </w:rPr>
            </w:pPr>
            <w:r>
              <w:rPr>
                <w:rFonts w:ascii="Calibri" w:eastAsia="Calibri" w:hAnsi="Calibri" w:cs="Calibri"/>
                <w:bdr w:val="nil"/>
              </w:rPr>
              <w:t>1. ročník - 4 hodiny</w:t>
            </w:r>
          </w:p>
          <w:p w:rsidR="00DF7352" w:rsidRDefault="00720034">
            <w:pPr>
              <w:spacing w:line="240" w:lineRule="auto"/>
              <w:jc w:val="left"/>
              <w:rPr>
                <w:bdr w:val="nil"/>
              </w:rPr>
            </w:pPr>
            <w:r>
              <w:rPr>
                <w:rFonts w:ascii="Calibri" w:eastAsia="Calibri" w:hAnsi="Calibri" w:cs="Calibri"/>
                <w:bdr w:val="nil"/>
              </w:rPr>
              <w:t>2. - 5. ročník - 5 hodin týdně (1 hodina v každém ročníku je přiřazena z disponibilní časové dotace).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7"/>
              </w:numPr>
              <w:spacing w:line="240" w:lineRule="auto"/>
              <w:jc w:val="left"/>
              <w:rPr>
                <w:bdr w:val="nil"/>
              </w:rPr>
            </w:pPr>
            <w:r>
              <w:rPr>
                <w:rFonts w:ascii="Calibri" w:eastAsia="Calibri" w:hAnsi="Calibri" w:cs="Calibri"/>
                <w:bdr w:val="nil"/>
              </w:rPr>
              <w:t>Matematika a její aplikace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8"/>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18"/>
              </w:numPr>
              <w:spacing w:line="240" w:lineRule="auto"/>
              <w:jc w:val="left"/>
              <w:rPr>
                <w:bdr w:val="nil"/>
              </w:rPr>
            </w:pPr>
            <w:r>
              <w:rPr>
                <w:rFonts w:ascii="Calibri" w:eastAsia="Calibri" w:hAnsi="Calibri" w:cs="Calibri"/>
                <w:bdr w:val="nil"/>
              </w:rPr>
              <w:t>Tělesná výchova</w:t>
            </w:r>
          </w:p>
          <w:p w:rsidR="00DF7352" w:rsidRDefault="00720034" w:rsidP="002E4DB4">
            <w:pPr>
              <w:numPr>
                <w:ilvl w:val="0"/>
                <w:numId w:val="18"/>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18"/>
              </w:numPr>
              <w:spacing w:line="240" w:lineRule="auto"/>
              <w:jc w:val="left"/>
              <w:rPr>
                <w:bdr w:val="nil"/>
              </w:rPr>
            </w:pPr>
            <w:r>
              <w:rPr>
                <w:rFonts w:ascii="Calibri" w:eastAsia="Calibri" w:hAnsi="Calibri" w:cs="Calibri"/>
                <w:bdr w:val="nil"/>
              </w:rPr>
              <w:t>Vlastivěda</w:t>
            </w:r>
          </w:p>
          <w:p w:rsidR="00DF7352" w:rsidRDefault="00720034" w:rsidP="002E4DB4">
            <w:pPr>
              <w:numPr>
                <w:ilvl w:val="0"/>
                <w:numId w:val="18"/>
              </w:numPr>
              <w:spacing w:line="240" w:lineRule="auto"/>
              <w:jc w:val="left"/>
              <w:rPr>
                <w:bdr w:val="nil"/>
              </w:rPr>
            </w:pPr>
            <w:r>
              <w:rPr>
                <w:rFonts w:ascii="Calibri" w:eastAsia="Calibri" w:hAnsi="Calibri" w:cs="Calibri"/>
                <w:bdr w:val="nil"/>
              </w:rPr>
              <w:t>Přírodověda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p>
          <w:p w:rsidR="00DF7352" w:rsidRDefault="00720034" w:rsidP="0057793C">
            <w:pPr>
              <w:spacing w:line="240" w:lineRule="auto"/>
              <w:rPr>
                <w:bdr w:val="nil"/>
              </w:rPr>
            </w:pPr>
            <w:r>
              <w:rPr>
                <w:rFonts w:ascii="Calibri" w:eastAsia="Calibri" w:hAnsi="Calibri" w:cs="Calibri"/>
                <w:bdr w:val="nil"/>
              </w:rPr>
              <w:t>Učíme žáky využívat matematických poznatků a dovedností v praktických činnostech – odhady, měření a porovnávání velikostí a vzdáleností, orientace. Rozvíjíme paměť žáků prostřednictvím numerických výpočtů a osvojováním si nezbytných matematických vzorců a algoritmů. U žáků rozvíjíme abstraktní a exaktní myšlení osvojováním si využíváním základních matematických pojmů a vztahů. Předkládáme žákům modelové příklady a algoritmy, vyjadřujeme se pomocí matematického jazyka a symboliky, provádíme rozbory a zápisy úloh. Pracujeme s chybou žáka, jako s</w:t>
            </w:r>
            <w:r w:rsidR="00DD1D8B">
              <w:rPr>
                <w:rFonts w:ascii="Calibri" w:eastAsia="Calibri" w:hAnsi="Calibri" w:cs="Calibri"/>
                <w:bdr w:val="nil"/>
              </w:rPr>
              <w:t> </w:t>
            </w:r>
            <w:r>
              <w:rPr>
                <w:rFonts w:ascii="Calibri" w:eastAsia="Calibri" w:hAnsi="Calibri" w:cs="Calibri"/>
                <w:bdr w:val="nil"/>
              </w:rPr>
              <w:t>příležitostí</w:t>
            </w:r>
            <w:r w:rsidR="00DD1D8B">
              <w:rPr>
                <w:rFonts w:ascii="Calibri" w:eastAsia="Calibri" w:hAnsi="Calibri" w:cs="Calibri"/>
                <w:bdr w:val="nil"/>
              </w:rPr>
              <w:t>,</w:t>
            </w:r>
            <w:r>
              <w:rPr>
                <w:rFonts w:ascii="Calibri" w:eastAsia="Calibri" w:hAnsi="Calibri" w:cs="Calibri"/>
                <w:bdr w:val="nil"/>
              </w:rPr>
              <w:t xml:space="preserve"> jak ukázat cestu ke správnému řešení. Umožňujeme žákům pracovat s odbornou literaturou, internetem. Pro rozvoj prostorové představivosti využíváme modely těles, pomůcky z papíru. Pomocí modelování situací rozvíjíme představivost žáků, nácvikem a častým prováděním náčrtů cíleně rozvíjíme zručnost v grafickém vyjadřování. Používáme v hodinách informační a komunikační technologie a tím vedeme žáky k využívání digitálních zdrojů a prostředků k vyhledávání informací. Při výuce manipulujeme s předměty, využíváme matematické karty s příklady a výsledky.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rsidP="0057793C">
            <w:pPr>
              <w:spacing w:line="240" w:lineRule="auto"/>
              <w:rPr>
                <w:bdr w:val="nil"/>
              </w:rPr>
            </w:pPr>
            <w:r>
              <w:rPr>
                <w:rFonts w:ascii="Calibri" w:eastAsia="Calibri" w:hAnsi="Calibri" w:cs="Calibri"/>
                <w:bdr w:val="nil"/>
              </w:rPr>
              <w:t>Nabízíme žákům k řešení úlohy, které vyžadují propojení znalostí z více vyučovacích předmětů i využití praktických dovedností z různých oblastí lidské činnosti. Zajímáme se o názory a zkušenosti žáků, klademe otevřené otázky, vedeme žáky k vlastnímu plánování úkolů. Zadáváme úkoly způsobem, který umožňuje různé způsoby řešení, respektujeme různé způsoby řešení. Při řešení problémových úloh učíme žáky provádět rozbor problémů a plánu řešení, odhadování výsledku, volbě správného postupu k řešení problému a vyhodnocování správnosti výsledku vzhledem k podmínkám úlohy nebo problému. Zařazujeme netradiční úlohy, využíváme hlavolamy, matematické hádanky, logické a didaktické hry.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rPr>
                <w:bdr w:val="nil"/>
              </w:rPr>
            </w:pPr>
            <w:r>
              <w:rPr>
                <w:rFonts w:ascii="Calibri" w:eastAsia="Calibri" w:hAnsi="Calibri" w:cs="Calibri"/>
                <w:b/>
                <w:bCs/>
                <w:bdr w:val="nil"/>
              </w:rPr>
              <w:t>Kompetence komunikativní:</w:t>
            </w:r>
          </w:p>
          <w:p w:rsidR="00DF7352" w:rsidRDefault="00720034" w:rsidP="0057793C">
            <w:pPr>
              <w:spacing w:line="240" w:lineRule="auto"/>
              <w:rPr>
                <w:bdr w:val="nil"/>
              </w:rPr>
            </w:pPr>
            <w:r>
              <w:rPr>
                <w:rFonts w:ascii="Calibri" w:eastAsia="Calibri" w:hAnsi="Calibri" w:cs="Calibri"/>
                <w:bdr w:val="nil"/>
              </w:rPr>
              <w:t>Při komunikaci vedeme žáky k tomu, aby využívali vhodné matematické symboliky, početních operací, algoritmů a správných metod řešení.  Při komunikaci v rámci vyučovacího předmětu učíme žáky vnímat složitosti reálného světa a porozumět jim z hlediska matematizace reálné situace, která vede k sestavení matematického modelu.</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7793C">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Zařazováním skupinové práce podporujeme u žáků spolupráci, schopnost rozdělení rolí ve skupině a respektování názorů ostatních.</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Zařazujeme občanské problémy zejména z oblasti finanční gramotnosti do matematických úloh a tím žáky motivuje k uplatnění matematiky v různých oborech lidské činnost.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rsidP="0057793C">
            <w:pPr>
              <w:spacing w:line="240" w:lineRule="auto"/>
              <w:rPr>
                <w:bdr w:val="nil"/>
              </w:rPr>
            </w:pPr>
            <w:r>
              <w:rPr>
                <w:rFonts w:ascii="Calibri" w:eastAsia="Calibri" w:hAnsi="Calibri" w:cs="Calibri"/>
                <w:bdr w:val="nil"/>
              </w:rPr>
              <w:t xml:space="preserve">Při výuce vytváříme podnětné a tvořivé pracovní prostředí. Využíváme moderních technologií ve výuce (tablety, PC), vedením ke správnému využívání pomůcek rýsování a účelnému využívání názorných pomůcek např. kostek či kuličkového počítadla. Vhodnou volbou úkolů různé obtížnosti a jejich následným rozborem vedeme žáky k tomu, aby si efektivně naplánovali plnění úkolů.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Žáci procvičují probírané učivo v různých aplikacích.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19"/>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Číselný obor 0 - 20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zapíše čísla 0-20 </w:t>
            </w:r>
            <w:r>
              <w:rPr>
                <w:rFonts w:ascii="Calibri" w:eastAsia="Calibri" w:hAnsi="Calibri" w:cs="Calibri"/>
                <w:sz w:val="20"/>
                <w:bdr w:val="nil"/>
              </w:rPr>
              <w:br/>
              <w:t>- rozliší číslice tiskací a psací </w:t>
            </w:r>
            <w:r>
              <w:rPr>
                <w:rFonts w:ascii="Calibri" w:eastAsia="Calibri" w:hAnsi="Calibri" w:cs="Calibri"/>
                <w:sz w:val="20"/>
                <w:bdr w:val="nil"/>
              </w:rPr>
              <w:br/>
              <w:t>- doplní chybějící čísla v řadě </w:t>
            </w:r>
            <w:r>
              <w:rPr>
                <w:rFonts w:ascii="Calibri" w:eastAsia="Calibri" w:hAnsi="Calibri" w:cs="Calibri"/>
                <w:sz w:val="20"/>
                <w:bdr w:val="nil"/>
              </w:rPr>
              <w:br/>
              <w:t>- zobrazí číslo na číselné ose </w:t>
            </w:r>
            <w:r>
              <w:rPr>
                <w:rFonts w:ascii="Calibri" w:eastAsia="Calibri" w:hAnsi="Calibri" w:cs="Calibri"/>
                <w:sz w:val="20"/>
                <w:bdr w:val="nil"/>
              </w:rPr>
              <w:br/>
              <w:t>- porovnává čísla v oboru 0 - 20 </w:t>
            </w:r>
            <w:r>
              <w:rPr>
                <w:rFonts w:ascii="Calibri" w:eastAsia="Calibri" w:hAnsi="Calibri" w:cs="Calibri"/>
                <w:sz w:val="20"/>
                <w:bdr w:val="nil"/>
              </w:rPr>
              <w:br/>
              <w:t>- sčítá a odčítá v oboru 0 - 20 </w:t>
            </w:r>
            <w:r>
              <w:rPr>
                <w:rFonts w:ascii="Calibri" w:eastAsia="Calibri" w:hAnsi="Calibri" w:cs="Calibri"/>
                <w:sz w:val="20"/>
                <w:bdr w:val="nil"/>
              </w:rPr>
              <w:br/>
              <w:t>- řeší slovní úlohy </w:t>
            </w:r>
            <w:r>
              <w:rPr>
                <w:rFonts w:ascii="Calibri" w:eastAsia="Calibri" w:hAnsi="Calibri" w:cs="Calibri"/>
                <w:sz w:val="20"/>
                <w:bdr w:val="nil"/>
              </w:rPr>
              <w:br/>
              <w:t>- žák provádí manipulační činnosti s penězi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prostoru</w:t>
            </w:r>
            <w:r>
              <w:rPr>
                <w:rFonts w:ascii="Calibri" w:eastAsia="Calibri" w:hAnsi="Calibri" w:cs="Calibri"/>
                <w:sz w:val="20"/>
                <w:bdr w:val="nil"/>
              </w:rPr>
              <w:br/>
              <w:t>Čas</w:t>
            </w:r>
            <w:r>
              <w:rPr>
                <w:rFonts w:ascii="Calibri" w:eastAsia="Calibri" w:hAnsi="Calibri" w:cs="Calibri"/>
                <w:sz w:val="20"/>
                <w:bdr w:val="nil"/>
              </w:rPr>
              <w:br/>
              <w:t>Tabulka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prostoru, rozlišuje pojmy před, za, vpravo, vlevo, nahoře, dole </w:t>
            </w:r>
            <w:r>
              <w:rPr>
                <w:rFonts w:ascii="Calibri" w:eastAsia="Calibri" w:hAnsi="Calibri" w:cs="Calibri"/>
                <w:sz w:val="20"/>
                <w:bdr w:val="nil"/>
              </w:rPr>
              <w:br/>
              <w:t>- porovná předměty podle velikosti, používá pojmy menší, větší, stejný, nižší, vyšší </w:t>
            </w:r>
            <w:r>
              <w:rPr>
                <w:rFonts w:ascii="Calibri" w:eastAsia="Calibri" w:hAnsi="Calibri" w:cs="Calibri"/>
                <w:sz w:val="20"/>
                <w:bdr w:val="nil"/>
              </w:rPr>
              <w:br/>
              <w:t>- určí čas s přesností na čtvrthodiny </w:t>
            </w:r>
            <w:r>
              <w:rPr>
                <w:rFonts w:ascii="Calibri" w:eastAsia="Calibri" w:hAnsi="Calibri" w:cs="Calibri"/>
                <w:sz w:val="20"/>
                <w:bdr w:val="nil"/>
              </w:rPr>
              <w:br/>
              <w:t>- zapíše čísla do jednoduché tabulky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Základní geometrické útvary v rovině a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D1D8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rozezná rovinné obrazce (čtverec, obdélník, trojúhelník, kruh) a ge</w:t>
            </w:r>
            <w:r w:rsidR="00DD1D8B">
              <w:rPr>
                <w:rFonts w:ascii="Calibri" w:eastAsia="Calibri" w:hAnsi="Calibri" w:cs="Calibri"/>
                <w:sz w:val="20"/>
                <w:bdr w:val="nil"/>
              </w:rPr>
              <w:t>o</w:t>
            </w:r>
            <w:r>
              <w:rPr>
                <w:rFonts w:ascii="Calibri" w:eastAsia="Calibri" w:hAnsi="Calibri" w:cs="Calibri"/>
                <w:sz w:val="20"/>
                <w:bdr w:val="nil"/>
              </w:rPr>
              <w:t xml:space="preserve">metrická </w:t>
            </w:r>
          </w:p>
          <w:p w:rsidR="00DF7352" w:rsidRDefault="00DD1D8B" w:rsidP="00DD1D8B">
            <w:pPr>
              <w:spacing w:line="240" w:lineRule="auto"/>
              <w:ind w:left="60"/>
              <w:jc w:val="left"/>
              <w:rPr>
                <w:bdr w:val="nil"/>
              </w:rPr>
            </w:pPr>
            <w:r>
              <w:rPr>
                <w:rFonts w:ascii="Calibri" w:eastAsia="Calibri" w:hAnsi="Calibri" w:cs="Calibri"/>
                <w:sz w:val="20"/>
                <w:bdr w:val="nil"/>
              </w:rPr>
              <w:lastRenderedPageBreak/>
              <w:t xml:space="preserve">  </w:t>
            </w:r>
            <w:r w:rsidR="00720034">
              <w:rPr>
                <w:rFonts w:ascii="Calibri" w:eastAsia="Calibri" w:hAnsi="Calibri" w:cs="Calibri"/>
                <w:sz w:val="20"/>
                <w:bdr w:val="nil"/>
              </w:rPr>
              <w:t>tělesa (kužel, kvádr, krychle, koule, válec, jehlan)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Cvičení vnímání názornosti a abstrakce. Na předmětech ve svém okolí žák rozlišuje geometrické tvary a tělesa.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Číselný obor 0 - 100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zapíše čísla do 100 </w:t>
            </w:r>
            <w:r>
              <w:rPr>
                <w:rFonts w:ascii="Calibri" w:eastAsia="Calibri" w:hAnsi="Calibri" w:cs="Calibri"/>
                <w:sz w:val="20"/>
                <w:bdr w:val="nil"/>
              </w:rPr>
              <w:br/>
              <w:t>- orientuje se na číselné ose </w:t>
            </w:r>
            <w:r>
              <w:rPr>
                <w:rFonts w:ascii="Calibri" w:eastAsia="Calibri" w:hAnsi="Calibri" w:cs="Calibri"/>
                <w:sz w:val="20"/>
                <w:bdr w:val="nil"/>
              </w:rPr>
              <w:br/>
              <w:t>- umí rozklad čísel do 100 </w:t>
            </w:r>
            <w:r>
              <w:rPr>
                <w:rFonts w:ascii="Calibri" w:eastAsia="Calibri" w:hAnsi="Calibri" w:cs="Calibri"/>
                <w:sz w:val="20"/>
                <w:bdr w:val="nil"/>
              </w:rPr>
              <w:br/>
              <w:t>- porovná čísla do 100 </w:t>
            </w:r>
            <w:r>
              <w:rPr>
                <w:rFonts w:ascii="Calibri" w:eastAsia="Calibri" w:hAnsi="Calibri" w:cs="Calibri"/>
                <w:sz w:val="20"/>
                <w:bdr w:val="nil"/>
              </w:rPr>
              <w:br/>
              <w:t>- zaokrouhlí dané číslo na desítky </w:t>
            </w:r>
            <w:r>
              <w:rPr>
                <w:rFonts w:ascii="Calibri" w:eastAsia="Calibri" w:hAnsi="Calibri" w:cs="Calibri"/>
                <w:sz w:val="20"/>
                <w:bdr w:val="nil"/>
              </w:rPr>
              <w:br/>
              <w:t>- sčítá a odčítá v oboru do 100 </w:t>
            </w:r>
            <w:r>
              <w:rPr>
                <w:rFonts w:ascii="Calibri" w:eastAsia="Calibri" w:hAnsi="Calibri" w:cs="Calibri"/>
                <w:sz w:val="20"/>
                <w:bdr w:val="nil"/>
              </w:rPr>
              <w:br/>
              <w:t>- násobí a dělí v oboru malé násobilky 0 - 5 </w:t>
            </w:r>
            <w:r>
              <w:rPr>
                <w:rFonts w:ascii="Calibri" w:eastAsia="Calibri" w:hAnsi="Calibri" w:cs="Calibri"/>
                <w:sz w:val="20"/>
                <w:bdr w:val="nil"/>
              </w:rPr>
              <w:br/>
              <w:t>- řeší slovní úlohy s porovnáváním čísel do 100 </w:t>
            </w:r>
            <w:r>
              <w:rPr>
                <w:rFonts w:ascii="Calibri" w:eastAsia="Calibri" w:hAnsi="Calibri" w:cs="Calibri"/>
                <w:sz w:val="20"/>
                <w:bdr w:val="nil"/>
              </w:rPr>
              <w:br/>
              <w:t>- užívá sčítání, odčítání, násobení a dělení při řešení praktických úloh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Tabulka</w:t>
            </w:r>
            <w:r>
              <w:rPr>
                <w:rFonts w:ascii="Calibri" w:eastAsia="Calibri" w:hAnsi="Calibri" w:cs="Calibri"/>
                <w:sz w:val="20"/>
                <w:bdr w:val="nil"/>
              </w:rPr>
              <w:br/>
              <w:t>Peníze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rozezná časové jednotky hodina, minuta, sekunda </w:t>
            </w:r>
            <w:r>
              <w:rPr>
                <w:rFonts w:ascii="Calibri" w:eastAsia="Calibri" w:hAnsi="Calibri" w:cs="Calibri"/>
                <w:sz w:val="20"/>
                <w:bdr w:val="nil"/>
              </w:rPr>
              <w:br/>
              <w:t>- čte časové údaje na různých typech hodin </w:t>
            </w:r>
            <w:r>
              <w:rPr>
                <w:rFonts w:ascii="Calibri" w:eastAsia="Calibri" w:hAnsi="Calibri" w:cs="Calibri"/>
                <w:sz w:val="20"/>
                <w:bdr w:val="nil"/>
              </w:rPr>
              <w:br/>
              <w:t>- orientuje se, čte a zapisuje do tabulky dle zadání </w:t>
            </w:r>
            <w:r>
              <w:rPr>
                <w:rFonts w:ascii="Calibri" w:eastAsia="Calibri" w:hAnsi="Calibri" w:cs="Calibri"/>
                <w:sz w:val="20"/>
                <w:bdr w:val="nil"/>
              </w:rPr>
              <w:br/>
              <w:t>- umí manipulovat s penězi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Základní geometrické tvary a tělesa</w:t>
            </w:r>
            <w:r>
              <w:rPr>
                <w:rFonts w:ascii="Calibri" w:eastAsia="Calibri" w:hAnsi="Calibri" w:cs="Calibri"/>
                <w:sz w:val="20"/>
                <w:bdr w:val="nil"/>
              </w:rPr>
              <w:br/>
              <w:t>Křivá čára, lomená čára</w:t>
            </w:r>
            <w:r>
              <w:rPr>
                <w:rFonts w:ascii="Calibri" w:eastAsia="Calibri" w:hAnsi="Calibri" w:cs="Calibri"/>
                <w:sz w:val="20"/>
                <w:bdr w:val="nil"/>
              </w:rPr>
              <w:br/>
              <w:t>Bod</w:t>
            </w:r>
            <w:r>
              <w:rPr>
                <w:rFonts w:ascii="Calibri" w:eastAsia="Calibri" w:hAnsi="Calibri" w:cs="Calibri"/>
                <w:sz w:val="20"/>
                <w:bdr w:val="nil"/>
              </w:rPr>
              <w:br/>
              <w:t>Přímka</w:t>
            </w:r>
            <w:r>
              <w:rPr>
                <w:rFonts w:ascii="Calibri" w:eastAsia="Calibri" w:hAnsi="Calibri" w:cs="Calibri"/>
                <w:sz w:val="20"/>
                <w:bdr w:val="nil"/>
              </w:rPr>
              <w:br/>
              <w:t>Úsečka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popíše základní rovinné útvary a geometrická tělesa </w:t>
            </w:r>
            <w:r>
              <w:rPr>
                <w:rFonts w:ascii="Calibri" w:eastAsia="Calibri" w:hAnsi="Calibri" w:cs="Calibri"/>
                <w:sz w:val="20"/>
                <w:bdr w:val="nil"/>
              </w:rPr>
              <w:br/>
              <w:t>- kreslí křivé čáry a rýsuje lomené čáry </w:t>
            </w:r>
            <w:r>
              <w:rPr>
                <w:rFonts w:ascii="Calibri" w:eastAsia="Calibri" w:hAnsi="Calibri" w:cs="Calibri"/>
                <w:sz w:val="20"/>
                <w:bdr w:val="nil"/>
              </w:rPr>
              <w:br/>
              <w:t>- rozezná souměrné útvary v rovině </w:t>
            </w:r>
            <w:r>
              <w:rPr>
                <w:rFonts w:ascii="Calibri" w:eastAsia="Calibri" w:hAnsi="Calibri" w:cs="Calibri"/>
                <w:sz w:val="20"/>
                <w:bdr w:val="nil"/>
              </w:rPr>
              <w:br/>
              <w:t>- vyznačí bod, narýsuje přímku, úsečku </w:t>
            </w:r>
            <w:r>
              <w:rPr>
                <w:rFonts w:ascii="Calibri" w:eastAsia="Calibri" w:hAnsi="Calibri" w:cs="Calibri"/>
                <w:sz w:val="20"/>
                <w:bdr w:val="nil"/>
              </w:rPr>
              <w:br/>
              <w:t>- odhaduje délku úsečky </w:t>
            </w:r>
            <w:r>
              <w:rPr>
                <w:rFonts w:ascii="Calibri" w:eastAsia="Calibri" w:hAnsi="Calibri" w:cs="Calibri"/>
                <w:sz w:val="20"/>
                <w:bdr w:val="nil"/>
              </w:rPr>
              <w:br/>
              <w:t>- změří délku úsečky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Uvědomění si rozdílu mezi sčítáním, odčítáním, násobením a dělením.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finanční gramotnosti.</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lastRenderedPageBreak/>
              <w:t>Kompetence pracovní</w:t>
            </w:r>
          </w:p>
          <w:p w:rsidR="00DF7352" w:rsidRDefault="00720034" w:rsidP="002E4DB4">
            <w:pPr>
              <w:numPr>
                <w:ilvl w:val="0"/>
                <w:numId w:val="21"/>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Číselný obor 0 - 1000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čte, zapisuje a porovnává čísla do 1000 </w:t>
            </w:r>
            <w:r>
              <w:rPr>
                <w:rFonts w:ascii="Calibri" w:eastAsia="Calibri" w:hAnsi="Calibri" w:cs="Calibri"/>
                <w:sz w:val="20"/>
                <w:bdr w:val="nil"/>
              </w:rPr>
              <w:br/>
              <w:t>- označí číslo na číselné ose </w:t>
            </w:r>
            <w:r>
              <w:rPr>
                <w:rFonts w:ascii="Calibri" w:eastAsia="Calibri" w:hAnsi="Calibri" w:cs="Calibri"/>
                <w:sz w:val="20"/>
                <w:bdr w:val="nil"/>
              </w:rPr>
              <w:br/>
              <w:t>- porovnává čísla do 1000 </w:t>
            </w:r>
            <w:r>
              <w:rPr>
                <w:rFonts w:ascii="Calibri" w:eastAsia="Calibri" w:hAnsi="Calibri" w:cs="Calibri"/>
                <w:sz w:val="20"/>
                <w:bdr w:val="nil"/>
              </w:rPr>
              <w:br/>
              <w:t>- sčítá a odčítá v oboru do 1000 pamětně i písemně </w:t>
            </w:r>
            <w:r>
              <w:rPr>
                <w:rFonts w:ascii="Calibri" w:eastAsia="Calibri" w:hAnsi="Calibri" w:cs="Calibri"/>
                <w:sz w:val="20"/>
                <w:bdr w:val="nil"/>
              </w:rPr>
              <w:br/>
              <w:t>- násobí a dělí v oboru malé násobilky </w:t>
            </w:r>
            <w:r>
              <w:rPr>
                <w:rFonts w:ascii="Calibri" w:eastAsia="Calibri" w:hAnsi="Calibri" w:cs="Calibri"/>
                <w:sz w:val="20"/>
                <w:bdr w:val="nil"/>
              </w:rPr>
              <w:br/>
              <w:t xml:space="preserve"> dělí jednociferným dělitelem a určí neúplný podíl </w:t>
            </w:r>
            <w:r>
              <w:rPr>
                <w:rFonts w:ascii="Calibri" w:eastAsia="Calibri" w:hAnsi="Calibri" w:cs="Calibri"/>
                <w:sz w:val="20"/>
                <w:bdr w:val="nil"/>
              </w:rPr>
              <w:br/>
              <w:t> - zaokrouhluje na desítky a stovky </w:t>
            </w:r>
            <w:r>
              <w:rPr>
                <w:rFonts w:ascii="Calibri" w:eastAsia="Calibri" w:hAnsi="Calibri" w:cs="Calibri"/>
                <w:sz w:val="20"/>
                <w:bdr w:val="nil"/>
              </w:rPr>
              <w:br/>
              <w:t>- řeší a tvoří slovní úlohy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Čas</w:t>
            </w:r>
            <w:r>
              <w:rPr>
                <w:rFonts w:ascii="Calibri" w:eastAsia="Calibri" w:hAnsi="Calibri" w:cs="Calibri"/>
                <w:sz w:val="20"/>
                <w:bdr w:val="nil"/>
              </w:rPr>
              <w:br/>
              <w:t>Tabulka a graf</w:t>
            </w:r>
            <w:r>
              <w:rPr>
                <w:rFonts w:ascii="Calibri" w:eastAsia="Calibri" w:hAnsi="Calibri" w:cs="Calibri"/>
                <w:sz w:val="20"/>
                <w:bdr w:val="nil"/>
              </w:rPr>
              <w:br/>
              <w:t>Peníze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čase, provádí jednoduché převody jednotek času </w:t>
            </w:r>
            <w:r>
              <w:rPr>
                <w:rFonts w:ascii="Calibri" w:eastAsia="Calibri" w:hAnsi="Calibri" w:cs="Calibri"/>
                <w:sz w:val="20"/>
                <w:bdr w:val="nil"/>
              </w:rPr>
              <w:br/>
              <w:t>- orientuje se, čte a zapisuje do tabulky a grafu dle zadání </w:t>
            </w:r>
            <w:r>
              <w:rPr>
                <w:rFonts w:ascii="Calibri" w:eastAsia="Calibri" w:hAnsi="Calibri" w:cs="Calibri"/>
                <w:sz w:val="20"/>
                <w:bdr w:val="nil"/>
              </w:rPr>
              <w:br/>
              <w:t>- umí manipulovat s penězi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Bod</w:t>
            </w:r>
            <w:r>
              <w:rPr>
                <w:rFonts w:ascii="Calibri" w:eastAsia="Calibri" w:hAnsi="Calibri" w:cs="Calibri"/>
                <w:sz w:val="20"/>
                <w:bdr w:val="nil"/>
              </w:rPr>
              <w:br/>
              <w:t>Přímka, polopřímka, úsečka</w:t>
            </w:r>
            <w:r>
              <w:rPr>
                <w:rFonts w:ascii="Calibri" w:eastAsia="Calibri" w:hAnsi="Calibri" w:cs="Calibri"/>
                <w:sz w:val="20"/>
                <w:bdr w:val="nil"/>
              </w:rPr>
              <w:br/>
              <w:t>Vzájemná poloha dvou přímek</w:t>
            </w:r>
            <w:r>
              <w:rPr>
                <w:rFonts w:ascii="Calibri" w:eastAsia="Calibri" w:hAnsi="Calibri" w:cs="Calibri"/>
                <w:sz w:val="20"/>
                <w:bdr w:val="nil"/>
              </w:rPr>
              <w:br/>
              <w:t>Kružnice</w:t>
            </w:r>
            <w:r>
              <w:rPr>
                <w:rFonts w:ascii="Calibri" w:eastAsia="Calibri" w:hAnsi="Calibri" w:cs="Calibri"/>
                <w:sz w:val="20"/>
                <w:bdr w:val="nil"/>
              </w:rPr>
              <w:br/>
              <w:t>Základní geometrické útvary v rovině a prostoru</w:t>
            </w:r>
            <w:r>
              <w:rPr>
                <w:rFonts w:ascii="Calibri" w:eastAsia="Calibri" w:hAnsi="Calibri" w:cs="Calibri"/>
                <w:sz w:val="20"/>
                <w:bdr w:val="nil"/>
              </w:rPr>
              <w:br/>
              <w:t>Jednotky délky</w:t>
            </w:r>
            <w:r>
              <w:rPr>
                <w:rFonts w:ascii="Calibri" w:eastAsia="Calibri" w:hAnsi="Calibri" w:cs="Calibri"/>
                <w:sz w:val="20"/>
                <w:bdr w:val="nil"/>
              </w:rPr>
              <w:br/>
              <w:t>Osově souměrné útvary</w:t>
            </w:r>
            <w:r>
              <w:rPr>
                <w:rFonts w:ascii="Calibri" w:eastAsia="Calibri" w:hAnsi="Calibri" w:cs="Calibri"/>
                <w:sz w:val="20"/>
                <w:bdr w:val="nil"/>
              </w:rPr>
              <w:br/>
              <w:t>Obvod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označí bod, narýsuje přímku, polopřímku, úsečku, kružnici </w:t>
            </w:r>
            <w:r>
              <w:rPr>
                <w:rFonts w:ascii="Calibri" w:eastAsia="Calibri" w:hAnsi="Calibri" w:cs="Calibri"/>
                <w:sz w:val="20"/>
                <w:bdr w:val="nil"/>
              </w:rPr>
              <w:br/>
              <w:t>- rozezná a pojmenuje vzájemnnou polohu přímek </w:t>
            </w:r>
            <w:r>
              <w:rPr>
                <w:rFonts w:ascii="Calibri" w:eastAsia="Calibri" w:hAnsi="Calibri" w:cs="Calibri"/>
                <w:sz w:val="20"/>
                <w:bdr w:val="nil"/>
              </w:rPr>
              <w:br/>
              <w:t>- rozezná a modeluje jednoduché souměrné útvary v rovině </w:t>
            </w:r>
            <w:r>
              <w:rPr>
                <w:rFonts w:ascii="Calibri" w:eastAsia="Calibri" w:hAnsi="Calibri" w:cs="Calibri"/>
                <w:sz w:val="20"/>
                <w:bdr w:val="nil"/>
              </w:rPr>
              <w:br/>
            </w:r>
            <w:r w:rsidR="00DD1D8B">
              <w:rPr>
                <w:rFonts w:ascii="Calibri" w:eastAsia="Calibri" w:hAnsi="Calibri" w:cs="Calibri"/>
                <w:sz w:val="20"/>
                <w:bdr w:val="nil"/>
              </w:rPr>
              <w:t>-</w:t>
            </w:r>
            <w:r>
              <w:rPr>
                <w:rFonts w:ascii="Calibri" w:eastAsia="Calibri" w:hAnsi="Calibri" w:cs="Calibri"/>
                <w:sz w:val="20"/>
                <w:bdr w:val="nil"/>
              </w:rPr>
              <w:t xml:space="preserve"> rozezná, pojmenuje, vymodeluje a popíše základní útvary a tělesa </w:t>
            </w:r>
            <w:r>
              <w:rPr>
                <w:rFonts w:ascii="Calibri" w:eastAsia="Calibri" w:hAnsi="Calibri" w:cs="Calibri"/>
                <w:sz w:val="20"/>
                <w:bdr w:val="nil"/>
              </w:rPr>
              <w:br/>
              <w:t>- zná jednotky délky a provádí jednoduché převody </w:t>
            </w:r>
            <w:r>
              <w:rPr>
                <w:rFonts w:ascii="Calibri" w:eastAsia="Calibri" w:hAnsi="Calibri" w:cs="Calibri"/>
                <w:sz w:val="20"/>
                <w:bdr w:val="nil"/>
              </w:rPr>
              <w:br/>
              <w:t>- určí obvod jednoduchého obrazce sečtením délek jeho stran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volit správné postupy k vyřešení slovních úloh.</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2"/>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Číselný obor 0 - 1000 000</w:t>
            </w:r>
            <w:r>
              <w:rPr>
                <w:rFonts w:ascii="Calibri" w:eastAsia="Calibri" w:hAnsi="Calibri" w:cs="Calibri"/>
                <w:sz w:val="20"/>
                <w:bdr w:val="nil"/>
              </w:rPr>
              <w:br/>
              <w:t>Násobilka</w:t>
            </w:r>
            <w:r>
              <w:rPr>
                <w:rFonts w:ascii="Calibri" w:eastAsia="Calibri" w:hAnsi="Calibri" w:cs="Calibri"/>
                <w:sz w:val="20"/>
                <w:bdr w:val="nil"/>
              </w:rPr>
              <w:br/>
              <w:t>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D1D8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umí přečíst a zapsat čísla do 1 000 000 </w:t>
            </w:r>
            <w:r>
              <w:rPr>
                <w:rFonts w:ascii="Calibri" w:eastAsia="Calibri" w:hAnsi="Calibri" w:cs="Calibri"/>
                <w:sz w:val="20"/>
                <w:bdr w:val="nil"/>
              </w:rPr>
              <w:br/>
              <w:t>- porovnává, zaokrouhluje a rozkládá čísla do 1 000 000 </w:t>
            </w:r>
            <w:r>
              <w:rPr>
                <w:rFonts w:ascii="Calibri" w:eastAsia="Calibri" w:hAnsi="Calibri" w:cs="Calibri"/>
                <w:sz w:val="20"/>
                <w:bdr w:val="nil"/>
              </w:rPr>
              <w:br/>
              <w:t xml:space="preserve">- využívá při pamětném i písemném počítání komutativnost a asociativnost sčítání </w:t>
            </w:r>
          </w:p>
          <w:p w:rsidR="00DF7352" w:rsidRDefault="00DD1D8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 násobení </w:t>
            </w:r>
            <w:r w:rsidR="00720034">
              <w:rPr>
                <w:rFonts w:ascii="Calibri" w:eastAsia="Calibri" w:hAnsi="Calibri" w:cs="Calibri"/>
                <w:sz w:val="20"/>
                <w:bdr w:val="nil"/>
              </w:rPr>
              <w:br/>
              <w:t>- provádí odhady a kontroluje výsledky početních operací </w:t>
            </w:r>
            <w:r w:rsidR="00720034">
              <w:rPr>
                <w:rFonts w:ascii="Calibri" w:eastAsia="Calibri" w:hAnsi="Calibri" w:cs="Calibri"/>
                <w:sz w:val="20"/>
                <w:bdr w:val="nil"/>
              </w:rPr>
              <w:br/>
              <w:t>- pamětně i písemně sčítání, odčítá, násobí a dělí </w:t>
            </w:r>
            <w:r w:rsidR="00720034">
              <w:rPr>
                <w:rFonts w:ascii="Calibri" w:eastAsia="Calibri" w:hAnsi="Calibri" w:cs="Calibri"/>
                <w:sz w:val="20"/>
                <w:bdr w:val="nil"/>
              </w:rPr>
              <w:br/>
              <w:t>- řeší a tvoří slovní úlohy </w:t>
            </w:r>
            <w:r w:rsidR="00720034">
              <w:rPr>
                <w:rFonts w:ascii="Calibri" w:eastAsia="Calibri" w:hAnsi="Calibri" w:cs="Calibri"/>
                <w:sz w:val="20"/>
                <w:bdr w:val="nil"/>
              </w:rPr>
              <w:br/>
            </w:r>
            <w:r w:rsidR="00720034">
              <w:rPr>
                <w:rFonts w:ascii="Calibri" w:eastAsia="Calibri" w:hAnsi="Calibri" w:cs="Calibri"/>
                <w:sz w:val="20"/>
                <w:bdr w:val="nil"/>
              </w:rPr>
              <w:lastRenderedPageBreak/>
              <w:t>- modeluje a určí část celku </w:t>
            </w:r>
            <w:r w:rsidR="00720034">
              <w:rPr>
                <w:rFonts w:ascii="Calibri" w:eastAsia="Calibri" w:hAnsi="Calibri" w:cs="Calibri"/>
                <w:sz w:val="20"/>
                <w:bdr w:val="nil"/>
              </w:rPr>
              <w:br/>
              <w:t>- používá zápis ve formě zlomku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Tabulka, graf, diagram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vyhledává, sbírá a třídí data </w:t>
            </w:r>
            <w:r>
              <w:rPr>
                <w:rFonts w:ascii="Calibri" w:eastAsia="Calibri" w:hAnsi="Calibri" w:cs="Calibri"/>
                <w:sz w:val="20"/>
                <w:bdr w:val="nil"/>
              </w:rPr>
              <w:br/>
              <w:t>- čte, sestavuje tabulky, grafy a diagramy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Různoběžky a rovnoběžky</w:t>
            </w:r>
            <w:r>
              <w:rPr>
                <w:rFonts w:ascii="Calibri" w:eastAsia="Calibri" w:hAnsi="Calibri" w:cs="Calibri"/>
                <w:sz w:val="20"/>
                <w:bdr w:val="nil"/>
              </w:rPr>
              <w:br/>
              <w:t>Rýsování čtverce, obdélníku, trojúhelníku a kružnice</w:t>
            </w:r>
            <w:r>
              <w:rPr>
                <w:rFonts w:ascii="Calibri" w:eastAsia="Calibri" w:hAnsi="Calibri" w:cs="Calibri"/>
                <w:sz w:val="20"/>
                <w:bdr w:val="nil"/>
              </w:rPr>
              <w:br/>
              <w:t>Obvod a obsah</w:t>
            </w:r>
            <w:r>
              <w:rPr>
                <w:rFonts w:ascii="Calibri" w:eastAsia="Calibri" w:hAnsi="Calibri" w:cs="Calibri"/>
                <w:sz w:val="20"/>
                <w:bdr w:val="nil"/>
              </w:rPr>
              <w:br/>
              <w:t>Jednotky délky a obsahu</w:t>
            </w:r>
            <w:r>
              <w:rPr>
                <w:rFonts w:ascii="Calibri" w:eastAsia="Calibri" w:hAnsi="Calibri" w:cs="Calibri"/>
                <w:sz w:val="20"/>
                <w:bdr w:val="nil"/>
              </w:rPr>
              <w:br/>
              <w:t>Osově souměrné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narýsuje a znázorní základní rovinné útvary </w:t>
            </w:r>
            <w:r>
              <w:rPr>
                <w:rFonts w:ascii="Calibri" w:eastAsia="Calibri" w:hAnsi="Calibri" w:cs="Calibri"/>
                <w:sz w:val="20"/>
                <w:bdr w:val="nil"/>
              </w:rPr>
              <w:br/>
              <w:t>- užívá jednoduché konstrukce </w:t>
            </w:r>
            <w:r>
              <w:rPr>
                <w:rFonts w:ascii="Calibri" w:eastAsia="Calibri" w:hAnsi="Calibri" w:cs="Calibri"/>
                <w:sz w:val="20"/>
                <w:bdr w:val="nil"/>
              </w:rPr>
              <w:br/>
              <w:t>- sestrojí rovnoběžky a kolmice </w:t>
            </w:r>
            <w:r>
              <w:rPr>
                <w:rFonts w:ascii="Calibri" w:eastAsia="Calibri" w:hAnsi="Calibri" w:cs="Calibri"/>
                <w:sz w:val="20"/>
                <w:bdr w:val="nil"/>
              </w:rPr>
              <w:br/>
              <w:t>- určí obvod a obsah </w:t>
            </w:r>
            <w:r>
              <w:rPr>
                <w:rFonts w:ascii="Calibri" w:eastAsia="Calibri" w:hAnsi="Calibri" w:cs="Calibri"/>
                <w:sz w:val="20"/>
                <w:bdr w:val="nil"/>
              </w:rPr>
              <w:br/>
              <w:t>- užívá základní jednotky délky a obsahu </w:t>
            </w:r>
            <w:r>
              <w:rPr>
                <w:rFonts w:ascii="Calibri" w:eastAsia="Calibri" w:hAnsi="Calibri" w:cs="Calibri"/>
                <w:sz w:val="20"/>
                <w:bdr w:val="nil"/>
              </w:rPr>
              <w:br/>
              <w:t>- rozpozná a znázorní ve čtvercové síti osově souměrné útvary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řeší praktické slovní úlohy a problémy </w:t>
            </w:r>
            <w:r>
              <w:rPr>
                <w:rFonts w:ascii="Calibri" w:eastAsia="Calibri" w:hAnsi="Calibri" w:cs="Calibri"/>
                <w:sz w:val="20"/>
                <w:bdr w:val="nil"/>
              </w:rPr>
              <w:br/>
              <w:t>- využívá jednotek délky, hmotnosti, objemu, času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volit správné postupy k vyřešení slovních úloh, dovednosti aplikovat matematické znalosti v praktickém životě.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3"/>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Přirozená čísla</w:t>
            </w:r>
            <w:r>
              <w:rPr>
                <w:rFonts w:ascii="Calibri" w:eastAsia="Calibri" w:hAnsi="Calibri" w:cs="Calibri"/>
                <w:sz w:val="20"/>
                <w:bdr w:val="nil"/>
              </w:rPr>
              <w:br/>
              <w:t>Celá čísla</w:t>
            </w:r>
            <w:r>
              <w:rPr>
                <w:rFonts w:ascii="Calibri" w:eastAsia="Calibri" w:hAnsi="Calibri" w:cs="Calibri"/>
                <w:sz w:val="20"/>
                <w:bdr w:val="nil"/>
              </w:rPr>
              <w:br/>
              <w:t>Desetinná čísla</w:t>
            </w:r>
            <w:r>
              <w:rPr>
                <w:rFonts w:ascii="Calibri" w:eastAsia="Calibri" w:hAnsi="Calibri" w:cs="Calibri"/>
                <w:sz w:val="20"/>
                <w:bdr w:val="nil"/>
              </w:rPr>
              <w:br/>
              <w:t>Zlomky</w:t>
            </w:r>
            <w:r>
              <w:rPr>
                <w:rFonts w:ascii="Calibri" w:eastAsia="Calibri" w:hAnsi="Calibri" w:cs="Calibri"/>
                <w:sz w:val="20"/>
                <w:bdr w:val="nil"/>
              </w:rPr>
              <w:br/>
              <w:t>Násobilka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D1D8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využívá při pamětném i písemném počítání komutativnost a asociativnost sčítání </w:t>
            </w:r>
          </w:p>
          <w:p w:rsidR="00DD1D8B" w:rsidRDefault="00DD1D8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a násobení </w:t>
            </w:r>
            <w:r w:rsidR="00720034">
              <w:rPr>
                <w:rFonts w:ascii="Calibri" w:eastAsia="Calibri" w:hAnsi="Calibri" w:cs="Calibri"/>
                <w:sz w:val="20"/>
                <w:bdr w:val="nil"/>
              </w:rPr>
              <w:br/>
              <w:t>- porovná přirozená čísla v oboru a zobrazí je na číselné ose </w:t>
            </w:r>
            <w:r w:rsidR="00720034">
              <w:rPr>
                <w:rFonts w:ascii="Calibri" w:eastAsia="Calibri" w:hAnsi="Calibri" w:cs="Calibri"/>
                <w:sz w:val="20"/>
                <w:bdr w:val="nil"/>
              </w:rPr>
              <w:br/>
              <w:t>- provádí písemné početní operace v oboru přirozených čísel </w:t>
            </w:r>
            <w:r w:rsidR="00720034">
              <w:rPr>
                <w:rFonts w:ascii="Calibri" w:eastAsia="Calibri" w:hAnsi="Calibri" w:cs="Calibri"/>
                <w:sz w:val="20"/>
                <w:bdr w:val="nil"/>
              </w:rPr>
              <w:br/>
              <w:t>- zaokrouhluje </w:t>
            </w:r>
            <w:r w:rsidR="00720034">
              <w:rPr>
                <w:rFonts w:ascii="Calibri" w:eastAsia="Calibri" w:hAnsi="Calibri" w:cs="Calibri"/>
                <w:sz w:val="20"/>
                <w:bdr w:val="nil"/>
              </w:rPr>
              <w:br/>
              <w:t>- řeší a tvoří úlohy </w:t>
            </w:r>
            <w:r w:rsidR="00720034">
              <w:rPr>
                <w:rFonts w:ascii="Calibri" w:eastAsia="Calibri" w:hAnsi="Calibri" w:cs="Calibri"/>
                <w:sz w:val="20"/>
                <w:bdr w:val="nil"/>
              </w:rPr>
              <w:br/>
              <w:t>- určí část celku pomocí zlomku </w:t>
            </w:r>
            <w:r w:rsidR="00720034">
              <w:rPr>
                <w:rFonts w:ascii="Calibri" w:eastAsia="Calibri" w:hAnsi="Calibri" w:cs="Calibri"/>
                <w:sz w:val="20"/>
                <w:bdr w:val="nil"/>
              </w:rPr>
              <w:br/>
              <w:t>- používá zápis ve formě zlomku </w:t>
            </w:r>
            <w:r w:rsidR="00720034">
              <w:rPr>
                <w:rFonts w:ascii="Calibri" w:eastAsia="Calibri" w:hAnsi="Calibri" w:cs="Calibri"/>
                <w:sz w:val="20"/>
                <w:bdr w:val="nil"/>
              </w:rPr>
              <w:br/>
              <w:t>- porovnává, sčítá a odčítá zlomky se stejným jmenovatelem </w:t>
            </w:r>
            <w:r w:rsidR="00720034">
              <w:rPr>
                <w:rFonts w:ascii="Calibri" w:eastAsia="Calibri" w:hAnsi="Calibri" w:cs="Calibri"/>
                <w:sz w:val="20"/>
                <w:bdr w:val="nil"/>
              </w:rPr>
              <w:br/>
              <w:t xml:space="preserve">- umí zapsat a přečíst desetinné číslo řádu desetin a setin a zobrazit ho na číselné </w:t>
            </w:r>
          </w:p>
          <w:p w:rsidR="00DD1D8B" w:rsidRDefault="00DD1D8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ose </w:t>
            </w:r>
            <w:r w:rsidR="00720034">
              <w:rPr>
                <w:rFonts w:ascii="Calibri" w:eastAsia="Calibri" w:hAnsi="Calibri" w:cs="Calibri"/>
                <w:sz w:val="20"/>
                <w:bdr w:val="nil"/>
              </w:rPr>
              <w:br/>
              <w:t xml:space="preserve">- porozumí významu znaku "-" pro zápis celého záporného čísla a toto číslo vyznačí </w:t>
            </w:r>
          </w:p>
          <w:p w:rsidR="00DF7352" w:rsidRDefault="00DD1D8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na číselné ose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Tabulky, grafy, diagramy, jízdní řády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vyhledává, sbírá a třídí data </w:t>
            </w:r>
            <w:r>
              <w:rPr>
                <w:rFonts w:ascii="Calibri" w:eastAsia="Calibri" w:hAnsi="Calibri" w:cs="Calibri"/>
                <w:sz w:val="20"/>
                <w:bdr w:val="nil"/>
              </w:rPr>
              <w:br/>
              <w:t>- čte, sestavuje tabulky, grafy a diagramy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Rýsování základních útvarů v rovině</w:t>
            </w:r>
            <w:r>
              <w:rPr>
                <w:rFonts w:ascii="Calibri" w:eastAsia="Calibri" w:hAnsi="Calibri" w:cs="Calibri"/>
                <w:sz w:val="20"/>
                <w:bdr w:val="nil"/>
              </w:rPr>
              <w:br/>
              <w:t>Jednotky délky, obsahu a jejich převody</w:t>
            </w:r>
            <w:r>
              <w:rPr>
                <w:rFonts w:ascii="Calibri" w:eastAsia="Calibri" w:hAnsi="Calibri" w:cs="Calibri"/>
                <w:sz w:val="20"/>
                <w:bdr w:val="nil"/>
              </w:rPr>
              <w:br/>
              <w:t>Obvod a obsah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narýsuje a znázorní základní rovinné útvary (trojúhelník, kružnice, čtverec a </w:t>
            </w:r>
          </w:p>
          <w:p w:rsidR="00BA0FD7" w:rsidRDefault="00BA0FD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obdélník) </w:t>
            </w:r>
            <w:r w:rsidR="00720034">
              <w:rPr>
                <w:rFonts w:ascii="Calibri" w:eastAsia="Calibri" w:hAnsi="Calibri" w:cs="Calibri"/>
                <w:sz w:val="20"/>
                <w:bdr w:val="nil"/>
              </w:rPr>
              <w:br/>
              <w:t>- užívá jednoduché konstrukce </w:t>
            </w:r>
            <w:r w:rsidR="00720034">
              <w:rPr>
                <w:rFonts w:ascii="Calibri" w:eastAsia="Calibri" w:hAnsi="Calibri" w:cs="Calibri"/>
                <w:sz w:val="20"/>
                <w:bdr w:val="nil"/>
              </w:rPr>
              <w:br/>
              <w:t>- určí délku lomené čáry </w:t>
            </w:r>
            <w:r w:rsidR="00720034">
              <w:rPr>
                <w:rFonts w:ascii="Calibri" w:eastAsia="Calibri" w:hAnsi="Calibri" w:cs="Calibri"/>
                <w:sz w:val="20"/>
                <w:bdr w:val="nil"/>
              </w:rPr>
              <w:br/>
              <w:t>- graficky sečte a odečte úsečky </w:t>
            </w:r>
            <w:r w:rsidR="00720034">
              <w:rPr>
                <w:rFonts w:ascii="Calibri" w:eastAsia="Calibri" w:hAnsi="Calibri" w:cs="Calibri"/>
                <w:sz w:val="20"/>
                <w:bdr w:val="nil"/>
              </w:rPr>
              <w:br/>
              <w:t xml:space="preserve">- určí obvod trojúhelníku, čtverce, obdélníku a mnohoúhelníku sečtením délek jeho </w:t>
            </w:r>
          </w:p>
          <w:p w:rsidR="00DF7352" w:rsidRDefault="00BA0FD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stran </w:t>
            </w:r>
            <w:r w:rsidR="00720034">
              <w:rPr>
                <w:rFonts w:ascii="Calibri" w:eastAsia="Calibri" w:hAnsi="Calibri" w:cs="Calibri"/>
                <w:sz w:val="20"/>
                <w:bdr w:val="nil"/>
              </w:rPr>
              <w:br/>
              <w:t>- používá jednotky délky a obsahu, umí je převádět </w:t>
            </w:r>
            <w:r w:rsidR="00720034">
              <w:rPr>
                <w:rFonts w:ascii="Calibri" w:eastAsia="Calibri" w:hAnsi="Calibri" w:cs="Calibri"/>
                <w:sz w:val="20"/>
                <w:bdr w:val="nil"/>
              </w:rPr>
              <w:br/>
              <w:t>- určí osu souměrnosti útvaru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Slovní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řeší praktické slovní úlohy a problémy </w:t>
            </w:r>
            <w:r>
              <w:rPr>
                <w:rFonts w:ascii="Calibri" w:eastAsia="Calibri" w:hAnsi="Calibri" w:cs="Calibri"/>
                <w:sz w:val="20"/>
                <w:bdr w:val="nil"/>
              </w:rPr>
              <w:br/>
              <w:t>- využívá jednotek délky, hmotnosti, objemu, času </w:t>
            </w:r>
            <w:r>
              <w:rPr>
                <w:rFonts w:ascii="Calibri" w:eastAsia="Calibri" w:hAnsi="Calibri" w:cs="Calibri"/>
                <w:sz w:val="20"/>
                <w:bdr w:val="nil"/>
              </w:rPr>
              <w:br/>
              <w:t>- využívá rovnic a nerovnic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Rozvíjení dovednosti volit správné postupy k vyřešení slovních úloh, dovednosti aplikovat matematické znalosti v praktickém životě.</w:t>
            </w:r>
          </w:p>
        </w:tc>
      </w:tr>
    </w:tbl>
    <w:p w:rsidR="00DF7352" w:rsidRDefault="00720034">
      <w:pPr>
        <w:rPr>
          <w:bdr w:val="nil"/>
        </w:rPr>
      </w:pPr>
      <w:r>
        <w:rPr>
          <w:bdr w:val="nil"/>
        </w:rPr>
        <w:t>    </w:t>
      </w:r>
    </w:p>
    <w:p w:rsidR="00DF7352" w:rsidRDefault="00720034">
      <w:pPr>
        <w:pStyle w:val="Nadpis2"/>
        <w:spacing w:before="299" w:after="299"/>
        <w:rPr>
          <w:bdr w:val="nil"/>
        </w:rPr>
      </w:pPr>
      <w:bookmarkStart w:id="33" w:name="_Toc256000034"/>
      <w:r>
        <w:rPr>
          <w:bdr w:val="nil"/>
        </w:rPr>
        <w:t>Informatika</w:t>
      </w:r>
      <w:bookmarkEnd w:id="33"/>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BA0FD7" w:rsidTr="00BA0FD7">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A0FD7" w:rsidRDefault="00BA0FD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A0FD7" w:rsidRDefault="00BA0FD7">
            <w:pPr>
              <w:shd w:val="clear" w:color="auto" w:fill="9CC2E5"/>
              <w:spacing w:line="240" w:lineRule="auto"/>
              <w:jc w:val="center"/>
              <w:rPr>
                <w:bdr w:val="nil"/>
              </w:rPr>
            </w:pPr>
            <w:r>
              <w:rPr>
                <w:rFonts w:ascii="Calibri" w:eastAsia="Calibri" w:hAnsi="Calibri" w:cs="Calibri"/>
                <w:b/>
                <w:bCs/>
                <w:bdr w:val="nil"/>
              </w:rPr>
              <w:t>Celkem</w:t>
            </w:r>
          </w:p>
        </w:tc>
      </w:tr>
      <w:tr w:rsidR="00BA0FD7" w:rsidTr="00BA0FD7">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A0FD7" w:rsidRDefault="00BA0FD7">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BA0FD7" w:rsidRDefault="00BA0FD7"/>
        </w:tc>
      </w:tr>
      <w:tr w:rsidR="00BA0FD7" w:rsidTr="00BA0FD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keepNext/>
              <w:spacing w:line="240" w:lineRule="auto"/>
              <w:jc w:val="center"/>
              <w:rPr>
                <w:bdr w:val="nil"/>
              </w:rPr>
            </w:pPr>
            <w:r>
              <w:rPr>
                <w:rFonts w:ascii="Calibri" w:eastAsia="Calibri" w:hAnsi="Calibri" w:cs="Calibri"/>
                <w:bdr w:val="nil"/>
              </w:rPr>
              <w:t>2</w:t>
            </w:r>
          </w:p>
        </w:tc>
      </w:tr>
      <w:tr w:rsidR="00BA0FD7" w:rsidTr="00BA0FD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A0FD7" w:rsidRDefault="00BA0FD7"/>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F646C7">
            <w:pPr>
              <w:spacing w:line="240" w:lineRule="auto"/>
              <w:rPr>
                <w:bdr w:val="nil"/>
              </w:rPr>
            </w:pPr>
            <w:r>
              <w:rPr>
                <w:rFonts w:ascii="Calibri" w:eastAsia="Calibri" w:hAnsi="Calibri" w:cs="Calibri"/>
                <w:bdr w:val="nil"/>
              </w:rPr>
              <w:t xml:space="preserve">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Hlavní důraz je kladen na rozvíjení žákova informatického myšlení s jeho složkami abstrakce, algoritmizace a další.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Obsahové, časové a organizační vymezení předmětu (specifické </w:t>
            </w:r>
            <w:r>
              <w:rPr>
                <w:rFonts w:ascii="Calibri" w:eastAsia="Calibri" w:hAnsi="Calibri" w:cs="Calibri"/>
                <w:bdr w:val="nil"/>
              </w:rPr>
              <w:lastRenderedPageBreak/>
              <w:t>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lastRenderedPageBreak/>
              <w:t xml:space="preserve">Předmět informatika je vyučován ve 4. a 5. ročníku povinně, a to s jednohodinovou dotací týdně.  </w:t>
            </w:r>
          </w:p>
          <w:p w:rsidR="00DF7352" w:rsidRDefault="00720034" w:rsidP="00F646C7">
            <w:pPr>
              <w:spacing w:line="240" w:lineRule="auto"/>
              <w:rPr>
                <w:bdr w:val="nil"/>
              </w:rPr>
            </w:pPr>
            <w:r>
              <w:rPr>
                <w:rFonts w:ascii="Calibri" w:eastAsia="Calibri" w:hAnsi="Calibri" w:cs="Calibri"/>
                <w:bdr w:val="nil"/>
              </w:rPr>
              <w:t xml:space="preserve">Výuka probíhá na počítačích či noteboocích s myší, buď v PC učebně, nebo v běžné učebně s přenosnými notebooky, s připojením k </w:t>
            </w:r>
            <w:r>
              <w:rPr>
                <w:rFonts w:ascii="Calibri" w:eastAsia="Calibri" w:hAnsi="Calibri" w:cs="Calibri"/>
                <w:bdr w:val="nil"/>
              </w:rPr>
              <w:lastRenderedPageBreak/>
              <w:t xml:space="preserve">internetu. Některá témata probíhají bez počítače. V řadě činností preferujeme práci žáků ve dvojicích, aby docházelo k diskusi a spolupráci. Žák nebo dvojice pracuje individuálním tempem. Výuka je orientována činnostně, s aktivním žákem, který objevuje, experimentuje, ověřuje své hypotézy, diskutuje, tvoří, řeší problémy, spolupracuje, pracuje projektově, konstruuje své poznání.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4"/>
              </w:numPr>
              <w:spacing w:line="240" w:lineRule="auto"/>
              <w:jc w:val="left"/>
              <w:rPr>
                <w:bdr w:val="nil"/>
              </w:rPr>
            </w:pPr>
            <w:r>
              <w:rPr>
                <w:rFonts w:ascii="Calibri" w:eastAsia="Calibri" w:hAnsi="Calibri" w:cs="Calibri"/>
                <w:bdr w:val="nil"/>
              </w:rPr>
              <w:t>Informatika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5"/>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25"/>
              </w:numPr>
              <w:spacing w:line="240" w:lineRule="auto"/>
              <w:jc w:val="left"/>
              <w:rPr>
                <w:bdr w:val="nil"/>
              </w:rPr>
            </w:pPr>
            <w:r>
              <w:rPr>
                <w:rFonts w:ascii="Calibri" w:eastAsia="Calibri" w:hAnsi="Calibri" w:cs="Calibri"/>
                <w:bdr w:val="nil"/>
              </w:rPr>
              <w:t>Anglický jazyk</w:t>
            </w:r>
          </w:p>
          <w:p w:rsidR="00DF7352" w:rsidRDefault="00720034" w:rsidP="002E4DB4">
            <w:pPr>
              <w:numPr>
                <w:ilvl w:val="0"/>
                <w:numId w:val="25"/>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25"/>
              </w:numPr>
              <w:spacing w:line="240" w:lineRule="auto"/>
              <w:jc w:val="left"/>
              <w:rPr>
                <w:bdr w:val="nil"/>
              </w:rPr>
            </w:pPr>
            <w:r>
              <w:rPr>
                <w:rFonts w:ascii="Calibri" w:eastAsia="Calibri" w:hAnsi="Calibri" w:cs="Calibri"/>
                <w:bdr w:val="nil"/>
              </w:rPr>
              <w:t>Vlastivěda</w:t>
            </w:r>
          </w:p>
          <w:p w:rsidR="00DF7352" w:rsidRDefault="00720034" w:rsidP="002E4DB4">
            <w:pPr>
              <w:numPr>
                <w:ilvl w:val="0"/>
                <w:numId w:val="25"/>
              </w:numPr>
              <w:spacing w:line="240" w:lineRule="auto"/>
              <w:jc w:val="left"/>
              <w:rPr>
                <w:bdr w:val="nil"/>
              </w:rPr>
            </w:pPr>
            <w:r>
              <w:rPr>
                <w:rFonts w:ascii="Calibri" w:eastAsia="Calibri" w:hAnsi="Calibri" w:cs="Calibri"/>
                <w:bdr w:val="nil"/>
              </w:rPr>
              <w:t>Přírodověda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Zadávanými úkoly jsou žáci vedeni k samostatnému objevování možností využití informačních a komunikačních technologií v praktickém životě. Žáci si pořizují takové poznámky, které jim pomáhají při praktické práci s technikou. Vést žáky k vyhledávání informací, posuzování jejich hodnověrnosti, k práci s těmito informacemi.</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jc w:val="left"/>
              <w:rPr>
                <w:bdr w:val="nil"/>
              </w:rPr>
            </w:pPr>
            <w:r>
              <w:rPr>
                <w:rFonts w:ascii="Calibri" w:eastAsia="Calibri" w:hAnsi="Calibri" w:cs="Calibri"/>
                <w:bdr w:val="nil"/>
              </w:rPr>
              <w:t>Žáci jsou vedeni ke správnému používání počítače a internetu pro řešení problémů nejen z různých výukových obl</w:t>
            </w:r>
            <w:r w:rsidR="008A7864">
              <w:rPr>
                <w:rFonts w:ascii="Calibri" w:eastAsia="Calibri" w:hAnsi="Calibri" w:cs="Calibri"/>
                <w:bdr w:val="nil"/>
              </w:rPr>
              <w:t>as</w:t>
            </w:r>
            <w:r>
              <w:rPr>
                <w:rFonts w:ascii="Calibri" w:eastAsia="Calibri" w:hAnsi="Calibri" w:cs="Calibri"/>
                <w:bdr w:val="nil"/>
              </w:rPr>
              <w:t>tí, ale i každodenního života. Dále jsou vedeni </w:t>
            </w:r>
            <w:r w:rsidR="008A7864">
              <w:rPr>
                <w:rFonts w:ascii="Calibri" w:eastAsia="Calibri" w:hAnsi="Calibri" w:cs="Calibri"/>
                <w:bdr w:val="nil"/>
              </w:rPr>
              <w:t xml:space="preserve">k </w:t>
            </w:r>
            <w:r>
              <w:rPr>
                <w:rFonts w:ascii="Calibri" w:eastAsia="Calibri" w:hAnsi="Calibri" w:cs="Calibri"/>
                <w:bdr w:val="nil"/>
              </w:rPr>
              <w:t xml:space="preserve">zadáváním úloh a projektů k tvořivému přístupu při jejich řešení. Učitel je v roli konzultanta.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xml:space="preserve">Pokud probíhá práce ve skupině, žák se podílí na utváření příjemné atmosféry v týmu, na základě ohleduplnosti a úcty při jednání s druhými lidmi přispívá k upevňování dobrých mezilidských vztahů, v případě potřeby poskytne pomoc nebo o ni požádá.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Při práci v týmu žáci vzájemně kooperují, formují a rozvíjejí vzájemné vztahy, respektují dohodnutá pracovní a etická pravidla.</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 učebně se žáci řídí podle provozního řádu učebny informatiky.  Vedeme žáky k zamyšlení nad možným porušováním zákonů při elektronické komunikaci.</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Žák využívá znalosti a zkušenosti získané v oblasti IT v zájmu vlastního rozvoje i své přípravy na budoucnost.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Digitální kompetence žáka jsou rozvíjeny všemi činnostmi, které žáci v tomto předmětu konají.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lastRenderedPageBreak/>
              <w:t>Kompetence komunikativní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 digitální zařízení (počítače, notebooky, tablety aj.)</w:t>
            </w:r>
            <w:r>
              <w:rPr>
                <w:rFonts w:ascii="Calibri" w:eastAsia="Calibri" w:hAnsi="Calibri" w:cs="Calibri"/>
                <w:sz w:val="20"/>
                <w:bdr w:val="nil"/>
              </w:rPr>
              <w:br/>
              <w:t>- základy ovládání počítače a jeho příslušenství</w:t>
            </w:r>
            <w:r>
              <w:rPr>
                <w:rFonts w:ascii="Calibri" w:eastAsia="Calibri" w:hAnsi="Calibri" w:cs="Calibri"/>
                <w:sz w:val="20"/>
                <w:bdr w:val="nil"/>
              </w:rPr>
              <w:br/>
              <w:t>- bezpečnost a hygiena při práci s digitálním zařízením</w:t>
            </w:r>
            <w:r>
              <w:rPr>
                <w:rFonts w:ascii="Calibri" w:eastAsia="Calibri" w:hAnsi="Calibri" w:cs="Calibri"/>
                <w:sz w:val="20"/>
                <w:bdr w:val="nil"/>
              </w:rPr>
              <w:br/>
              <w:t>- psaní na klávesnici</w:t>
            </w:r>
            <w:r>
              <w:rPr>
                <w:rFonts w:ascii="Calibri" w:eastAsia="Calibri" w:hAnsi="Calibri" w:cs="Calibri"/>
                <w:sz w:val="20"/>
                <w:bdr w:val="nil"/>
              </w:rPr>
              <w:br/>
              <w:t>- editace textu</w:t>
            </w:r>
            <w:r>
              <w:rPr>
                <w:rFonts w:ascii="Calibri" w:eastAsia="Calibri" w:hAnsi="Calibri" w:cs="Calibri"/>
                <w:sz w:val="20"/>
                <w:bdr w:val="nil"/>
              </w:rPr>
              <w:br/>
              <w:t>- práce se soubory</w:t>
            </w:r>
            <w:r>
              <w:rPr>
                <w:rFonts w:ascii="Calibri" w:eastAsia="Calibri" w:hAnsi="Calibri" w:cs="Calibri"/>
                <w:sz w:val="20"/>
                <w:bdr w:val="nil"/>
              </w:rPr>
              <w:br/>
              <w:t>- internet</w:t>
            </w:r>
            <w:r>
              <w:rPr>
                <w:rFonts w:ascii="Calibri" w:eastAsia="Calibri" w:hAnsi="Calibri" w:cs="Calibri"/>
                <w:sz w:val="20"/>
                <w:bdr w:val="nil"/>
              </w:rPr>
              <w:br/>
              <w:t>- bezpečnost a rizika na internetu</w:t>
            </w:r>
            <w:r>
              <w:rPr>
                <w:rFonts w:ascii="Calibri" w:eastAsia="Calibri" w:hAnsi="Calibri" w:cs="Calibri"/>
                <w:sz w:val="20"/>
                <w:bdr w:val="nil"/>
              </w:rPr>
              <w:br/>
              <w:t>- komunikace na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 seznámí se stručnou historií výpočetní techniky </w:t>
            </w:r>
            <w:r>
              <w:rPr>
                <w:rFonts w:ascii="Calibri" w:eastAsia="Calibri" w:hAnsi="Calibri" w:cs="Calibri"/>
                <w:sz w:val="20"/>
                <w:bdr w:val="nil"/>
              </w:rPr>
              <w:br/>
              <w:t>- pojmenuje jednotlivá digitální zařízení, se kterými pracuje, vysvětlí, k čemu slouží </w:t>
            </w:r>
            <w:r>
              <w:rPr>
                <w:rFonts w:ascii="Calibri" w:eastAsia="Calibri" w:hAnsi="Calibri" w:cs="Calibri"/>
                <w:sz w:val="20"/>
                <w:bdr w:val="nil"/>
              </w:rPr>
              <w:br/>
              <w:t>- vysvětlí, co je program a rozdíly mezi člověkem a počítačem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864"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zapne a vypne zařízení </w:t>
            </w:r>
            <w:r>
              <w:rPr>
                <w:rFonts w:ascii="Calibri" w:eastAsia="Calibri" w:hAnsi="Calibri" w:cs="Calibri"/>
                <w:sz w:val="20"/>
                <w:bdr w:val="nil"/>
              </w:rPr>
              <w:br/>
              <w:t>- najde a spustí aplikaci </w:t>
            </w:r>
            <w:r>
              <w:rPr>
                <w:rFonts w:ascii="Calibri" w:eastAsia="Calibri" w:hAnsi="Calibri" w:cs="Calibri"/>
                <w:sz w:val="20"/>
                <w:bdr w:val="nil"/>
              </w:rPr>
              <w:br/>
              <w:t>- přehraje zvuk či video </w:t>
            </w:r>
            <w:r>
              <w:rPr>
                <w:rFonts w:ascii="Calibri" w:eastAsia="Calibri" w:hAnsi="Calibri" w:cs="Calibri"/>
                <w:sz w:val="20"/>
                <w:bdr w:val="nil"/>
              </w:rPr>
              <w:br/>
              <w:t xml:space="preserve">- dodržuje pravidla a pokyny a hygienická doporučení při práci s digitálním </w:t>
            </w:r>
          </w:p>
          <w:p w:rsidR="00DF7352" w:rsidRDefault="008A7864">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zařízením </w:t>
            </w:r>
            <w:r w:rsidR="00720034">
              <w:rPr>
                <w:rFonts w:ascii="Calibri" w:eastAsia="Calibri" w:hAnsi="Calibri" w:cs="Calibri"/>
                <w:sz w:val="20"/>
                <w:bdr w:val="nil"/>
              </w:rPr>
              <w:br/>
              <w:t>- využívá základní klávesy </w:t>
            </w:r>
            <w:r w:rsidR="00720034">
              <w:rPr>
                <w:rFonts w:ascii="Calibri" w:eastAsia="Calibri" w:hAnsi="Calibri" w:cs="Calibri"/>
                <w:sz w:val="20"/>
                <w:bdr w:val="nil"/>
              </w:rPr>
              <w:br/>
              <w:t>- seznámí se s vybranými klávesovými zkratkami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edituje digitální text, vytvoří obrázek </w:t>
            </w:r>
            <w:r>
              <w:rPr>
                <w:rFonts w:ascii="Calibri" w:eastAsia="Calibri" w:hAnsi="Calibri" w:cs="Calibri"/>
                <w:sz w:val="20"/>
                <w:bdr w:val="nil"/>
              </w:rPr>
              <w:br/>
              <w:t>- uloží svoji práci do souboru, otevře soubor </w:t>
            </w:r>
            <w:r>
              <w:rPr>
                <w:rFonts w:ascii="Calibri" w:eastAsia="Calibri" w:hAnsi="Calibri" w:cs="Calibri"/>
                <w:sz w:val="20"/>
                <w:bdr w:val="nil"/>
              </w:rPr>
              <w:br/>
              <w:t>- pamatuje si a chrání své heslo, přihlásí se ke svému účtu a odhlásí se z něj </w:t>
            </w:r>
            <w:r>
              <w:rPr>
                <w:rFonts w:ascii="Calibri" w:eastAsia="Calibri" w:hAnsi="Calibri" w:cs="Calibri"/>
                <w:sz w:val="20"/>
                <w:bdr w:val="nil"/>
              </w:rPr>
              <w:br/>
              <w:t>- seznámí se s ochranou soukromí a osobních údajů, hesel apod. </w:t>
            </w:r>
            <w:r>
              <w:rPr>
                <w:rFonts w:ascii="Calibri" w:eastAsia="Calibri" w:hAnsi="Calibri" w:cs="Calibri"/>
                <w:sz w:val="20"/>
                <w:bdr w:val="nil"/>
              </w:rPr>
              <w:br/>
              <w:t>- efektivně vyhledává informace na internetu </w:t>
            </w:r>
            <w:r>
              <w:rPr>
                <w:rFonts w:ascii="Calibri" w:eastAsia="Calibri" w:hAnsi="Calibri" w:cs="Calibri"/>
                <w:sz w:val="20"/>
                <w:bdr w:val="nil"/>
              </w:rPr>
              <w:br/>
              <w:t>- seznámí se s možnostmi internetové komunikace </w:t>
            </w:r>
            <w:r>
              <w:rPr>
                <w:rFonts w:ascii="Calibri" w:eastAsia="Calibri" w:hAnsi="Calibri" w:cs="Calibri"/>
                <w:sz w:val="20"/>
                <w:bdr w:val="nil"/>
              </w:rPr>
              <w:br/>
              <w:t>- využívá chloudové systémy (zejména e-mail)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 piktogramy, emodži, symboly</w:t>
            </w:r>
            <w:r>
              <w:rPr>
                <w:rFonts w:ascii="Calibri" w:eastAsia="Calibri" w:hAnsi="Calibri" w:cs="Calibri"/>
                <w:sz w:val="20"/>
                <w:bdr w:val="nil"/>
              </w:rPr>
              <w:br/>
              <w:t>- kódování a šifrování pomocí obrázků, textu</w:t>
            </w:r>
            <w:r>
              <w:rPr>
                <w:rFonts w:ascii="Calibri" w:eastAsia="Calibri" w:hAnsi="Calibri" w:cs="Calibri"/>
                <w:sz w:val="20"/>
                <w:bdr w:val="nil"/>
              </w:rPr>
              <w:br/>
              <w:t>- grafové modely a strukturované grafy</w:t>
            </w:r>
            <w:r>
              <w:rPr>
                <w:rFonts w:ascii="Calibri" w:eastAsia="Calibri" w:hAnsi="Calibri" w:cs="Calibri"/>
                <w:sz w:val="20"/>
                <w:bdr w:val="nil"/>
              </w:rPr>
              <w:br/>
              <w:t>- obrazové modely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sdělí informaci obrázkem, piktogramem, emodži, symbolem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předá informaci zakódovanou pomocí textu, čísel nebo obrázkem </w:t>
            </w:r>
            <w:r>
              <w:rPr>
                <w:rFonts w:ascii="Calibri" w:eastAsia="Calibri" w:hAnsi="Calibri" w:cs="Calibri"/>
                <w:sz w:val="20"/>
                <w:bdr w:val="nil"/>
              </w:rPr>
              <w:br/>
              <w:t>- zakóduje a dekóduje jednoduchý obrázek či text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složí obrázek z daných geometrických tvarů či úseček </w:t>
            </w:r>
            <w:r>
              <w:rPr>
                <w:rFonts w:ascii="Calibri" w:eastAsia="Calibri" w:hAnsi="Calibri" w:cs="Calibri"/>
                <w:sz w:val="20"/>
                <w:bdr w:val="nil"/>
              </w:rPr>
              <w:br/>
              <w:t>- pomocí modelu znázorní či vysvětlí jev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 základy algoritmického myšlení a programování</w:t>
            </w:r>
            <w:r>
              <w:rPr>
                <w:rFonts w:ascii="Calibri" w:eastAsia="Calibri" w:hAnsi="Calibri" w:cs="Calibri"/>
                <w:sz w:val="20"/>
                <w:bdr w:val="nil"/>
              </w:rPr>
              <w:br/>
              <w:t>- práce s robotem a robotickou stavebnicí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seznámí se s teoretickými základy algoritmického myšlení a programování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sestaví robota či robotickou stavebnici dle návodu </w:t>
            </w:r>
            <w:r>
              <w:rPr>
                <w:rFonts w:ascii="Calibri" w:eastAsia="Calibri" w:hAnsi="Calibri" w:cs="Calibri"/>
                <w:sz w:val="20"/>
                <w:bdr w:val="nil"/>
              </w:rPr>
              <w:br/>
              <w:t>- sestaví jednoduchý program pro robota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najde chybu v programu a opraví ji </w:t>
            </w:r>
            <w:r>
              <w:rPr>
                <w:rFonts w:ascii="Calibri" w:eastAsia="Calibri" w:hAnsi="Calibri" w:cs="Calibri"/>
                <w:sz w:val="20"/>
                <w:bdr w:val="nil"/>
              </w:rPr>
              <w:br/>
              <w:t>- pomocí programu ovládá světelný výstup, motor, senzor aj.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Žák uplatňuje komunikační dovednosti při týmové spolupráci na digitálních zařízeních.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Práce v realizačním týmu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Týmová práce při práci s digitálními zařízeními.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Rozvíjí nápady a svoji originalitu při práci.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MEDIÁLNÍ VÝCHOVA - Kritické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 se s podstatou mediálního sdělení.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2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 bezpečnost a hygiena při práci s digitálním zařízením</w:t>
            </w:r>
            <w:r>
              <w:rPr>
                <w:rFonts w:ascii="Calibri" w:eastAsia="Calibri" w:hAnsi="Calibri" w:cs="Calibri"/>
                <w:sz w:val="20"/>
                <w:bdr w:val="nil"/>
              </w:rPr>
              <w:br/>
              <w:t>- práce na klávesnici</w:t>
            </w:r>
            <w:r>
              <w:rPr>
                <w:rFonts w:ascii="Calibri" w:eastAsia="Calibri" w:hAnsi="Calibri" w:cs="Calibri"/>
                <w:sz w:val="20"/>
                <w:bdr w:val="nil"/>
              </w:rPr>
              <w:br/>
              <w:t>- editace textu</w:t>
            </w:r>
            <w:r>
              <w:rPr>
                <w:rFonts w:ascii="Calibri" w:eastAsia="Calibri" w:hAnsi="Calibri" w:cs="Calibri"/>
                <w:sz w:val="20"/>
                <w:bdr w:val="nil"/>
              </w:rPr>
              <w:br/>
              <w:t>- práce se soubory</w:t>
            </w:r>
            <w:r>
              <w:rPr>
                <w:rFonts w:ascii="Calibri" w:eastAsia="Calibri" w:hAnsi="Calibri" w:cs="Calibri"/>
                <w:sz w:val="20"/>
                <w:bdr w:val="nil"/>
              </w:rPr>
              <w:br/>
              <w:t>- internet</w:t>
            </w:r>
            <w:r>
              <w:rPr>
                <w:rFonts w:ascii="Calibri" w:eastAsia="Calibri" w:hAnsi="Calibri" w:cs="Calibri"/>
                <w:sz w:val="20"/>
                <w:bdr w:val="nil"/>
              </w:rPr>
              <w:br/>
              <w:t>- bezpečnost na internetu, kyberšikana</w:t>
            </w:r>
            <w:r>
              <w:rPr>
                <w:rFonts w:ascii="Calibri" w:eastAsia="Calibri" w:hAnsi="Calibri" w:cs="Calibri"/>
                <w:sz w:val="20"/>
                <w:bdr w:val="nil"/>
              </w:rPr>
              <w:br/>
              <w:t>- sociální sítě</w:t>
            </w:r>
            <w:r>
              <w:rPr>
                <w:rFonts w:ascii="Calibri" w:eastAsia="Calibri" w:hAnsi="Calibri" w:cs="Calibri"/>
                <w:sz w:val="20"/>
                <w:bdr w:val="nil"/>
              </w:rPr>
              <w:br/>
              <w:t>- sdílení informací a cloudové systémy</w:t>
            </w:r>
            <w:r>
              <w:rPr>
                <w:rFonts w:ascii="Calibri" w:eastAsia="Calibri" w:hAnsi="Calibri" w:cs="Calibri"/>
                <w:sz w:val="20"/>
                <w:bdr w:val="nil"/>
              </w:rPr>
              <w:br/>
              <w:t>- mailová komunikace</w:t>
            </w:r>
            <w:r>
              <w:rPr>
                <w:rFonts w:ascii="Calibri" w:eastAsia="Calibri" w:hAnsi="Calibri" w:cs="Calibri"/>
                <w:sz w:val="20"/>
                <w:bdr w:val="nil"/>
              </w:rPr>
              <w:br/>
              <w:t>- reklama a propagace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864"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dodržuje bezpečností pravidla a hygienická doporučení při práci s digitálním </w:t>
            </w:r>
          </w:p>
          <w:p w:rsidR="00DF7352" w:rsidRDefault="008A7864">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zařízením </w:t>
            </w:r>
            <w:r w:rsidR="00720034">
              <w:rPr>
                <w:rFonts w:ascii="Calibri" w:eastAsia="Calibri" w:hAnsi="Calibri" w:cs="Calibri"/>
                <w:sz w:val="20"/>
                <w:bdr w:val="nil"/>
              </w:rPr>
              <w:br/>
              <w:t>- využívá základní klávesy a klávesové zkratky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edituje digitální text </w:t>
            </w:r>
            <w:r>
              <w:rPr>
                <w:rFonts w:ascii="Calibri" w:eastAsia="Calibri" w:hAnsi="Calibri" w:cs="Calibri"/>
                <w:sz w:val="20"/>
                <w:bdr w:val="nil"/>
              </w:rPr>
              <w:br/>
              <w:t>- využívá editaci textu k vyhledávání informací </w:t>
            </w:r>
            <w:r>
              <w:rPr>
                <w:rFonts w:ascii="Calibri" w:eastAsia="Calibri" w:hAnsi="Calibri" w:cs="Calibri"/>
                <w:sz w:val="20"/>
                <w:bdr w:val="nil"/>
              </w:rPr>
              <w:br/>
              <w:t>- umí vytvořit, otevřít, uložit soubor či složku do něj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efektivně vyhledává informace na internetu </w:t>
            </w:r>
            <w:r>
              <w:rPr>
                <w:rFonts w:ascii="Calibri" w:eastAsia="Calibri" w:hAnsi="Calibri" w:cs="Calibri"/>
                <w:sz w:val="20"/>
                <w:bdr w:val="nil"/>
              </w:rPr>
              <w:br/>
              <w:t>- využívá bez</w:t>
            </w:r>
            <w:r w:rsidR="008A7864">
              <w:rPr>
                <w:rFonts w:ascii="Calibri" w:eastAsia="Calibri" w:hAnsi="Calibri" w:cs="Calibri"/>
                <w:sz w:val="20"/>
                <w:bdr w:val="nil"/>
              </w:rPr>
              <w:t>p</w:t>
            </w:r>
            <w:r>
              <w:rPr>
                <w:rFonts w:ascii="Calibri" w:eastAsia="Calibri" w:hAnsi="Calibri" w:cs="Calibri"/>
                <w:sz w:val="20"/>
                <w:bdr w:val="nil"/>
              </w:rPr>
              <w:t>ečné přihlašovací údaje a hesla </w:t>
            </w:r>
            <w:r>
              <w:rPr>
                <w:rFonts w:ascii="Calibri" w:eastAsia="Calibri" w:hAnsi="Calibri" w:cs="Calibri"/>
                <w:sz w:val="20"/>
                <w:bdr w:val="nil"/>
              </w:rPr>
              <w:br/>
              <w:t>- seznámí se se sociálními sítěmi a kyberšikanou </w:t>
            </w:r>
            <w:r>
              <w:rPr>
                <w:rFonts w:ascii="Calibri" w:eastAsia="Calibri" w:hAnsi="Calibri" w:cs="Calibri"/>
                <w:sz w:val="20"/>
                <w:bdr w:val="nil"/>
              </w:rPr>
              <w:br/>
              <w:t>- využívá cloudové systémy (zejména e-mail) </w:t>
            </w:r>
            <w:r>
              <w:rPr>
                <w:rFonts w:ascii="Calibri" w:eastAsia="Calibri" w:hAnsi="Calibri" w:cs="Calibri"/>
                <w:sz w:val="20"/>
                <w:bdr w:val="nil"/>
              </w:rPr>
              <w:br/>
              <w:t xml:space="preserve"> </w:t>
            </w:r>
            <w:r w:rsidR="00F646C7">
              <w:rPr>
                <w:rFonts w:ascii="Calibri" w:eastAsia="Calibri" w:hAnsi="Calibri" w:cs="Calibri"/>
                <w:sz w:val="20"/>
                <w:bdr w:val="nil"/>
              </w:rPr>
              <w:t xml:space="preserve"> </w:t>
            </w:r>
            <w:r>
              <w:rPr>
                <w:rFonts w:ascii="Calibri" w:eastAsia="Calibri" w:hAnsi="Calibri" w:cs="Calibri"/>
                <w:sz w:val="20"/>
                <w:bdr w:val="nil"/>
              </w:rPr>
              <w:t>využívá mailovou komunikaci </w:t>
            </w:r>
            <w:r>
              <w:rPr>
                <w:rFonts w:ascii="Calibri" w:eastAsia="Calibri" w:hAnsi="Calibri" w:cs="Calibri"/>
                <w:sz w:val="20"/>
                <w:bdr w:val="nil"/>
              </w:rPr>
              <w:br/>
              <w:t> - seznámí se s reklamními a propagačními nástroji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 systém, struktura, prvky,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nalezne ve svém okolí systém, určí jeho prvky a vztahy mezi nimi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dokáže zapsat údaje do existující tabulky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 význam, evidence, filtrování, porovnávání dat a informací</w:t>
            </w:r>
            <w:r>
              <w:rPr>
                <w:rFonts w:ascii="Calibri" w:eastAsia="Calibri" w:hAnsi="Calibri" w:cs="Calibri"/>
                <w:sz w:val="20"/>
                <w:bdr w:val="nil"/>
              </w:rPr>
              <w:br/>
              <w:t>- vyzualizace dat v grafu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eviduje, filtruje, porovnává data a informace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vizualizuje data v grafu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 základy algoritmického myšlení a programování</w:t>
            </w:r>
            <w:r>
              <w:rPr>
                <w:rFonts w:ascii="Calibri" w:eastAsia="Calibri" w:hAnsi="Calibri" w:cs="Calibri"/>
                <w:sz w:val="20"/>
                <w:bdr w:val="nil"/>
              </w:rPr>
              <w:br/>
              <w:t>- práce s robotem a robotickou stavebnicí</w:t>
            </w:r>
            <w:r>
              <w:rPr>
                <w:rFonts w:ascii="Calibri" w:eastAsia="Calibri" w:hAnsi="Calibri" w:cs="Calibri"/>
                <w:sz w:val="20"/>
                <w:bdr w:val="nil"/>
              </w:rPr>
              <w:br/>
              <w:t>- základy programování prostřednictvím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seznámí se s teoretickými základy algoritmického myšlení a programování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A7864"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seznámí se s možnými alternativami a zjednodušenými postupy k docílení </w:t>
            </w:r>
          </w:p>
          <w:p w:rsidR="00DF7352" w:rsidRDefault="008A7864">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maximální efektivity programu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najde chybu v programu a opraví ji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sestaví robota či robotickou stavebnici dle návodu </w:t>
            </w:r>
            <w:r>
              <w:rPr>
                <w:rFonts w:ascii="Calibri" w:eastAsia="Calibri" w:hAnsi="Calibri" w:cs="Calibri"/>
                <w:sz w:val="20"/>
                <w:bdr w:val="nil"/>
              </w:rPr>
              <w:br/>
              <w:t>- sestaví jednoduchý program pro robota </w:t>
            </w:r>
            <w:r>
              <w:rPr>
                <w:rFonts w:ascii="Calibri" w:eastAsia="Calibri" w:hAnsi="Calibri" w:cs="Calibri"/>
                <w:sz w:val="20"/>
                <w:bdr w:val="nil"/>
              </w:rPr>
              <w:br/>
              <w:t>- pomocí programu vytváří efektivní posloupnost a bloky příkazů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Rozvíjí nápady a svoji originalitu při práci.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Žák rozlišuje různé typy sdělení. Rozdíl mezi reklamou, propagací a zprávou.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Rozvíjí individuální dovednosti pro kooperaci.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Práce v realizačním týmu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Týmová práce při práci s digitálními zařízeními.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Rozlišuje zábavné bulvární prvky od informací společnsky významných. Chápe podstatu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Tvorba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Tvorba mediálního sdělení pro školní akce - pozvánky, přání.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Žák uplatňuje komunikační dovednosti při týmové spolupráci na digitálních zařízeních.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Pomáhá spolužákovi při práci na digitálním zařízení.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Stavba mediálních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Příklady a uspořádání nadpisů, textů v mediálních sděleních.</w:t>
            </w:r>
          </w:p>
        </w:tc>
      </w:tr>
    </w:tbl>
    <w:p w:rsidR="00DF7352" w:rsidRDefault="00720034">
      <w:pPr>
        <w:rPr>
          <w:bdr w:val="nil"/>
        </w:rPr>
      </w:pPr>
      <w:r>
        <w:rPr>
          <w:bdr w:val="nil"/>
        </w:rPr>
        <w:t>    </w:t>
      </w:r>
    </w:p>
    <w:p w:rsidR="00DF7352" w:rsidRDefault="00720034">
      <w:pPr>
        <w:pStyle w:val="Nadpis2"/>
        <w:spacing w:before="299" w:after="299"/>
        <w:rPr>
          <w:bdr w:val="nil"/>
        </w:rPr>
      </w:pPr>
      <w:bookmarkStart w:id="34" w:name="_Toc256000035"/>
      <w:r>
        <w:rPr>
          <w:bdr w:val="nil"/>
        </w:rPr>
        <w:t>Prvouka</w:t>
      </w:r>
      <w:bookmarkEnd w:id="34"/>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F646C7" w:rsidTr="00F646C7">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646C7" w:rsidRDefault="00F646C7">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646C7" w:rsidRDefault="00F646C7">
            <w:pPr>
              <w:shd w:val="clear" w:color="auto" w:fill="9CC2E5"/>
              <w:spacing w:line="240" w:lineRule="auto"/>
              <w:jc w:val="center"/>
              <w:rPr>
                <w:bdr w:val="nil"/>
              </w:rPr>
            </w:pPr>
            <w:r>
              <w:rPr>
                <w:rFonts w:ascii="Calibri" w:eastAsia="Calibri" w:hAnsi="Calibri" w:cs="Calibri"/>
                <w:b/>
                <w:bCs/>
                <w:bdr w:val="nil"/>
              </w:rPr>
              <w:t>Celkem</w:t>
            </w:r>
          </w:p>
        </w:tc>
      </w:tr>
      <w:tr w:rsidR="00F646C7" w:rsidTr="00F646C7">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646C7" w:rsidRDefault="00F646C7">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F646C7" w:rsidRDefault="00F646C7"/>
        </w:tc>
      </w:tr>
      <w:tr w:rsidR="00F646C7" w:rsidTr="00F646C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keepNext/>
              <w:spacing w:line="240" w:lineRule="auto"/>
              <w:jc w:val="center"/>
              <w:rPr>
                <w:bdr w:val="nil"/>
              </w:rPr>
            </w:pPr>
            <w:r>
              <w:rPr>
                <w:rFonts w:ascii="Calibri" w:eastAsia="Calibri" w:hAnsi="Calibri" w:cs="Calibri"/>
                <w:bdr w:val="nil"/>
              </w:rPr>
              <w:t>6</w:t>
            </w:r>
          </w:p>
        </w:tc>
      </w:tr>
      <w:tr w:rsidR="00F646C7" w:rsidTr="00F646C7">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F646C7"/>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Prvouka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F646C7">
            <w:pPr>
              <w:spacing w:line="240" w:lineRule="auto"/>
              <w:rPr>
                <w:bdr w:val="nil"/>
              </w:rPr>
            </w:pPr>
            <w:r>
              <w:rPr>
                <w:rFonts w:ascii="Calibri" w:eastAsia="Calibri" w:hAnsi="Calibri" w:cs="Calibri"/>
                <w:bdr w:val="nil"/>
              </w:rPr>
              <w:t>Hlavním cílem předmětu je rozvíjet poznatky, dovednosti a prvotní zkušenosti žáků získané ve výchově v rodině a v předškolním vzdělávání. Žáci se učí pozorovat a pojmenovávat věci jevy a děje, jejich vzájemné vztahy a souvislosti a utváří se tak jejich prvotní ucelený obraz světa.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Podmínkou úspěšného vzdělávání v daném předmětu je vlastní prožitek žáků vycházející z konkrétních nebo modelových situací při osvojování potřebných dovedností, způsobů jednání a rozhodování. Propojení výuky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Obsahové, časové a organizační vymezení </w:t>
            </w:r>
            <w:r>
              <w:rPr>
                <w:rFonts w:ascii="Calibri" w:eastAsia="Calibri" w:hAnsi="Calibri" w:cs="Calibri"/>
                <w:bdr w:val="nil"/>
              </w:rPr>
              <w:lastRenderedPageBreak/>
              <w:t>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lastRenderedPageBreak/>
              <w:t xml:space="preserve">Předmět je vyučován v 1. - 3. ročníku dvě hodiny týdně.  </w:t>
            </w:r>
          </w:p>
          <w:p w:rsidR="00DF7352" w:rsidRDefault="00720034" w:rsidP="00F646C7">
            <w:pPr>
              <w:spacing w:line="240" w:lineRule="auto"/>
              <w:rPr>
                <w:bdr w:val="nil"/>
              </w:rPr>
            </w:pPr>
            <w:r>
              <w:rPr>
                <w:rFonts w:ascii="Calibri" w:eastAsia="Calibri" w:hAnsi="Calibri" w:cs="Calibri"/>
                <w:bdr w:val="nil"/>
              </w:rPr>
              <w:lastRenderedPageBreak/>
              <w:t>Obsah je členěn do pěti tematických okruhů: Místo, kde žijeme, Lidé kolem nás, Lidé a čas, Rozmanitost přírody, Člověk a jeho zdraví. Součástí tematického celku Člověk a jeho zdraví je také dopravní výchova.</w:t>
            </w:r>
          </w:p>
          <w:p w:rsidR="00DF7352" w:rsidRDefault="00720034" w:rsidP="00F646C7">
            <w:pPr>
              <w:spacing w:line="240" w:lineRule="auto"/>
              <w:rPr>
                <w:bdr w:val="nil"/>
              </w:rPr>
            </w:pPr>
            <w:r>
              <w:rPr>
                <w:rFonts w:ascii="Calibri" w:eastAsia="Calibri" w:hAnsi="Calibri" w:cs="Calibri"/>
                <w:bdr w:val="nil"/>
              </w:rPr>
              <w:t xml:space="preserve">Součástí výuky jsou vycházky do přírody, exkurze, výlety, praktická výuka na dopravním hřišti.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8"/>
              </w:num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29"/>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29"/>
              </w:numPr>
              <w:spacing w:line="240" w:lineRule="auto"/>
              <w:jc w:val="left"/>
              <w:rPr>
                <w:bdr w:val="nil"/>
              </w:rPr>
            </w:pPr>
            <w:r>
              <w:rPr>
                <w:rFonts w:ascii="Calibri" w:eastAsia="Calibri" w:hAnsi="Calibri" w:cs="Calibri"/>
                <w:bdr w:val="nil"/>
              </w:rPr>
              <w:t>Pracovní činnosti</w:t>
            </w:r>
          </w:p>
          <w:p w:rsidR="00DF7352" w:rsidRDefault="00720034" w:rsidP="002E4DB4">
            <w:pPr>
              <w:numPr>
                <w:ilvl w:val="0"/>
                <w:numId w:val="29"/>
              </w:numPr>
              <w:spacing w:line="240" w:lineRule="auto"/>
              <w:jc w:val="left"/>
              <w:rPr>
                <w:bdr w:val="nil"/>
              </w:rPr>
            </w:pPr>
            <w:r>
              <w:rPr>
                <w:rFonts w:ascii="Calibri" w:eastAsia="Calibri" w:hAnsi="Calibri" w:cs="Calibri"/>
                <w:bdr w:val="nil"/>
              </w:rPr>
              <w:t>Výtvarná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Využíváme prvků činnostního učení, organizujeme přírodovědné a vlastivědné procházky.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jc w:val="left"/>
              <w:rPr>
                <w:bdr w:val="nil"/>
              </w:rPr>
            </w:pPr>
            <w:r>
              <w:rPr>
                <w:rFonts w:ascii="Calibri" w:eastAsia="Calibri" w:hAnsi="Calibri" w:cs="Calibri"/>
                <w:bdr w:val="nil"/>
              </w:rPr>
              <w:t>Učíme žáky nebát se problémů, hovořit o nich a přijímat odpovědnost za své chování v místě, kde žije a v přírodě. Vytvářením praktických problémových úloh a situací ze života učíme žáky prakticky problémy řešit.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Vedeme žáky k tomu, aby otevřeně vyjadřovali svůj názor podpořený logickými argumenty. Vedeme žáky k pozitivnímu vnímání své školy, své obce, sebe a ostatních lidí. Připravujeme žáky na zvládnutí komunikace s jinými lidmi v obtížných a ohrožujících situacích.</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Zařazováním skupinové práce a projektového vyučování podporujeme u žáků sociální kompetence. Vedeme žáky k zodpovědnosti za své chování, ukazujeme jim je na příkladech dobré praxe.</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rsidP="00F646C7">
            <w:pPr>
              <w:spacing w:line="240" w:lineRule="auto"/>
              <w:rPr>
                <w:bdr w:val="nil"/>
              </w:rPr>
            </w:pPr>
            <w:r>
              <w:rPr>
                <w:rFonts w:ascii="Calibri" w:eastAsia="Calibri" w:hAnsi="Calibri" w:cs="Calibri"/>
                <w:bdr w:val="nil"/>
              </w:rPr>
              <w:t>Respektujeme právní předpisy, vnitřní normy školy, plníme příkladně své povinnosti. Respektujeme osobnost žáka a jeho práva. Spolupracuje s různými institucemi (knihovna, HZS královéhradeckého kraje, policie ČR), pro žáky připravujeme tematické a projektové dny (Den Země).</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xml:space="preserve">Zařazujeme aktivity posilující pracovní návyky u žáků: pokusy, modelování, práce s odpadovým </w:t>
            </w:r>
            <w:r w:rsidR="00F646C7">
              <w:rPr>
                <w:rFonts w:ascii="Calibri" w:eastAsia="Calibri" w:hAnsi="Calibri" w:cs="Calibri"/>
                <w:bdr w:val="nil"/>
              </w:rPr>
              <w:t>m</w:t>
            </w:r>
            <w:r>
              <w:rPr>
                <w:rFonts w:ascii="Calibri" w:eastAsia="Calibri" w:hAnsi="Calibri" w:cs="Calibri"/>
                <w:bdr w:val="nil"/>
              </w:rPr>
              <w:t>ateriálem, třídění odpadu ve třídách. Seznamujeme žáky s různými druhy povolání.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V Google prostředí vedeme žáky k vyhledávání a zpracovávání informací na dané téma.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lastRenderedPageBreak/>
              <w:t>Kompetence občanské</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Obec, místní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své jméno a adresu </w:t>
            </w:r>
            <w:r>
              <w:rPr>
                <w:rFonts w:ascii="Calibri" w:eastAsia="Calibri" w:hAnsi="Calibri" w:cs="Calibri"/>
                <w:sz w:val="20"/>
                <w:bdr w:val="nil"/>
              </w:rPr>
              <w:br/>
              <w:t>- zná cestu do školy a zpět </w:t>
            </w:r>
            <w:r>
              <w:rPr>
                <w:rFonts w:ascii="Calibri" w:eastAsia="Calibri" w:hAnsi="Calibri" w:cs="Calibri"/>
                <w:sz w:val="20"/>
                <w:bdr w:val="nil"/>
              </w:rPr>
              <w:br/>
              <w:t>- orientace se v prostředí domova </w:t>
            </w:r>
            <w:r>
              <w:rPr>
                <w:rFonts w:ascii="Calibri" w:eastAsia="Calibri" w:hAnsi="Calibri" w:cs="Calibri"/>
                <w:sz w:val="20"/>
                <w:bdr w:val="nil"/>
              </w:rPr>
              <w:br/>
              <w:t>- orientuje se v prostorách školy </w:t>
            </w:r>
            <w:r>
              <w:rPr>
                <w:rFonts w:ascii="Calibri" w:eastAsia="Calibri" w:hAnsi="Calibri" w:cs="Calibri"/>
                <w:sz w:val="20"/>
                <w:bdr w:val="nil"/>
              </w:rPr>
              <w:br/>
              <w:t>- umí si připravit pomůcky do školy </w:t>
            </w:r>
            <w:r>
              <w:rPr>
                <w:rFonts w:ascii="Calibri" w:eastAsia="Calibri" w:hAnsi="Calibri" w:cs="Calibri"/>
                <w:sz w:val="20"/>
                <w:bdr w:val="nil"/>
              </w:rPr>
              <w:br/>
              <w:t>- udržuje pořádek ve svých věcech, ve školní aktovce </w:t>
            </w:r>
            <w:r>
              <w:rPr>
                <w:rFonts w:ascii="Calibri" w:eastAsia="Calibri" w:hAnsi="Calibri" w:cs="Calibri"/>
                <w:sz w:val="20"/>
                <w:bdr w:val="nil"/>
              </w:rPr>
              <w:br/>
              <w:t>- umí si uspořádat pracovní místo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Rodina</w:t>
            </w:r>
            <w:r>
              <w:rPr>
                <w:rFonts w:ascii="Calibri" w:eastAsia="Calibri" w:hAnsi="Calibri" w:cs="Calibri"/>
                <w:sz w:val="20"/>
                <w:bdr w:val="nil"/>
              </w:rPr>
              <w:br/>
              <w:t>Soužití lidí</w:t>
            </w:r>
            <w:r>
              <w:rPr>
                <w:rFonts w:ascii="Calibri" w:eastAsia="Calibri" w:hAnsi="Calibri" w:cs="Calibri"/>
                <w:sz w:val="20"/>
                <w:bdr w:val="nil"/>
              </w:rPr>
              <w:br/>
              <w:t>Chování lidí</w:t>
            </w:r>
            <w:r>
              <w:rPr>
                <w:rFonts w:ascii="Calibri" w:eastAsia="Calibri" w:hAnsi="Calibri" w:cs="Calibri"/>
                <w:sz w:val="20"/>
                <w:bdr w:val="nil"/>
              </w:rPr>
              <w:br/>
              <w:t>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jména osob své domácnosti, rozlišuje blízké příbuzenské vztahy a jejich role </w:t>
            </w:r>
            <w:r>
              <w:rPr>
                <w:rFonts w:ascii="Calibri" w:eastAsia="Calibri" w:hAnsi="Calibri" w:cs="Calibri"/>
                <w:sz w:val="20"/>
                <w:bdr w:val="nil"/>
              </w:rPr>
              <w:br/>
              <w:t>- chová se ukázněně ve škole i mimo školu </w:t>
            </w:r>
            <w:r>
              <w:rPr>
                <w:rFonts w:ascii="Calibri" w:eastAsia="Calibri" w:hAnsi="Calibri" w:cs="Calibri"/>
                <w:sz w:val="20"/>
                <w:bdr w:val="nil"/>
              </w:rPr>
              <w:br/>
              <w:t>- dodržuje pravidla slušného chování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různá povolání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čase - rok, roční období, měsíce, dny v týdnu, hodiny</w:t>
            </w:r>
            <w:r>
              <w:rPr>
                <w:rFonts w:ascii="Calibri" w:eastAsia="Calibri" w:hAnsi="Calibri" w:cs="Calibri"/>
                <w:sz w:val="20"/>
                <w:bdr w:val="nil"/>
              </w:rPr>
              <w:br/>
              <w:t>Svátky a významné dny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646C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rozumí časové posloupnosti (budoucnost, přítomnost, minulost, včera, dnes, </w:t>
            </w:r>
          </w:p>
          <w:p w:rsidR="00DF7352" w:rsidRDefault="00F646C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zítra) </w:t>
            </w:r>
            <w:r w:rsidR="00720034">
              <w:rPr>
                <w:rFonts w:ascii="Calibri" w:eastAsia="Calibri" w:hAnsi="Calibri" w:cs="Calibri"/>
                <w:sz w:val="20"/>
                <w:bdr w:val="nil"/>
              </w:rPr>
              <w:br/>
              <w:t>- vyjmenuje dny v týdnu, měsíce v roce, roční období.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časově zařadit Vánoce, Velikonoce a jiné svátky </w:t>
            </w:r>
            <w:r>
              <w:rPr>
                <w:rFonts w:ascii="Calibri" w:eastAsia="Calibri" w:hAnsi="Calibri" w:cs="Calibri"/>
                <w:sz w:val="20"/>
                <w:bdr w:val="nil"/>
              </w:rPr>
              <w:br/>
              <w:t>- zná některé vánoční a velikonoční zvyky a tradice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Rostliny, houby a živočichové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pozoruje změny v přírodě v souvislosti s ročním obdobím </w:t>
            </w:r>
            <w:r>
              <w:rPr>
                <w:rFonts w:ascii="Calibri" w:eastAsia="Calibri" w:hAnsi="Calibri" w:cs="Calibri"/>
                <w:sz w:val="20"/>
                <w:bdr w:val="nil"/>
              </w:rPr>
              <w:br/>
              <w:t>- zařadí zvířata a rostliny do jednotlivých ekosystémů </w:t>
            </w:r>
            <w:r>
              <w:rPr>
                <w:rFonts w:ascii="Calibri" w:eastAsia="Calibri" w:hAnsi="Calibri" w:cs="Calibri"/>
                <w:sz w:val="20"/>
                <w:bdr w:val="nil"/>
              </w:rPr>
              <w:br/>
              <w:t>- pozná některé druhy rostlin, hub a zvířat a popíše je </w:t>
            </w:r>
            <w:r>
              <w:rPr>
                <w:rFonts w:ascii="Calibri" w:eastAsia="Calibri" w:hAnsi="Calibri" w:cs="Calibri"/>
                <w:sz w:val="20"/>
                <w:bdr w:val="nil"/>
              </w:rPr>
              <w:br/>
              <w:t>- rozezná a roztřídí domácí a hospodářská zvířata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Lidské tělo</w:t>
            </w:r>
            <w:r>
              <w:rPr>
                <w:rFonts w:ascii="Calibri" w:eastAsia="Calibri" w:hAnsi="Calibri" w:cs="Calibri"/>
                <w:sz w:val="20"/>
                <w:bdr w:val="nil"/>
              </w:rPr>
              <w:br/>
              <w:t>Péče o zdraví</w:t>
            </w:r>
            <w:r>
              <w:rPr>
                <w:rFonts w:ascii="Calibri" w:eastAsia="Calibri" w:hAnsi="Calibri" w:cs="Calibri"/>
                <w:sz w:val="20"/>
                <w:bdr w:val="nil"/>
              </w:rPr>
              <w:br/>
              <w:t>Zdravý životní styl</w:t>
            </w:r>
            <w:r>
              <w:rPr>
                <w:rFonts w:ascii="Calibri" w:eastAsia="Calibri" w:hAnsi="Calibri" w:cs="Calibri"/>
                <w:sz w:val="20"/>
                <w:bdr w:val="nil"/>
              </w:rPr>
              <w:br/>
              <w:t>Osobní 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čas k práci a odpočinku </w:t>
            </w:r>
            <w:r>
              <w:rPr>
                <w:rFonts w:ascii="Calibri" w:eastAsia="Calibri" w:hAnsi="Calibri" w:cs="Calibri"/>
                <w:sz w:val="20"/>
                <w:bdr w:val="nil"/>
              </w:rPr>
              <w:br/>
              <w:t>- dodržuje základní hygienické návyky </w:t>
            </w:r>
            <w:r>
              <w:rPr>
                <w:rFonts w:ascii="Calibri" w:eastAsia="Calibri" w:hAnsi="Calibri" w:cs="Calibri"/>
                <w:sz w:val="20"/>
                <w:bdr w:val="nil"/>
              </w:rPr>
              <w:br/>
              <w:t>- rozliší zdravé, nezdravé potraviny </w:t>
            </w:r>
            <w:r>
              <w:rPr>
                <w:rFonts w:ascii="Calibri" w:eastAsia="Calibri" w:hAnsi="Calibri" w:cs="Calibri"/>
                <w:sz w:val="20"/>
                <w:bdr w:val="nil"/>
              </w:rPr>
              <w:br/>
              <w:t>- zná zásady správného chování u lékaře </w:t>
            </w:r>
            <w:r>
              <w:rPr>
                <w:rFonts w:ascii="Calibri" w:eastAsia="Calibri" w:hAnsi="Calibri" w:cs="Calibri"/>
                <w:sz w:val="20"/>
                <w:bdr w:val="nil"/>
              </w:rPr>
              <w:br/>
              <w:t>- umí pojmenovat části lidského těla </w:t>
            </w:r>
            <w:r>
              <w:rPr>
                <w:rFonts w:ascii="Calibri" w:eastAsia="Calibri" w:hAnsi="Calibri" w:cs="Calibri"/>
                <w:sz w:val="20"/>
                <w:bdr w:val="nil"/>
              </w:rPr>
              <w:br/>
              <w:t>- rozezná a přiřadí nemoc a úraz </w:t>
            </w:r>
            <w:r>
              <w:rPr>
                <w:rFonts w:ascii="Calibri" w:eastAsia="Calibri" w:hAnsi="Calibri" w:cs="Calibri"/>
                <w:sz w:val="20"/>
                <w:bdr w:val="nil"/>
              </w:rPr>
              <w:br/>
              <w:t>- uplatňuje základní pravidla bezpečného chování účastníka silničního provozu </w:t>
            </w:r>
            <w:r>
              <w:rPr>
                <w:rFonts w:ascii="Calibri" w:eastAsia="Calibri" w:hAnsi="Calibri" w:cs="Calibri"/>
                <w:sz w:val="20"/>
                <w:bdr w:val="nil"/>
              </w:rPr>
              <w:br/>
              <w:t>- chová se obezřetně při setkání s neznámými lidmi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blízkém okolí svého bydliště, v okolí školy a ve škole.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Udržování pořádku ve své lavici a ve svém pokoji. Ochrana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pojmenovávají jednotlivé dopravní prostředky.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Rozlišování zdravé a nezdravé stravy, zdravý životní styl. Kulturní vzdělanost.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si uvědomují, že voda a její ochrana je velmi důležitá.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Seznamujeme se s jednotlivými ekosystémy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VÝCHOVA DEMOKRATICKÉHO OBČANA - Občanská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Škola jako model otevřeného partnerství a demokratického společenství, demokratická atmosféra a demokratické vztahy ve škole.</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1"/>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Domov</w:t>
            </w:r>
            <w:r>
              <w:rPr>
                <w:rFonts w:ascii="Calibri" w:eastAsia="Calibri" w:hAnsi="Calibri" w:cs="Calibri"/>
                <w:sz w:val="20"/>
                <w:bdr w:val="nil"/>
              </w:rPr>
              <w:br/>
              <w:t>Škola</w:t>
            </w:r>
            <w:r>
              <w:rPr>
                <w:rFonts w:ascii="Calibri" w:eastAsia="Calibri" w:hAnsi="Calibri" w:cs="Calibri"/>
                <w:sz w:val="20"/>
                <w:bdr w:val="nil"/>
              </w:rPr>
              <w:br/>
              <w:t>Obec a místní krajina</w:t>
            </w:r>
            <w:r>
              <w:rPr>
                <w:rFonts w:ascii="Calibri" w:eastAsia="Calibri" w:hAnsi="Calibri" w:cs="Calibri"/>
                <w:sz w:val="20"/>
                <w:bdr w:val="nil"/>
              </w:rPr>
              <w:br/>
              <w:t>Česká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okolí svého bydliště </w:t>
            </w:r>
            <w:r>
              <w:rPr>
                <w:rFonts w:ascii="Calibri" w:eastAsia="Calibri" w:hAnsi="Calibri" w:cs="Calibri"/>
                <w:sz w:val="20"/>
                <w:bdr w:val="nil"/>
              </w:rPr>
              <w:br/>
              <w:t>- předvídá, co může být v jeho okolí nebezpečné, nebezpečí se snaží vyhýbat </w:t>
            </w:r>
            <w:r>
              <w:rPr>
                <w:rFonts w:ascii="Calibri" w:eastAsia="Calibri" w:hAnsi="Calibri" w:cs="Calibri"/>
                <w:sz w:val="20"/>
                <w:bdr w:val="nil"/>
              </w:rPr>
              <w:br/>
              <w:t>- zná adresu bydliště </w:t>
            </w:r>
            <w:r>
              <w:rPr>
                <w:rFonts w:ascii="Calibri" w:eastAsia="Calibri" w:hAnsi="Calibri" w:cs="Calibri"/>
                <w:sz w:val="20"/>
                <w:bdr w:val="nil"/>
              </w:rPr>
              <w:br/>
              <w:t>- umí vyjmenovat a chápe obsah jednotlivých vyučovacích předmětů </w:t>
            </w:r>
            <w:r>
              <w:rPr>
                <w:rFonts w:ascii="Calibri" w:eastAsia="Calibri" w:hAnsi="Calibri" w:cs="Calibri"/>
                <w:sz w:val="20"/>
                <w:bdr w:val="nil"/>
              </w:rPr>
              <w:br/>
              <w:t>- zná název školy a dokáže pojmenovat zaměstnance, kteří v ní pracují </w:t>
            </w:r>
            <w:r>
              <w:rPr>
                <w:rFonts w:ascii="Calibri" w:eastAsia="Calibri" w:hAnsi="Calibri" w:cs="Calibri"/>
                <w:sz w:val="20"/>
                <w:bdr w:val="nil"/>
              </w:rPr>
              <w:br/>
              <w:t>- má základní znalosti o České republice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Rodina</w:t>
            </w:r>
            <w:r>
              <w:rPr>
                <w:rFonts w:ascii="Calibri" w:eastAsia="Calibri" w:hAnsi="Calibri" w:cs="Calibri"/>
                <w:sz w:val="20"/>
                <w:bdr w:val="nil"/>
              </w:rPr>
              <w:br/>
              <w:t>Chování lidí</w:t>
            </w:r>
            <w:r>
              <w:rPr>
                <w:rFonts w:ascii="Calibri" w:eastAsia="Calibri" w:hAnsi="Calibri" w:cs="Calibri"/>
                <w:sz w:val="20"/>
                <w:bdr w:val="nil"/>
              </w:rPr>
              <w:br/>
              <w:t>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pojmenuje jednotlivé členy rodiny a rozlišuje příbuzenské vztahy v rodině </w:t>
            </w:r>
            <w:r>
              <w:rPr>
                <w:rFonts w:ascii="Calibri" w:eastAsia="Calibri" w:hAnsi="Calibri" w:cs="Calibri"/>
                <w:sz w:val="20"/>
                <w:bdr w:val="nil"/>
              </w:rPr>
              <w:br/>
              <w:t>- rozlišuje role rodinných příslušníků a přijímá zodpovědnost k práci v domácnosti </w:t>
            </w:r>
            <w:r>
              <w:rPr>
                <w:rFonts w:ascii="Calibri" w:eastAsia="Calibri" w:hAnsi="Calibri" w:cs="Calibri"/>
                <w:sz w:val="20"/>
                <w:bdr w:val="nil"/>
              </w:rPr>
              <w:br/>
              <w:t>- zná základní pravidla slušného chování v rodině a ve společnosti </w:t>
            </w:r>
            <w:r>
              <w:rPr>
                <w:rFonts w:ascii="Calibri" w:eastAsia="Calibri" w:hAnsi="Calibri" w:cs="Calibri"/>
                <w:sz w:val="20"/>
                <w:bdr w:val="nil"/>
              </w:rPr>
              <w:br/>
              <w:t>- zná zaměstnání rodičů </w:t>
            </w:r>
            <w:r>
              <w:rPr>
                <w:rFonts w:ascii="Calibri" w:eastAsia="Calibri" w:hAnsi="Calibri" w:cs="Calibri"/>
                <w:sz w:val="20"/>
                <w:bdr w:val="nil"/>
              </w:rPr>
              <w:br/>
              <w:t>- umí vysvětlit, v čem spočívají některá povolání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Významné události v životě člověka</w:t>
            </w:r>
            <w:r>
              <w:rPr>
                <w:rFonts w:ascii="Calibri" w:eastAsia="Calibri" w:hAnsi="Calibri" w:cs="Calibri"/>
                <w:sz w:val="20"/>
                <w:bdr w:val="nil"/>
              </w:rPr>
              <w:br/>
              <w:t>Čas - hodiny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pojmenuje významné události v životě člověka (narozeniny, svátek, svatba,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Vánoce, Velikonoce, Nový rok, Silvestr)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rozlišuje minulost, přítomnost, budoucnost </w:t>
            </w:r>
            <w:r>
              <w:rPr>
                <w:rFonts w:ascii="Calibri" w:eastAsia="Calibri" w:hAnsi="Calibri" w:cs="Calibri"/>
                <w:sz w:val="20"/>
                <w:bdr w:val="nil"/>
              </w:rPr>
              <w:br/>
              <w:t>- orientuje se v čase - kalendářní rok, školní rok, týdny, dny, hodiny, minuty </w:t>
            </w:r>
            <w:r>
              <w:rPr>
                <w:rFonts w:ascii="Calibri" w:eastAsia="Calibri" w:hAnsi="Calibri" w:cs="Calibri"/>
                <w:sz w:val="20"/>
                <w:bdr w:val="nil"/>
              </w:rPr>
              <w:br/>
              <w:t>- používá základní časové údaje na ručičkových i digitálních hodinách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Rostliny, houby a živočichové</w:t>
            </w:r>
            <w:r>
              <w:rPr>
                <w:rFonts w:ascii="Calibri" w:eastAsia="Calibri" w:hAnsi="Calibri" w:cs="Calibri"/>
                <w:sz w:val="20"/>
                <w:bdr w:val="nil"/>
              </w:rPr>
              <w:br/>
              <w:t>Ekosystémy</w:t>
            </w:r>
            <w:r>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orientuje se v jednotlivých ekosystémech a umí do nich zařadit jednotlivé rostliny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 živočichy </w:t>
            </w:r>
            <w:r w:rsidR="00720034">
              <w:rPr>
                <w:rFonts w:ascii="Calibri" w:eastAsia="Calibri" w:hAnsi="Calibri" w:cs="Calibri"/>
                <w:sz w:val="20"/>
                <w:bdr w:val="nil"/>
              </w:rPr>
              <w:br/>
              <w:t>- pozoruje, popíše a porovná proměny přírody v jednotlivých ročních obdobích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rozlišuje a zná charakteristické znaky ekosystémů: les, louka, zahrada, pole,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potok</w:t>
            </w:r>
            <w:r>
              <w:rPr>
                <w:rFonts w:ascii="Calibri" w:eastAsia="Calibri" w:hAnsi="Calibri" w:cs="Calibri"/>
                <w:sz w:val="20"/>
                <w:bdr w:val="nil"/>
              </w:rPr>
              <w:t xml:space="preserve"> …</w:t>
            </w:r>
            <w:r w:rsidR="00720034">
              <w:rPr>
                <w:rFonts w:ascii="Calibri" w:eastAsia="Calibri" w:hAnsi="Calibri" w:cs="Calibri"/>
                <w:sz w:val="20"/>
                <w:bdr w:val="nil"/>
              </w:rPr>
              <w:t xml:space="preserve">  </w:t>
            </w:r>
            <w:r w:rsidR="00720034">
              <w:rPr>
                <w:rFonts w:ascii="Calibri" w:eastAsia="Calibri" w:hAnsi="Calibri" w:cs="Calibri"/>
                <w:sz w:val="20"/>
                <w:bdr w:val="nil"/>
              </w:rPr>
              <w:br/>
              <w:t>- umí do ekosystémů zařadit jednotlivé rostliny a živočichy </w:t>
            </w:r>
            <w:r w:rsidR="00720034">
              <w:rPr>
                <w:rFonts w:ascii="Calibri" w:eastAsia="Calibri" w:hAnsi="Calibri" w:cs="Calibri"/>
                <w:sz w:val="20"/>
                <w:bdr w:val="nil"/>
              </w:rPr>
              <w:br/>
              <w:t>- má povědomí o významu životního prostředí a ochrany přírody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Člověk</w:t>
            </w:r>
            <w:r>
              <w:rPr>
                <w:rFonts w:ascii="Calibri" w:eastAsia="Calibri" w:hAnsi="Calibri" w:cs="Calibri"/>
                <w:sz w:val="20"/>
                <w:bdr w:val="nil"/>
              </w:rPr>
              <w:br/>
              <w:t>Lidské tělo</w:t>
            </w:r>
            <w:r>
              <w:rPr>
                <w:rFonts w:ascii="Calibri" w:eastAsia="Calibri" w:hAnsi="Calibri" w:cs="Calibri"/>
                <w:sz w:val="20"/>
                <w:bdr w:val="nil"/>
              </w:rPr>
              <w:br/>
              <w:t>Dopravní výchova</w:t>
            </w:r>
            <w:r>
              <w:rPr>
                <w:rFonts w:ascii="Calibri" w:eastAsia="Calibri" w:hAnsi="Calibri" w:cs="Calibri"/>
                <w:sz w:val="20"/>
                <w:bdr w:val="nil"/>
              </w:rPr>
              <w:br/>
              <w:t>Nebezpečné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dokáže popsat části lidského těla </w:t>
            </w:r>
            <w:r>
              <w:rPr>
                <w:rFonts w:ascii="Calibri" w:eastAsia="Calibri" w:hAnsi="Calibri" w:cs="Calibri"/>
                <w:sz w:val="20"/>
                <w:bdr w:val="nil"/>
              </w:rPr>
              <w:br/>
              <w:t>- pojmenuje smysly člověka </w:t>
            </w:r>
            <w:r>
              <w:rPr>
                <w:rFonts w:ascii="Calibri" w:eastAsia="Calibri" w:hAnsi="Calibri" w:cs="Calibri"/>
                <w:sz w:val="20"/>
                <w:bdr w:val="nil"/>
              </w:rPr>
              <w:br/>
              <w:t>- dodržuje základní pravidla osobní hygieny </w:t>
            </w:r>
            <w:r>
              <w:rPr>
                <w:rFonts w:ascii="Calibri" w:eastAsia="Calibri" w:hAnsi="Calibri" w:cs="Calibri"/>
                <w:sz w:val="20"/>
                <w:bdr w:val="nil"/>
              </w:rPr>
              <w:br/>
              <w:t>- chápe termíny: zdraví, nemoc a úraz </w:t>
            </w:r>
            <w:r>
              <w:rPr>
                <w:rFonts w:ascii="Calibri" w:eastAsia="Calibri" w:hAnsi="Calibri" w:cs="Calibri"/>
                <w:sz w:val="20"/>
                <w:bdr w:val="nil"/>
              </w:rPr>
              <w:br/>
              <w:t>- správná výživa </w:t>
            </w:r>
            <w:r>
              <w:rPr>
                <w:rFonts w:ascii="Calibri" w:eastAsia="Calibri" w:hAnsi="Calibri" w:cs="Calibri"/>
                <w:sz w:val="20"/>
                <w:bdr w:val="nil"/>
              </w:rPr>
              <w:br/>
              <w:t>- chová se obezřetně při setkání s cizími lidmi </w:t>
            </w:r>
            <w:r>
              <w:rPr>
                <w:rFonts w:ascii="Calibri" w:eastAsia="Calibri" w:hAnsi="Calibri" w:cs="Calibri"/>
                <w:sz w:val="20"/>
                <w:bdr w:val="nil"/>
              </w:rPr>
              <w:br/>
              <w:t>- umí pojmenovat dopravní prostředky </w:t>
            </w:r>
            <w:r>
              <w:rPr>
                <w:rFonts w:ascii="Calibri" w:eastAsia="Calibri" w:hAnsi="Calibri" w:cs="Calibri"/>
                <w:sz w:val="20"/>
                <w:bdr w:val="nil"/>
              </w:rPr>
              <w:br/>
              <w:t>- zná a dodržuje základní pravidla silničního provozu </w:t>
            </w:r>
            <w:r>
              <w:rPr>
                <w:rFonts w:ascii="Calibri" w:eastAsia="Calibri" w:hAnsi="Calibri" w:cs="Calibri"/>
                <w:sz w:val="20"/>
                <w:bdr w:val="nil"/>
              </w:rPr>
              <w:br/>
              <w:t>- zná dopravní značky </w:t>
            </w:r>
            <w:r>
              <w:rPr>
                <w:rFonts w:ascii="Calibri" w:eastAsia="Calibri" w:hAnsi="Calibri" w:cs="Calibri"/>
                <w:sz w:val="20"/>
                <w:bdr w:val="nil"/>
              </w:rPr>
              <w:br/>
              <w:t>- rozezná nebezpečnou situaci </w:t>
            </w:r>
            <w:r>
              <w:rPr>
                <w:rFonts w:ascii="Calibri" w:eastAsia="Calibri" w:hAnsi="Calibri" w:cs="Calibri"/>
                <w:sz w:val="20"/>
                <w:bdr w:val="nil"/>
              </w:rPr>
              <w:br/>
              <w:t>- zná důležitá telefonní čísla a ví, jak se zachovat v krizové situaci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Udržování pořádku ve své lavici a ve svém pokoji. Ochrana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Uplatňujeme principy slušného chování.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Škola jako model otevřeného partnerství a demokratického společenství, demokratická atmosféra a demokratické vztahy ve škole.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Žáci znají dopravní prostředky a chápou jejich vliv na životní prostředí.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rozeznávají jednotlivé ekosystémy. Zařazují do nich rostliny, houby a živočichy.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Žáci si uvědomují důležitost vody a vzduchu pro život.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Rozlišování zdravé a nezdravé stravy, zdravý životní styl. Kulturní vzdělanost.</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2"/>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Obec a okolní krajina</w:t>
            </w:r>
            <w:r>
              <w:rPr>
                <w:rFonts w:ascii="Calibri" w:eastAsia="Calibri" w:hAnsi="Calibri" w:cs="Calibri"/>
                <w:sz w:val="20"/>
                <w:bdr w:val="nil"/>
              </w:rPr>
              <w:br/>
              <w:t>Naše vlast Česká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pozoruje a popíše změny v místní krajině </w:t>
            </w:r>
            <w:r>
              <w:rPr>
                <w:rFonts w:ascii="Calibri" w:eastAsia="Calibri" w:hAnsi="Calibri" w:cs="Calibri"/>
                <w:sz w:val="20"/>
                <w:bdr w:val="nil"/>
              </w:rPr>
              <w:br/>
              <w:t>- pozná základní historii, kulturní a sportovní vybavenost obce </w:t>
            </w:r>
            <w:r>
              <w:rPr>
                <w:rFonts w:ascii="Calibri" w:eastAsia="Calibri" w:hAnsi="Calibri" w:cs="Calibri"/>
                <w:sz w:val="20"/>
                <w:bdr w:val="nil"/>
              </w:rPr>
              <w:br/>
              <w:t>- určí hlavní a vedlejší světové strany </w:t>
            </w:r>
            <w:r>
              <w:rPr>
                <w:rFonts w:ascii="Calibri" w:eastAsia="Calibri" w:hAnsi="Calibri" w:cs="Calibri"/>
                <w:sz w:val="20"/>
                <w:bdr w:val="nil"/>
              </w:rPr>
              <w:br/>
              <w:t>- umí se orientovat podle světových stran </w:t>
            </w:r>
            <w:r>
              <w:rPr>
                <w:rFonts w:ascii="Calibri" w:eastAsia="Calibri" w:hAnsi="Calibri" w:cs="Calibri"/>
                <w:sz w:val="20"/>
                <w:bdr w:val="nil"/>
              </w:rPr>
              <w:br/>
              <w:t>- zná hranice republiky, hlavní město a státní symboly </w:t>
            </w:r>
            <w:r>
              <w:rPr>
                <w:rFonts w:ascii="Calibri" w:eastAsia="Calibri" w:hAnsi="Calibri" w:cs="Calibri"/>
                <w:sz w:val="20"/>
                <w:bdr w:val="nil"/>
              </w:rPr>
              <w:br/>
              <w:t>- orientuje se na mapě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Rodina</w:t>
            </w:r>
            <w:r>
              <w:rPr>
                <w:rFonts w:ascii="Calibri" w:eastAsia="Calibri" w:hAnsi="Calibri" w:cs="Calibri"/>
                <w:sz w:val="20"/>
                <w:bdr w:val="nil"/>
              </w:rPr>
              <w:br/>
              <w:t>Soužití lidí</w:t>
            </w:r>
            <w:r>
              <w:rPr>
                <w:rFonts w:ascii="Calibri" w:eastAsia="Calibri" w:hAnsi="Calibri" w:cs="Calibri"/>
                <w:sz w:val="20"/>
                <w:bdr w:val="nil"/>
              </w:rPr>
              <w:br/>
              <w:t>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pojmenuje jednotlivé členy rodiny a rozlišuje příbuzenské a mezigenerační vztahy </w:t>
            </w:r>
          </w:p>
          <w:p w:rsidR="00DF7352" w:rsidRDefault="00D31A3B">
            <w:pPr>
              <w:spacing w:line="240" w:lineRule="auto"/>
              <w:ind w:left="60"/>
              <w:jc w:val="left"/>
              <w:rPr>
                <w:bdr w:val="nil"/>
              </w:rPr>
            </w:pPr>
            <w:r>
              <w:rPr>
                <w:rFonts w:ascii="Calibri" w:eastAsia="Calibri" w:hAnsi="Calibri" w:cs="Calibri"/>
                <w:sz w:val="20"/>
                <w:bdr w:val="nil"/>
              </w:rPr>
              <w:lastRenderedPageBreak/>
              <w:t xml:space="preserve">   </w:t>
            </w:r>
            <w:r w:rsidR="00720034">
              <w:rPr>
                <w:rFonts w:ascii="Calibri" w:eastAsia="Calibri" w:hAnsi="Calibri" w:cs="Calibri"/>
                <w:sz w:val="20"/>
                <w:bdr w:val="nil"/>
              </w:rPr>
              <w:t>v rodině </w:t>
            </w:r>
            <w:r w:rsidR="00720034">
              <w:rPr>
                <w:rFonts w:ascii="Calibri" w:eastAsia="Calibri" w:hAnsi="Calibri" w:cs="Calibri"/>
                <w:sz w:val="20"/>
                <w:bdr w:val="nil"/>
              </w:rPr>
              <w:br/>
              <w:t>- toleruje přirozené odlišnosti spolužáků i jiných lidí, jejich přednosti i nedostatky </w:t>
            </w:r>
            <w:r w:rsidR="00720034">
              <w:rPr>
                <w:rFonts w:ascii="Calibri" w:eastAsia="Calibri" w:hAnsi="Calibri" w:cs="Calibri"/>
                <w:sz w:val="20"/>
                <w:bdr w:val="nil"/>
              </w:rPr>
              <w:br/>
              <w:t>- respektuje pravidla slušného chování </w:t>
            </w:r>
            <w:r w:rsidR="00720034">
              <w:rPr>
                <w:rFonts w:ascii="Calibri" w:eastAsia="Calibri" w:hAnsi="Calibri" w:cs="Calibri"/>
                <w:sz w:val="20"/>
                <w:bdr w:val="nil"/>
              </w:rPr>
              <w:br/>
              <w:t>- uvědomuje si rozdílnost vlastností lidí </w:t>
            </w:r>
            <w:r w:rsidR="00720034">
              <w:rPr>
                <w:rFonts w:ascii="Calibri" w:eastAsia="Calibri" w:hAnsi="Calibri" w:cs="Calibri"/>
                <w:sz w:val="20"/>
                <w:bdr w:val="nil"/>
              </w:rPr>
              <w:br/>
              <w:t>- odmítá šikanu a jiné formy násilí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Současnost a minulost v našem životě</w:t>
            </w:r>
            <w:r>
              <w:rPr>
                <w:rFonts w:ascii="Calibri" w:eastAsia="Calibri" w:hAnsi="Calibri" w:cs="Calibri"/>
                <w:sz w:val="20"/>
                <w:bdr w:val="nil"/>
              </w:rPr>
              <w:br/>
              <w:t>Regionální památky</w:t>
            </w:r>
            <w:r>
              <w:rPr>
                <w:rFonts w:ascii="Calibri" w:eastAsia="Calibri" w:hAnsi="Calibri" w:cs="Calibri"/>
                <w:sz w:val="20"/>
                <w:bdr w:val="nil"/>
              </w:rPr>
              <w:br/>
              <w:t>Báje, mýty a pověsti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zná některé rodáky, kulturní a historické památky v obci a jeho okolí </w:t>
            </w:r>
            <w:r>
              <w:rPr>
                <w:rFonts w:ascii="Calibri" w:eastAsia="Calibri" w:hAnsi="Calibri" w:cs="Calibri"/>
                <w:sz w:val="20"/>
                <w:bdr w:val="nil"/>
              </w:rPr>
              <w:br/>
              <w:t>- umí převyprávět některou místní pověst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umí uplatnit základní poznatky o sobě, o rodině a činnostech člověka, o zvycích a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tradicích a o práci lidí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porovnává minulost a současnost na příkladech ze života lidí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Rostliny, houby a živočichové</w:t>
            </w:r>
            <w:r>
              <w:rPr>
                <w:rFonts w:ascii="Calibri" w:eastAsia="Calibri" w:hAnsi="Calibri" w:cs="Calibri"/>
                <w:sz w:val="20"/>
                <w:bdr w:val="nil"/>
              </w:rPr>
              <w:br/>
              <w:t>Životní podmínky na Zemi</w:t>
            </w:r>
            <w:r>
              <w:rPr>
                <w:rFonts w:ascii="Calibri" w:eastAsia="Calibri" w:hAnsi="Calibri" w:cs="Calibri"/>
                <w:sz w:val="20"/>
                <w:bdr w:val="nil"/>
              </w:rPr>
              <w:br/>
              <w:t>Látky a jejich vlastnosti</w:t>
            </w:r>
            <w:r>
              <w:rPr>
                <w:rFonts w:ascii="Calibri" w:eastAsia="Calibri" w:hAnsi="Calibri" w:cs="Calibri"/>
                <w:sz w:val="20"/>
                <w:bdr w:val="nil"/>
              </w:rPr>
              <w:br/>
              <w:t>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roztřídí některé přirodniny podle určujících znaků </w:t>
            </w:r>
            <w:r>
              <w:rPr>
                <w:rFonts w:ascii="Calibri" w:eastAsia="Calibri" w:hAnsi="Calibri" w:cs="Calibri"/>
                <w:sz w:val="20"/>
                <w:bdr w:val="nil"/>
              </w:rPr>
              <w:br/>
              <w:t>- uvádí příklady výskytu organismů v okolí </w:t>
            </w:r>
            <w:r>
              <w:rPr>
                <w:rFonts w:ascii="Calibri" w:eastAsia="Calibri" w:hAnsi="Calibri" w:cs="Calibri"/>
                <w:sz w:val="20"/>
                <w:bdr w:val="nil"/>
              </w:rPr>
              <w:br/>
              <w:t>- orientuje se v pojmech přírodnina, surovina, výrobek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provádí jednoduché pokusy, určí společné a rozdílné vlastnosti </w:t>
            </w:r>
            <w:r>
              <w:rPr>
                <w:rFonts w:ascii="Calibri" w:eastAsia="Calibri" w:hAnsi="Calibri" w:cs="Calibri"/>
                <w:sz w:val="20"/>
                <w:bdr w:val="nil"/>
              </w:rPr>
              <w:br/>
              <w:t>- změří základní veličiny pomocí jednoduchých nástrojů a přístrojů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Lidské tělo</w:t>
            </w:r>
            <w:r>
              <w:rPr>
                <w:rFonts w:ascii="Calibri" w:eastAsia="Calibri" w:hAnsi="Calibri" w:cs="Calibri"/>
                <w:sz w:val="20"/>
                <w:bdr w:val="nil"/>
              </w:rPr>
              <w:br/>
              <w:t>Péče o zdraví</w:t>
            </w:r>
            <w:r>
              <w:rPr>
                <w:rFonts w:ascii="Calibri" w:eastAsia="Calibri" w:hAnsi="Calibri" w:cs="Calibri"/>
                <w:sz w:val="20"/>
                <w:bdr w:val="nil"/>
              </w:rPr>
              <w:br/>
              <w:t>Návykové látky, závislosti a zdraví</w:t>
            </w:r>
            <w:r>
              <w:rPr>
                <w:rFonts w:ascii="Calibri" w:eastAsia="Calibri" w:hAnsi="Calibri" w:cs="Calibri"/>
                <w:sz w:val="20"/>
                <w:bdr w:val="nil"/>
              </w:rPr>
              <w:br/>
              <w:t>Osobní bezpečí</w:t>
            </w:r>
            <w:r>
              <w:rPr>
                <w:rFonts w:ascii="Calibri" w:eastAsia="Calibri" w:hAnsi="Calibri" w:cs="Calibri"/>
                <w:sz w:val="20"/>
                <w:bdr w:val="nil"/>
              </w:rPr>
              <w:br/>
              <w:t>Krizové situace</w:t>
            </w:r>
            <w:r>
              <w:rPr>
                <w:rFonts w:ascii="Calibri" w:eastAsia="Calibri" w:hAnsi="Calibri" w:cs="Calibri"/>
                <w:sz w:val="20"/>
                <w:bdr w:val="nil"/>
              </w:rPr>
              <w:br/>
              <w:t>Mimořádné události - integrovaný záchranný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zná základní hygienické a zdravotně preventivní návyky s využitím znalostí o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lidském těle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1A3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dodržuje základní pravidla bezpečného chování v silničním provozu, při hře a </w:t>
            </w:r>
          </w:p>
          <w:p w:rsidR="00DF7352" w:rsidRDefault="00D31A3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trávení  volného času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reaguje adekvátně na pokyny dospělých při mimořádných událostech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dokáže komunikovat s operátory tísňových linek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Práce v realizačním týmu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Utváření týmu pro jednoduché fyzikální pokusy.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Třídíme odpad. Spolupracujeme s obcí na zajišťování ochrany životního prostředí při akcích "Ukliďme Česko nebo Den Země".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Šetříme a chráníme přírodní zdroje kolem nás.</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Uplatňujeme demokratické principy a hodnot v každodenním životě školy.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Rozlišování zdravé a nezdravé stravy, zdravý životní styl. Kulturní vzdělanost.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Využíváme chůzi a cyklistiku při výletech jako ekologickou dopravu. Zajímáme se vliv dopravy na životní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pojmenovávají jednotlivé ekosystémy. Uvědomují si význam každého ekosystému pro rostliny, houby, živočichy a člověka.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MULTIKULTURNÍ VÝCHOVA - Etnický původ</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Tolerujeme a respektujeme vzájemnou odlišnost lidí, ale i jejich rovnost, kulturu a způsob života.</w:t>
            </w:r>
          </w:p>
        </w:tc>
      </w:tr>
    </w:tbl>
    <w:p w:rsidR="00DF7352" w:rsidRDefault="00720034">
      <w:pPr>
        <w:rPr>
          <w:bdr w:val="nil"/>
        </w:rPr>
      </w:pPr>
      <w:r>
        <w:rPr>
          <w:bdr w:val="nil"/>
        </w:rPr>
        <w:t>    </w:t>
      </w:r>
    </w:p>
    <w:p w:rsidR="00DF7352" w:rsidRDefault="00720034">
      <w:pPr>
        <w:pStyle w:val="Nadpis2"/>
        <w:spacing w:before="299" w:after="299"/>
        <w:rPr>
          <w:bdr w:val="nil"/>
        </w:rPr>
      </w:pPr>
      <w:bookmarkStart w:id="35" w:name="_Toc256000036"/>
      <w:r>
        <w:rPr>
          <w:bdr w:val="nil"/>
        </w:rPr>
        <w:t>Přírodověda</w:t>
      </w:r>
      <w:bookmarkEnd w:id="35"/>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A64F08" w:rsidTr="00A64F0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64F08" w:rsidRDefault="00A64F0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64F08" w:rsidRDefault="00A64F08">
            <w:pPr>
              <w:shd w:val="clear" w:color="auto" w:fill="9CC2E5"/>
              <w:spacing w:line="240" w:lineRule="auto"/>
              <w:jc w:val="center"/>
              <w:rPr>
                <w:bdr w:val="nil"/>
              </w:rPr>
            </w:pPr>
            <w:r>
              <w:rPr>
                <w:rFonts w:ascii="Calibri" w:eastAsia="Calibri" w:hAnsi="Calibri" w:cs="Calibri"/>
                <w:b/>
                <w:bCs/>
                <w:bdr w:val="nil"/>
              </w:rPr>
              <w:t>Celkem</w:t>
            </w:r>
          </w:p>
        </w:tc>
      </w:tr>
      <w:tr w:rsidR="00A64F08" w:rsidTr="00A64F0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64F08" w:rsidRDefault="00A64F08">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A64F08" w:rsidRDefault="00A64F08"/>
        </w:tc>
      </w:tr>
      <w:tr w:rsidR="00A64F08" w:rsidTr="00A64F0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keepNext/>
              <w:spacing w:line="240" w:lineRule="auto"/>
              <w:jc w:val="center"/>
              <w:rPr>
                <w:bdr w:val="nil"/>
              </w:rPr>
            </w:pPr>
            <w:r>
              <w:rPr>
                <w:rFonts w:ascii="Calibri" w:eastAsia="Calibri" w:hAnsi="Calibri" w:cs="Calibri"/>
                <w:bdr w:val="nil"/>
              </w:rPr>
              <w:t>3</w:t>
            </w:r>
          </w:p>
        </w:tc>
      </w:tr>
      <w:tr w:rsidR="00A64F08" w:rsidTr="00A64F0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A64F0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Přírodověda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A64F08">
            <w:pPr>
              <w:spacing w:line="240" w:lineRule="auto"/>
              <w:rPr>
                <w:bdr w:val="nil"/>
              </w:rPr>
            </w:pPr>
            <w:r>
              <w:rPr>
                <w:rFonts w:ascii="Calibri" w:eastAsia="Calibri" w:hAnsi="Calibri" w:cs="Calibri"/>
                <w:bdr w:val="nil"/>
              </w:rPr>
              <w:t xml:space="preserve">Vyučovací předmět se opírá o vybrané poznatky různých přírodovědných oborů a svým pojetím směřuje k získání takových žádoucích dovedností a vědomostí, které žákům umožní dále aktivně poznávat přírodu, člověka a jím vytvořený svět, ve kterém člověk pracuje a žije. Vede žáky k ohleduplnému vztahu k přírodě a k hledání vlastních možností aktivní ochrany životního prostředí. </w:t>
            </w:r>
          </w:p>
          <w:p w:rsidR="00DF7352" w:rsidRDefault="00720034" w:rsidP="00A64F08">
            <w:pPr>
              <w:spacing w:line="240" w:lineRule="auto"/>
              <w:rPr>
                <w:bdr w:val="nil"/>
              </w:rPr>
            </w:pPr>
            <w:r>
              <w:rPr>
                <w:rFonts w:ascii="Calibri" w:eastAsia="Calibri" w:hAnsi="Calibri" w:cs="Calibri"/>
                <w:bdr w:val="nil"/>
              </w:rPr>
              <w:t>Výuka probíhá ve třídách, ale i přímo v terénu - vycházky, exkurze...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Vyučovací předmět Přírodověda vychází ze vzdělávací oblasti Člověk a jeho svět.  </w:t>
            </w:r>
          </w:p>
          <w:p w:rsidR="00DF7352" w:rsidRDefault="00720034">
            <w:pPr>
              <w:spacing w:line="240" w:lineRule="auto"/>
              <w:jc w:val="left"/>
              <w:rPr>
                <w:bdr w:val="nil"/>
              </w:rPr>
            </w:pPr>
            <w:r>
              <w:rPr>
                <w:rFonts w:ascii="Calibri" w:eastAsia="Calibri" w:hAnsi="Calibri" w:cs="Calibri"/>
                <w:bdr w:val="nil"/>
              </w:rPr>
              <w:t xml:space="preserve">Předmět je vyučován ve 4. ročníku 1 hodina týdně a v 5. ročníku 2 vyučovací hodiny týdně.   </w:t>
            </w:r>
          </w:p>
          <w:p w:rsidR="00DF7352" w:rsidRDefault="00720034">
            <w:pPr>
              <w:spacing w:line="240" w:lineRule="auto"/>
              <w:rPr>
                <w:bdr w:val="nil"/>
              </w:rPr>
            </w:pPr>
            <w:r>
              <w:rPr>
                <w:rFonts w:ascii="Calibri" w:eastAsia="Calibri" w:hAnsi="Calibri" w:cs="Calibri"/>
                <w:bdr w:val="nil"/>
              </w:rPr>
              <w:t>Vzdělávací obsah předmětu je členěn do dvou základních tematických okruhů: Rozmanitost přírody a Člověk a jeho zdraví.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3"/>
              </w:num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4"/>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34"/>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34"/>
              </w:numPr>
              <w:spacing w:line="240" w:lineRule="auto"/>
              <w:jc w:val="left"/>
              <w:rPr>
                <w:bdr w:val="nil"/>
              </w:rPr>
            </w:pPr>
            <w:r>
              <w:rPr>
                <w:rFonts w:ascii="Calibri" w:eastAsia="Calibri" w:hAnsi="Calibri" w:cs="Calibri"/>
                <w:bdr w:val="nil"/>
              </w:rPr>
              <w:t>Informatika</w:t>
            </w:r>
          </w:p>
          <w:p w:rsidR="00DF7352" w:rsidRDefault="00720034" w:rsidP="002E4DB4">
            <w:pPr>
              <w:numPr>
                <w:ilvl w:val="0"/>
                <w:numId w:val="34"/>
              </w:numPr>
              <w:spacing w:line="240" w:lineRule="auto"/>
              <w:jc w:val="left"/>
              <w:rPr>
                <w:bdr w:val="nil"/>
              </w:rPr>
            </w:pPr>
            <w:r>
              <w:rPr>
                <w:rFonts w:ascii="Calibri" w:eastAsia="Calibri" w:hAnsi="Calibri" w:cs="Calibri"/>
                <w:bdr w:val="nil"/>
              </w:rPr>
              <w:t>Pracovní činnosti</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Využíváme prvků činnostního učení, organizujeme přírodovědné vycházky, exkurze a výlety.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rPr>
                <w:bdr w:val="nil"/>
              </w:rPr>
            </w:pPr>
            <w:r>
              <w:rPr>
                <w:rFonts w:ascii="Calibri" w:eastAsia="Calibri" w:hAnsi="Calibri" w:cs="Calibri"/>
                <w:bdr w:val="nil"/>
              </w:rPr>
              <w:t>Učíme žáky řešit problémové situace porovnáním s veřejně dostupnými zdroji, současně žáky učíme zaujímat k nim kritický postoj.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rPr>
                <w:bdr w:val="nil"/>
              </w:rPr>
            </w:pPr>
            <w:r>
              <w:rPr>
                <w:rFonts w:ascii="Calibri" w:eastAsia="Calibri" w:hAnsi="Calibri" w:cs="Calibri"/>
                <w:bdr w:val="nil"/>
              </w:rPr>
              <w:t>Podporujeme různé formy komunikace s místními obyvateli, pamětníky, pracovníky regionálních muzeí, knihoven, aj..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Zařazováním skupinové práce a projektového vyučování podporujeme u žáků sociální kompetence. Vedeme žáky k zodpovědnosti za své chování, ukazujeme jim je na příkladech dobré praxe.</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rPr>
                <w:bdr w:val="nil"/>
              </w:rPr>
            </w:pPr>
            <w:r>
              <w:rPr>
                <w:rFonts w:ascii="Calibri" w:eastAsia="Calibri" w:hAnsi="Calibri" w:cs="Calibri"/>
                <w:bdr w:val="nil"/>
              </w:rPr>
              <w:t>Vedeme žáky k přiměřené odpovědnosti za budoucnost naší planety a k aktivní obraně proti nežádoucím vlivům z různých sfér společnosti, které nabádají k nesprávnému (netolerovatelnému, nelegálnímu či konzumnímu) způsobu    života. Spolupracuje s různými institucemi a připravujeme pro žáky projektové dny.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rPr>
                <w:bdr w:val="nil"/>
              </w:rPr>
            </w:pPr>
            <w:r>
              <w:rPr>
                <w:rFonts w:ascii="Calibri" w:eastAsia="Calibri" w:hAnsi="Calibri" w:cs="Calibri"/>
                <w:bdr w:val="nil"/>
              </w:rPr>
              <w:t>Při výuce vytváříme podnětné a tvořivé pracovní prostředí. Měníme pracovní podmínky, žáky vedeme k adaptaci na nové pracovní podmínky.  Různými formami (exkurze, film, beseda apod.) seznamujeme žáky s různými profesemi, významnými pro udržení vhodných životních podmínek života na naší planetě.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Na internetu vedeme žáky k vyhledávání a zpracovávání informací na dané téma. Dané informace analyzujeme a třídíme do tabulky či grafu.</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Živá a neživá příroda</w:t>
            </w:r>
            <w:r>
              <w:rPr>
                <w:rFonts w:ascii="Calibri" w:eastAsia="Calibri" w:hAnsi="Calibri" w:cs="Calibri"/>
                <w:sz w:val="20"/>
                <w:bdr w:val="nil"/>
              </w:rPr>
              <w:br/>
              <w:t>Ekosystémy a jejich význam</w:t>
            </w:r>
            <w:r>
              <w:rPr>
                <w:rFonts w:ascii="Calibri" w:eastAsia="Calibri" w:hAnsi="Calibri" w:cs="Calibri"/>
                <w:sz w:val="20"/>
                <w:bdr w:val="nil"/>
              </w:rPr>
              <w:br/>
              <w:t>Stavba rostlin, hub a živočichů</w:t>
            </w:r>
            <w:r>
              <w:rPr>
                <w:rFonts w:ascii="Calibri" w:eastAsia="Calibri" w:hAnsi="Calibri" w:cs="Calibri"/>
                <w:sz w:val="20"/>
                <w:bdr w:val="nil"/>
              </w:rPr>
              <w:br/>
              <w:t>Látky a jejich vlastnosti</w:t>
            </w:r>
            <w:r>
              <w:rPr>
                <w:rFonts w:ascii="Calibri" w:eastAsia="Calibri" w:hAnsi="Calibri" w:cs="Calibri"/>
                <w:sz w:val="20"/>
                <w:bdr w:val="nil"/>
              </w:rPr>
              <w:br/>
              <w:t>Rovnováha v přírodě</w:t>
            </w:r>
            <w:r>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vysvětlí pojmy: živá příroda, neživá příroda </w:t>
            </w:r>
            <w:r>
              <w:rPr>
                <w:rFonts w:ascii="Calibri" w:eastAsia="Calibri" w:hAnsi="Calibri" w:cs="Calibri"/>
                <w:sz w:val="20"/>
                <w:bdr w:val="nil"/>
              </w:rPr>
              <w:br/>
              <w:t xml:space="preserve">- na konkrétních příkladech uvede vzájemné vztahy živých organismů a neživé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přírody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uvede znaky života, životní potřeby, způsob života, stavbu těla a funkci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jednotlivých částí těla konkrétních rostlin, hub a živočichů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ve vybraných lokalitách regionu zkoumá základní společenstva, chápe vzájemné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vztahy mezi organismy, pozná shody a rozdíly </w:t>
            </w:r>
            <w:r w:rsidR="00720034">
              <w:rPr>
                <w:rFonts w:ascii="Calibri" w:eastAsia="Calibri" w:hAnsi="Calibri" w:cs="Calibri"/>
                <w:sz w:val="20"/>
                <w:bdr w:val="nil"/>
              </w:rPr>
              <w:br/>
              <w:t>- využívá jednoduché klíče a atlasy k praktickému třídění organismů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významu vody, vzduchu a půdy pro život </w:t>
            </w:r>
            <w:r>
              <w:rPr>
                <w:rFonts w:ascii="Calibri" w:eastAsia="Calibri" w:hAnsi="Calibri" w:cs="Calibri"/>
                <w:sz w:val="20"/>
                <w:bdr w:val="nil"/>
              </w:rPr>
              <w:br/>
              <w:t>- rozliší vlastnosti vzduchu a vody </w:t>
            </w:r>
            <w:r>
              <w:rPr>
                <w:rFonts w:ascii="Calibri" w:eastAsia="Calibri" w:hAnsi="Calibri" w:cs="Calibri"/>
                <w:sz w:val="20"/>
                <w:bdr w:val="nil"/>
              </w:rPr>
              <w:br/>
              <w:t>- popíše koloběh vody v přírodě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rozliší vybrané hospodářsky významné horniny a nerosty, vysvětlí k čemu dochází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při zvětrávání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objasní principy rovnováhy v přírodě </w:t>
            </w:r>
            <w:r>
              <w:rPr>
                <w:rFonts w:ascii="Calibri" w:eastAsia="Calibri" w:hAnsi="Calibri" w:cs="Calibri"/>
                <w:sz w:val="20"/>
                <w:bdr w:val="nil"/>
              </w:rPr>
              <w:br/>
              <w:t xml:space="preserve">- porovnává a měří veličiny, využívá základní jednotky při jednoduchých pokusech, </w:t>
            </w:r>
          </w:p>
          <w:p w:rsidR="00DF7352" w:rsidRDefault="00A64F08">
            <w:pPr>
              <w:spacing w:line="240" w:lineRule="auto"/>
              <w:ind w:left="60"/>
              <w:jc w:val="left"/>
              <w:rPr>
                <w:bdr w:val="nil"/>
              </w:rPr>
            </w:pPr>
            <w:r>
              <w:rPr>
                <w:rFonts w:ascii="Calibri" w:eastAsia="Calibri" w:hAnsi="Calibri" w:cs="Calibri"/>
                <w:sz w:val="20"/>
                <w:bdr w:val="nil"/>
              </w:rPr>
              <w:lastRenderedPageBreak/>
              <w:t xml:space="preserve">  </w:t>
            </w:r>
            <w:r w:rsidR="00720034">
              <w:rPr>
                <w:rFonts w:ascii="Calibri" w:eastAsia="Calibri" w:hAnsi="Calibri" w:cs="Calibri"/>
                <w:sz w:val="20"/>
                <w:bdr w:val="nil"/>
              </w:rPr>
              <w:t>které  provádí, vyhodn</w:t>
            </w:r>
            <w:r>
              <w:rPr>
                <w:rFonts w:ascii="Calibri" w:eastAsia="Calibri" w:hAnsi="Calibri" w:cs="Calibri"/>
                <w:sz w:val="20"/>
                <w:bdr w:val="nil"/>
              </w:rPr>
              <w:t>o</w:t>
            </w:r>
            <w:r w:rsidR="00720034">
              <w:rPr>
                <w:rFonts w:ascii="Calibri" w:eastAsia="Calibri" w:hAnsi="Calibri" w:cs="Calibri"/>
                <w:sz w:val="20"/>
                <w:bdr w:val="nil"/>
              </w:rPr>
              <w:t>cuje a vysvětluje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Výchova ke zdraví</w:t>
            </w:r>
            <w:r>
              <w:rPr>
                <w:rFonts w:ascii="Calibri" w:eastAsia="Calibri" w:hAnsi="Calibri" w:cs="Calibri"/>
                <w:sz w:val="20"/>
                <w:bdr w:val="nil"/>
              </w:rPr>
              <w:br/>
              <w:t>Osobní bezpečí</w:t>
            </w:r>
            <w:r>
              <w:rPr>
                <w:rFonts w:ascii="Calibri" w:eastAsia="Calibri" w:hAnsi="Calibri" w:cs="Calibri"/>
                <w:sz w:val="20"/>
                <w:bdr w:val="nil"/>
              </w:rPr>
              <w:br/>
              <w:t>Dopravní výchova</w:t>
            </w:r>
            <w:r>
              <w:rPr>
                <w:rFonts w:ascii="Calibri" w:eastAsia="Calibri" w:hAnsi="Calibri" w:cs="Calibri"/>
                <w:sz w:val="20"/>
                <w:bdr w:val="nil"/>
              </w:rPr>
              <w:br/>
              <w:t>Ochrana člověka za mimořádných událostí</w:t>
            </w:r>
            <w:r>
              <w:rPr>
                <w:rFonts w:ascii="Calibri" w:eastAsia="Calibri" w:hAnsi="Calibri" w:cs="Calibri"/>
                <w:sz w:val="20"/>
                <w:bdr w:val="nil"/>
              </w:rPr>
              <w:br/>
              <w:t>Živelné pohromy a přírodní katastrofy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uplatňuje základní pravidla silničního provozu pro cyklisty a chodce </w:t>
            </w:r>
            <w:r>
              <w:rPr>
                <w:rFonts w:ascii="Calibri" w:eastAsia="Calibri" w:hAnsi="Calibri" w:cs="Calibri"/>
                <w:sz w:val="20"/>
                <w:bdr w:val="nil"/>
              </w:rPr>
              <w:br/>
              <w:t xml:space="preserve">- vnímá dopravní situaci a správně ji vyhodnotí a vyvodí odpovídající závěry pro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své  chování jako chodec a cyklista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vnímá rozdíly v chování lidí, brutalitu a jiné formy násilí v médiích </w:t>
            </w:r>
            <w:r>
              <w:rPr>
                <w:rFonts w:ascii="Calibri" w:eastAsia="Calibri" w:hAnsi="Calibri" w:cs="Calibri"/>
                <w:sz w:val="20"/>
                <w:bdr w:val="nil"/>
              </w:rPr>
              <w:br/>
              <w:t>- vysvětlí, co je mimořádná událost a jak pozná hrozící nebezpečí, dokáže „sbalit“ </w:t>
            </w:r>
            <w:r>
              <w:rPr>
                <w:rFonts w:ascii="Calibri" w:eastAsia="Calibri" w:hAnsi="Calibri" w:cs="Calibri"/>
                <w:sz w:val="20"/>
                <w:bdr w:val="nil"/>
              </w:rPr>
              <w:br/>
            </w:r>
            <w:r w:rsidR="00A64F08">
              <w:rPr>
                <w:rFonts w:ascii="Calibri" w:eastAsia="Calibri" w:hAnsi="Calibri" w:cs="Calibri"/>
                <w:sz w:val="20"/>
                <w:bdr w:val="nil"/>
              </w:rPr>
              <w:t xml:space="preserve"> </w:t>
            </w:r>
            <w:r>
              <w:rPr>
                <w:rFonts w:ascii="Calibri" w:eastAsia="Calibri" w:hAnsi="Calibri" w:cs="Calibri"/>
                <w:sz w:val="20"/>
                <w:bdr w:val="nil"/>
              </w:rPr>
              <w:t> evakuační zavazadlo </w:t>
            </w:r>
          </w:p>
          <w:p w:rsidR="00A64F0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zhodnotí příčiny, důsledky u konkrétních vybraných živelných pohrom a </w:t>
            </w:r>
          </w:p>
          <w:p w:rsidR="00DF7352" w:rsidRDefault="00A64F0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ekologických  katastrof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Chápe fungování jednotlivých ekosystémů.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přírodní zdroje a jejich význam pro člověka.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Uvědomuje si přírodní a kulturní přínos a význam obce - místa, kde žijeme. </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Podílí se na projektech a akcích o ochraně přírody.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Živí a neživá příroda</w:t>
            </w:r>
            <w:r>
              <w:rPr>
                <w:rFonts w:ascii="Calibri" w:eastAsia="Calibri" w:hAnsi="Calibri" w:cs="Calibri"/>
                <w:sz w:val="20"/>
                <w:bdr w:val="nil"/>
              </w:rPr>
              <w:br/>
              <w:t>Vesmír a Země</w:t>
            </w:r>
            <w:r>
              <w:rPr>
                <w:rFonts w:ascii="Calibri" w:eastAsia="Calibri" w:hAnsi="Calibri" w:cs="Calibri"/>
                <w:sz w:val="20"/>
                <w:bdr w:val="nil"/>
              </w:rPr>
              <w:br/>
              <w:t>Životní podmínky na Zemi</w:t>
            </w:r>
            <w:r>
              <w:rPr>
                <w:rFonts w:ascii="Calibri" w:eastAsia="Calibri" w:hAnsi="Calibri" w:cs="Calibri"/>
                <w:sz w:val="20"/>
                <w:bdr w:val="nil"/>
              </w:rPr>
              <w:br/>
              <w:t>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zjišťuje propojenost prvků živé a neživé přírody </w:t>
            </w:r>
            <w:r>
              <w:rPr>
                <w:rFonts w:ascii="Calibri" w:eastAsia="Calibri" w:hAnsi="Calibri" w:cs="Calibri"/>
                <w:sz w:val="20"/>
                <w:bdr w:val="nil"/>
              </w:rPr>
              <w:br/>
              <w:t>- nachází souvislosti mezi konečným vzhledem přírody a činností člověka </w:t>
            </w:r>
            <w:r>
              <w:rPr>
                <w:rFonts w:ascii="Calibri" w:eastAsia="Calibri" w:hAnsi="Calibri" w:cs="Calibri"/>
                <w:sz w:val="20"/>
                <w:bdr w:val="nil"/>
              </w:rPr>
              <w:br/>
              <w:t>- popíše postavení Země ve vesmíru, sluneční soustavu </w:t>
            </w:r>
            <w:r>
              <w:rPr>
                <w:rFonts w:ascii="Calibri" w:eastAsia="Calibri" w:hAnsi="Calibri" w:cs="Calibri"/>
                <w:sz w:val="20"/>
                <w:bdr w:val="nil"/>
              </w:rPr>
              <w:br/>
              <w:t>- objasní pohyby Země, střídání dne a noci, ročních období </w:t>
            </w:r>
            <w:r>
              <w:rPr>
                <w:rFonts w:ascii="Calibri" w:eastAsia="Calibri" w:hAnsi="Calibri" w:cs="Calibri"/>
                <w:sz w:val="20"/>
                <w:bdr w:val="nil"/>
              </w:rPr>
              <w:br/>
              <w:t>- dokáže uvést příklady příbuzných druhů organismů v různých podmínkách i jejich </w:t>
            </w:r>
            <w:r>
              <w:rPr>
                <w:rFonts w:ascii="Calibri" w:eastAsia="Calibri" w:hAnsi="Calibri" w:cs="Calibri"/>
                <w:sz w:val="20"/>
                <w:bdr w:val="nil"/>
              </w:rPr>
              <w:br/>
            </w:r>
            <w:r w:rsidR="00C4192D">
              <w:rPr>
                <w:rFonts w:ascii="Calibri" w:eastAsia="Calibri" w:hAnsi="Calibri" w:cs="Calibri"/>
                <w:sz w:val="20"/>
                <w:bdr w:val="nil"/>
              </w:rPr>
              <w:t xml:space="preserve">  </w:t>
            </w:r>
            <w:r>
              <w:rPr>
                <w:rFonts w:ascii="Calibri" w:eastAsia="Calibri" w:hAnsi="Calibri" w:cs="Calibri"/>
                <w:sz w:val="20"/>
                <w:bdr w:val="nil"/>
              </w:rPr>
              <w:t> přizpůsobení </w:t>
            </w:r>
            <w:r>
              <w:rPr>
                <w:rFonts w:ascii="Calibri" w:eastAsia="Calibri" w:hAnsi="Calibri" w:cs="Calibri"/>
                <w:sz w:val="20"/>
                <w:bdr w:val="nil"/>
              </w:rPr>
              <w:br/>
              <w:t xml:space="preserve">- zhodnotí některé konkrétní činnosti člověka v přírodě a rozlišuje aktivity, které </w:t>
            </w:r>
            <w:r w:rsidR="00C4192D">
              <w:rPr>
                <w:rFonts w:ascii="Calibri" w:eastAsia="Calibri" w:hAnsi="Calibri" w:cs="Calibri"/>
                <w:sz w:val="20"/>
                <w:bdr w:val="nil"/>
              </w:rPr>
              <w:t xml:space="preserve"> </w:t>
            </w:r>
          </w:p>
          <w:p w:rsidR="00DF7352" w:rsidRDefault="00C4192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mohou prostředí i zdraví člověka podporovat nebo poškozovat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Lidské tělo</w:t>
            </w:r>
            <w:r>
              <w:rPr>
                <w:rFonts w:ascii="Calibri" w:eastAsia="Calibri" w:hAnsi="Calibri" w:cs="Calibri"/>
                <w:sz w:val="20"/>
                <w:bdr w:val="nil"/>
              </w:rPr>
              <w:br/>
              <w:t>Péče o zdraví</w:t>
            </w:r>
            <w:r>
              <w:rPr>
                <w:rFonts w:ascii="Calibri" w:eastAsia="Calibri" w:hAnsi="Calibri" w:cs="Calibri"/>
                <w:sz w:val="20"/>
                <w:bdr w:val="nil"/>
              </w:rPr>
              <w:br/>
              <w:t>Návykové látky, závislosti a zdraví</w:t>
            </w:r>
            <w:r>
              <w:rPr>
                <w:rFonts w:ascii="Calibri" w:eastAsia="Calibri" w:hAnsi="Calibri" w:cs="Calibri"/>
                <w:sz w:val="20"/>
                <w:bdr w:val="nil"/>
              </w:rPr>
              <w:br/>
              <w:t>Osobní bezpečí</w:t>
            </w:r>
            <w:r>
              <w:rPr>
                <w:rFonts w:ascii="Calibri" w:eastAsia="Calibri" w:hAnsi="Calibri" w:cs="Calibri"/>
                <w:sz w:val="20"/>
                <w:bdr w:val="nil"/>
              </w:rPr>
              <w:br/>
              <w:t>Krizové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popsat stavbu těla, orgány lidského těla </w:t>
            </w:r>
            <w:r>
              <w:rPr>
                <w:rFonts w:ascii="Calibri" w:eastAsia="Calibri" w:hAnsi="Calibri" w:cs="Calibri"/>
                <w:sz w:val="20"/>
                <w:bdr w:val="nil"/>
              </w:rPr>
              <w:br/>
              <w:t>- chápe funkce jednotlivých orgánových soustav člověka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popíše vznik a vývoj jedince, rozlišuje jednotlivé etapy lidského života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na konkrétních příkladech zdůvodní význam ohleduplného chování k druhému </w:t>
            </w:r>
            <w:r w:rsidR="00C4192D">
              <w:rPr>
                <w:rFonts w:ascii="Calibri" w:eastAsia="Calibri" w:hAnsi="Calibri" w:cs="Calibri"/>
                <w:sz w:val="20"/>
                <w:bdr w:val="nil"/>
              </w:rPr>
              <w:t xml:space="preserve"> </w:t>
            </w:r>
          </w:p>
          <w:p w:rsidR="00DF7352" w:rsidRDefault="00C4192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pohlaví </w:t>
            </w:r>
            <w:r w:rsidR="00720034">
              <w:rPr>
                <w:rFonts w:ascii="Calibri" w:eastAsia="Calibri" w:hAnsi="Calibri" w:cs="Calibri"/>
                <w:sz w:val="20"/>
                <w:bdr w:val="nil"/>
              </w:rPr>
              <w:br/>
              <w:t>- orientuje se v bezpečných způsobech sexuálního chování mezi chlapci a děvčaty </w:t>
            </w:r>
            <w:r w:rsidR="00720034">
              <w:rPr>
                <w:rFonts w:ascii="Calibri" w:eastAsia="Calibri" w:hAnsi="Calibri" w:cs="Calibri"/>
                <w:sz w:val="20"/>
                <w:bdr w:val="nil"/>
              </w:rPr>
              <w:br/>
            </w:r>
            <w:r>
              <w:rPr>
                <w:rFonts w:ascii="Calibri" w:eastAsia="Calibri" w:hAnsi="Calibri" w:cs="Calibri"/>
                <w:sz w:val="20"/>
                <w:bdr w:val="nil"/>
              </w:rPr>
              <w:t xml:space="preserve"> </w:t>
            </w:r>
            <w:r w:rsidR="00720034">
              <w:rPr>
                <w:rFonts w:ascii="Calibri" w:eastAsia="Calibri" w:hAnsi="Calibri" w:cs="Calibri"/>
                <w:sz w:val="20"/>
                <w:bdr w:val="nil"/>
              </w:rPr>
              <w:t> daného věku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umí plánovat svůj čas pro učení, práci, zábavu a odpočinek podle vlastních </w:t>
            </w:r>
          </w:p>
          <w:p w:rsidR="00C4192D" w:rsidRDefault="00C4192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potřeb </w:t>
            </w:r>
            <w:r w:rsidR="00720034">
              <w:rPr>
                <w:rFonts w:ascii="Calibri" w:eastAsia="Calibri" w:hAnsi="Calibri" w:cs="Calibri"/>
                <w:sz w:val="20"/>
                <w:bdr w:val="nil"/>
              </w:rPr>
              <w:br/>
              <w:t>- vnímá negativní vliv patologických jevů na lidský organismus </w:t>
            </w:r>
            <w:r w:rsidR="00720034">
              <w:rPr>
                <w:rFonts w:ascii="Calibri" w:eastAsia="Calibri" w:hAnsi="Calibri" w:cs="Calibri"/>
                <w:sz w:val="20"/>
                <w:bdr w:val="nil"/>
              </w:rPr>
              <w:br/>
              <w:t xml:space="preserve">- předvede na modelových situacích odmítnutí návykových látek, je si vědom </w:t>
            </w:r>
          </w:p>
          <w:p w:rsidR="00DF7352" w:rsidRDefault="00C4192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nebezpečí  komunikace prostřednictvím elektronických médií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192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uvede (na modelových situacích předvede), jak bude postupovat v krizových </w:t>
            </w:r>
          </w:p>
          <w:p w:rsidR="00C4192D" w:rsidRDefault="00C4192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situacích (šikana, týrání, zneužívání, přírodní a ekologické katastrofy, teroristický </w:t>
            </w:r>
          </w:p>
          <w:p w:rsidR="00DF7352" w:rsidRDefault="00C4192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útok </w:t>
            </w:r>
            <w:r>
              <w:rPr>
                <w:rFonts w:ascii="Calibri" w:eastAsia="Calibri" w:hAnsi="Calibri" w:cs="Calibri"/>
                <w:sz w:val="20"/>
                <w:bdr w:val="nil"/>
              </w:rPr>
              <w:t>…)</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zvládá základní dovednosti a hygienické návyky pro podporu zdraví </w:t>
            </w:r>
            <w:r>
              <w:rPr>
                <w:rFonts w:ascii="Calibri" w:eastAsia="Calibri" w:hAnsi="Calibri" w:cs="Calibri"/>
                <w:sz w:val="20"/>
                <w:bdr w:val="nil"/>
              </w:rPr>
              <w:br/>
              <w:t>- rozpozná a uplatní základní dovednosti první pomoci a zajistí lékařskou pomoc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rozmanitost vlivů prostředí na zdraví. Hledá možnosti a způsoby ochrany zdraví.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Uvědomuje si vliv průmyslu na prostředí a změny v krajině z hlediska zásahu člověka.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 se s vlivem a využíváním sluneční, větrné a vodní energie.</w:t>
            </w:r>
          </w:p>
        </w:tc>
      </w:tr>
    </w:tbl>
    <w:p w:rsidR="00DF7352" w:rsidRDefault="00720034">
      <w:pPr>
        <w:rPr>
          <w:bdr w:val="nil"/>
        </w:rPr>
      </w:pPr>
      <w:r>
        <w:rPr>
          <w:bdr w:val="nil"/>
        </w:rPr>
        <w:t>    </w:t>
      </w:r>
    </w:p>
    <w:p w:rsidR="00DF7352" w:rsidRDefault="00720034">
      <w:pPr>
        <w:pStyle w:val="Nadpis2"/>
        <w:spacing w:before="299" w:after="299"/>
        <w:rPr>
          <w:bdr w:val="nil"/>
        </w:rPr>
      </w:pPr>
      <w:bookmarkStart w:id="36" w:name="_Toc256000037"/>
      <w:r>
        <w:rPr>
          <w:bdr w:val="nil"/>
        </w:rPr>
        <w:t>Vlastivěda</w:t>
      </w:r>
      <w:bookmarkEnd w:id="36"/>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E70F6A" w:rsidTr="00EB3F36">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0F6A" w:rsidRDefault="00E70F6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70F6A" w:rsidRDefault="00E70F6A">
            <w:pPr>
              <w:shd w:val="clear" w:color="auto" w:fill="9CC2E5"/>
              <w:spacing w:line="240" w:lineRule="auto"/>
              <w:jc w:val="center"/>
              <w:rPr>
                <w:bdr w:val="nil"/>
              </w:rPr>
            </w:pPr>
            <w:r>
              <w:rPr>
                <w:rFonts w:ascii="Calibri" w:eastAsia="Calibri" w:hAnsi="Calibri" w:cs="Calibri"/>
                <w:b/>
                <w:bCs/>
                <w:bdr w:val="nil"/>
              </w:rPr>
              <w:t>Celkem</w:t>
            </w:r>
          </w:p>
        </w:tc>
      </w:tr>
      <w:tr w:rsidR="00E70F6A" w:rsidTr="00EB3F36">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70F6A" w:rsidRDefault="00E70F6A">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E70F6A" w:rsidRDefault="00E70F6A"/>
        </w:tc>
      </w:tr>
      <w:tr w:rsidR="00E70F6A" w:rsidTr="00EB3F36">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0</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keepNext/>
              <w:spacing w:line="240" w:lineRule="auto"/>
              <w:jc w:val="center"/>
              <w:rPr>
                <w:bdr w:val="nil"/>
              </w:rPr>
            </w:pPr>
            <w:r>
              <w:rPr>
                <w:rFonts w:ascii="Calibri" w:eastAsia="Calibri" w:hAnsi="Calibri" w:cs="Calibri"/>
                <w:bdr w:val="nil"/>
              </w:rPr>
              <w:t>4</w:t>
            </w:r>
          </w:p>
        </w:tc>
      </w:tr>
      <w:tr w:rsidR="00E70F6A" w:rsidTr="00EB3F36">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spacing w:line="240" w:lineRule="auto"/>
              <w:jc w:val="center"/>
              <w:rPr>
                <w:bdr w:val="nil"/>
              </w:rPr>
            </w:pPr>
            <w:r>
              <w:rPr>
                <w:rFonts w:ascii="Calibri" w:eastAsia="Calibri" w:hAnsi="Calibri" w:cs="Calibri"/>
                <w:bdr w:val="nil"/>
              </w:rPr>
              <w:t> </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0F6A" w:rsidRDefault="00E70F6A"/>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Vlastivěda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55491C">
            <w:pPr>
              <w:spacing w:line="240" w:lineRule="auto"/>
              <w:rPr>
                <w:bdr w:val="nil"/>
              </w:rPr>
            </w:pPr>
            <w:r>
              <w:rPr>
                <w:rFonts w:ascii="Calibri" w:eastAsia="Calibri" w:hAnsi="Calibri" w:cs="Calibri"/>
                <w:bdr w:val="nil"/>
              </w:rPr>
              <w:t xml:space="preserve">Vyučovací předmět přináší žákům základní poznatky o významných přírodních, hospodářských, společenských, kulturních a historických okolnostech života lidí a o výsledcích jejich činnosti. Seznamuje žáky s nejvýznamnějšími osobnostmi a událostmi regionálních, národních a evropských dějin, integruje poznatky, dovednosti a zkušenosti z vyučování a osobního života žáků s dalšími informacemi z médií, uvádí je do souvislostí a v potřebné míře zobecňuje. </w:t>
            </w:r>
          </w:p>
          <w:p w:rsidR="00DF7352" w:rsidRDefault="00720034" w:rsidP="0055491C">
            <w:pPr>
              <w:spacing w:line="240" w:lineRule="auto"/>
              <w:rPr>
                <w:bdr w:val="nil"/>
              </w:rPr>
            </w:pPr>
            <w:r>
              <w:rPr>
                <w:rFonts w:ascii="Calibri" w:eastAsia="Calibri" w:hAnsi="Calibri" w:cs="Calibri"/>
                <w:bdr w:val="nil"/>
              </w:rPr>
              <w:t>Výuka je doplňována o exkurze, návštěvu památek, muzeí či besedami se zajímavými lidmi.</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 xml:space="preserve">Vyučovací předmět Vlastivěda vychází ze vzdělávací oblasti Člověk a jeho svět.  </w:t>
            </w:r>
          </w:p>
          <w:p w:rsidR="00DF7352" w:rsidRDefault="00720034">
            <w:pPr>
              <w:spacing w:line="240" w:lineRule="auto"/>
              <w:jc w:val="left"/>
              <w:rPr>
                <w:bdr w:val="nil"/>
              </w:rPr>
            </w:pPr>
            <w:r>
              <w:rPr>
                <w:rFonts w:ascii="Calibri" w:eastAsia="Calibri" w:hAnsi="Calibri" w:cs="Calibri"/>
                <w:bdr w:val="nil"/>
              </w:rPr>
              <w:t xml:space="preserve">Předmět je vyučován ve 4. a 5. ročníku 2 vyučovací hodiny týdně (z toho je vždy 1 hodina disponibilní v každém ročníku) </w:t>
            </w:r>
          </w:p>
          <w:p w:rsidR="00DF7352" w:rsidRDefault="00720034">
            <w:pPr>
              <w:spacing w:line="240" w:lineRule="auto"/>
              <w:jc w:val="left"/>
              <w:rPr>
                <w:bdr w:val="nil"/>
              </w:rPr>
            </w:pPr>
            <w:r>
              <w:rPr>
                <w:rFonts w:ascii="Calibri" w:eastAsia="Calibri" w:hAnsi="Calibri" w:cs="Calibri"/>
                <w:bdr w:val="nil"/>
              </w:rPr>
              <w:t>Vzdělávací obsah předmětu je členěn do tří základních tematických okruhů: Místo, kde žijeme, Lidé kolem nás a Lidé a čas.</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7"/>
              </w:numPr>
              <w:spacing w:line="240" w:lineRule="auto"/>
              <w:jc w:val="left"/>
              <w:rPr>
                <w:bdr w:val="nil"/>
              </w:rPr>
            </w:pPr>
            <w:r>
              <w:rPr>
                <w:rFonts w:ascii="Calibri" w:eastAsia="Calibri" w:hAnsi="Calibri" w:cs="Calibri"/>
                <w:bdr w:val="nil"/>
              </w:rPr>
              <w:t>Člověk a jeho svět</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8"/>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38"/>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38"/>
              </w:numPr>
              <w:spacing w:line="240" w:lineRule="auto"/>
              <w:jc w:val="left"/>
              <w:rPr>
                <w:bdr w:val="nil"/>
              </w:rPr>
            </w:pPr>
            <w:r>
              <w:rPr>
                <w:rFonts w:ascii="Calibri" w:eastAsia="Calibri" w:hAnsi="Calibri" w:cs="Calibri"/>
                <w:bdr w:val="nil"/>
              </w:rPr>
              <w:t>Informatika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Využíváme prvků činnostního učení, organizujeme vlastivědné výlety, exkurze atd..</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Učíme žáky řešit problémové situace porovnáním s veřejně dostupnými zdroji, současně žáky učíme zaujímat k nim kritický postoj.</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Podporujeme různé formy komunikace (s místními obyvateli, pamětníky, pracovníky muzeí, knihoven). Klademe důraz na „kulturní úroveň“ komunikace. Vedeme žáky k tomu, aby předávali své zkušenosti a poznatky z cestování svým spolužákům.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p>
          <w:p w:rsidR="00DF7352" w:rsidRDefault="00720034">
            <w:pPr>
              <w:spacing w:line="240" w:lineRule="auto"/>
              <w:jc w:val="left"/>
              <w:rPr>
                <w:bdr w:val="nil"/>
              </w:rPr>
            </w:pPr>
            <w:r>
              <w:rPr>
                <w:rFonts w:ascii="Calibri" w:eastAsia="Calibri" w:hAnsi="Calibri" w:cs="Calibri"/>
                <w:bdr w:val="nil"/>
              </w:rPr>
              <w:t>Učíme žáky chápat různé sociální postavení různých lidí v historii naší země a vyvozovat analogie k současnosti.</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jc w:val="left"/>
              <w:rPr>
                <w:bdr w:val="nil"/>
              </w:rPr>
            </w:pPr>
            <w:r>
              <w:rPr>
                <w:rFonts w:ascii="Calibri" w:eastAsia="Calibri" w:hAnsi="Calibri" w:cs="Calibri"/>
                <w:bdr w:val="nil"/>
              </w:rPr>
              <w:t>Učíme žáky základům demokracie, tolerance a vzájemného soužití. Vedeme žáky k národní hrdosti, k ochraně životního prostředí, kulturního a přírodního bohatství, k myšlence "evropanství".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jc w:val="left"/>
              <w:rPr>
                <w:bdr w:val="nil"/>
              </w:rPr>
            </w:pPr>
            <w:r>
              <w:rPr>
                <w:rFonts w:ascii="Calibri" w:eastAsia="Calibri" w:hAnsi="Calibri" w:cs="Calibri"/>
                <w:bdr w:val="nil"/>
              </w:rPr>
              <w:t>Různými formami (exkurze, film, beseda apod.) seznamujeme žáky s různými profesemi a s jejich možnostmi budoucího pracovního uplatnění v rámci Evropské unie – cíleně ujasňujeme představu žáků o reálné podobě jejich budoucího povolání a o volbě vhodného dalšího studia.</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 xml:space="preserve">Na internetu vedeme žáky k vyhledávání a zpracovávání informací na </w:t>
            </w:r>
            <w:r>
              <w:rPr>
                <w:rFonts w:ascii="Calibri" w:eastAsia="Calibri" w:hAnsi="Calibri" w:cs="Calibri"/>
                <w:bdr w:val="nil"/>
              </w:rPr>
              <w:lastRenderedPageBreak/>
              <w:t>dané téma. Používáme různé druhy map a plánů dostupných na internetu.</w:t>
            </w:r>
          </w:p>
        </w:tc>
      </w:tr>
    </w:tbl>
    <w:p w:rsidR="00DF7352" w:rsidRDefault="0072003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39"/>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Okolní krajina - zemský povrch</w:t>
            </w:r>
            <w:r>
              <w:rPr>
                <w:rFonts w:ascii="Calibri" w:eastAsia="Calibri" w:hAnsi="Calibri" w:cs="Calibri"/>
                <w:sz w:val="20"/>
                <w:bdr w:val="nil"/>
              </w:rPr>
              <w:br/>
              <w:t>Česká republika - naše vlast</w:t>
            </w:r>
            <w:r>
              <w:rPr>
                <w:rFonts w:ascii="Calibri" w:eastAsia="Calibri" w:hAnsi="Calibri" w:cs="Calibri"/>
                <w:sz w:val="20"/>
                <w:bdr w:val="nil"/>
              </w:rPr>
              <w:br/>
              <w:t>Regiony ČR</w:t>
            </w:r>
            <w:r>
              <w:rPr>
                <w:rFonts w:ascii="Calibri" w:eastAsia="Calibri" w:hAnsi="Calibri" w:cs="Calibri"/>
                <w:sz w:val="20"/>
                <w:bdr w:val="nil"/>
              </w:rPr>
              <w:br/>
              <w:t>Mapy obecně zeměpisné a tematické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pojmenuje hlavní orgány státní moci a jejich zástupce </w:t>
            </w:r>
            <w:r>
              <w:rPr>
                <w:rFonts w:ascii="Calibri" w:eastAsia="Calibri" w:hAnsi="Calibri" w:cs="Calibri"/>
                <w:sz w:val="20"/>
                <w:bdr w:val="nil"/>
              </w:rPr>
              <w:br/>
              <w:t>- zná symboly našeho státu a jejich význam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491C"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určí a vysvětlí polohu svého bydliště </w:t>
            </w:r>
            <w:r>
              <w:rPr>
                <w:rFonts w:ascii="Calibri" w:eastAsia="Calibri" w:hAnsi="Calibri" w:cs="Calibri"/>
                <w:sz w:val="20"/>
                <w:bdr w:val="nil"/>
              </w:rPr>
              <w:br/>
              <w:t xml:space="preserve">- vyhledává typické regionální zvláštnosti přírody, osídlení, hospodářství a kultury </w:t>
            </w:r>
          </w:p>
          <w:p w:rsidR="00DF7352" w:rsidRDefault="0055491C">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v  České republice a jejích regionech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491C"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určí světové strany v přírodě i podle mapy a orientuje se podle nich </w:t>
            </w:r>
            <w:r>
              <w:rPr>
                <w:rFonts w:ascii="Calibri" w:eastAsia="Calibri" w:hAnsi="Calibri" w:cs="Calibri"/>
                <w:sz w:val="20"/>
                <w:bdr w:val="nil"/>
              </w:rPr>
              <w:br/>
              <w:t>- rozliší mezi základními typy map, plánů, náčrtů </w:t>
            </w:r>
            <w:r>
              <w:rPr>
                <w:rFonts w:ascii="Calibri" w:eastAsia="Calibri" w:hAnsi="Calibri" w:cs="Calibri"/>
                <w:sz w:val="20"/>
                <w:bdr w:val="nil"/>
              </w:rPr>
              <w:br/>
              <w:t>- orientuje se na mapě </w:t>
            </w:r>
            <w:r>
              <w:rPr>
                <w:rFonts w:ascii="Calibri" w:eastAsia="Calibri" w:hAnsi="Calibri" w:cs="Calibri"/>
                <w:sz w:val="20"/>
                <w:bdr w:val="nil"/>
              </w:rPr>
              <w:br/>
              <w:t xml:space="preserve">- vyhledává údaje o přírodních podmínkách a sídlištích lidí na mapách a v </w:t>
            </w:r>
          </w:p>
          <w:p w:rsidR="00DF7352" w:rsidRDefault="0055491C">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aplikacích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Soužití lidí</w:t>
            </w:r>
            <w:r>
              <w:rPr>
                <w:rFonts w:ascii="Calibri" w:eastAsia="Calibri" w:hAnsi="Calibri" w:cs="Calibri"/>
                <w:sz w:val="20"/>
                <w:bdr w:val="nil"/>
              </w:rPr>
              <w:br/>
              <w:t>Chování lidí</w:t>
            </w:r>
            <w:r>
              <w:rPr>
                <w:rFonts w:ascii="Calibri" w:eastAsia="Calibri" w:hAnsi="Calibri" w:cs="Calibri"/>
                <w:sz w:val="20"/>
                <w:bdr w:val="nil"/>
              </w:rPr>
              <w:br/>
              <w:t>Právo a spravedlnost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rozumí principům demokracie </w:t>
            </w:r>
            <w:r>
              <w:rPr>
                <w:rFonts w:ascii="Calibri" w:eastAsia="Calibri" w:hAnsi="Calibri" w:cs="Calibri"/>
                <w:sz w:val="20"/>
                <w:bdr w:val="nil"/>
              </w:rPr>
              <w:br/>
              <w:t>- chápe a rozlišuje pojmy právo a povinnost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vyjádří na základě vlastních zkušeností základní vztahy mezi lidmi </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čase a časový řád</w:t>
            </w:r>
            <w:r>
              <w:rPr>
                <w:rFonts w:ascii="Calibri" w:eastAsia="Calibri" w:hAnsi="Calibri" w:cs="Calibri"/>
                <w:sz w:val="20"/>
                <w:bdr w:val="nil"/>
              </w:rPr>
              <w:br/>
              <w:t>Dějiny jako časový sled událostí od pravěku po vládu Habsburků</w:t>
            </w:r>
            <w:r>
              <w:rPr>
                <w:rFonts w:ascii="Calibri" w:eastAsia="Calibri" w:hAnsi="Calibri" w:cs="Calibri"/>
                <w:sz w:val="20"/>
                <w:bdr w:val="nil"/>
              </w:rPr>
              <w:br/>
              <w:t>Regionální památky</w:t>
            </w:r>
            <w:r>
              <w:rPr>
                <w:rFonts w:ascii="Calibri" w:eastAsia="Calibri" w:hAnsi="Calibri" w:cs="Calibri"/>
                <w:sz w:val="20"/>
                <w:bdr w:val="nil"/>
              </w:rPr>
              <w:br/>
              <w:t>Báje, mýty a pověsti našich předků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charakterizuje vývojové etapy historie naší vlasti a využívá zjištěných údajů k </w:t>
            </w:r>
            <w:r>
              <w:rPr>
                <w:rFonts w:ascii="Calibri" w:eastAsia="Calibri" w:hAnsi="Calibri" w:cs="Calibri"/>
                <w:sz w:val="20"/>
                <w:bdr w:val="nil"/>
              </w:rPr>
              <w:br/>
            </w:r>
            <w:r w:rsidR="0055491C">
              <w:rPr>
                <w:rFonts w:ascii="Calibri" w:eastAsia="Calibri" w:hAnsi="Calibri" w:cs="Calibri"/>
                <w:sz w:val="20"/>
                <w:bdr w:val="nil"/>
              </w:rPr>
              <w:t xml:space="preserve"> </w:t>
            </w:r>
            <w:r>
              <w:rPr>
                <w:rFonts w:ascii="Calibri" w:eastAsia="Calibri" w:hAnsi="Calibri" w:cs="Calibri"/>
                <w:sz w:val="20"/>
                <w:bdr w:val="nil"/>
              </w:rPr>
              <w:t> pochopení vztahů mezi nimi </w:t>
            </w:r>
            <w:r>
              <w:rPr>
                <w:rFonts w:ascii="Calibri" w:eastAsia="Calibri" w:hAnsi="Calibri" w:cs="Calibri"/>
                <w:sz w:val="20"/>
                <w:bdr w:val="nil"/>
              </w:rPr>
              <w:br/>
              <w:t>- popíše, srovnává a hodnotí způsob života a práce lidí na našem území v různých </w:t>
            </w:r>
            <w:r>
              <w:rPr>
                <w:rFonts w:ascii="Calibri" w:eastAsia="Calibri" w:hAnsi="Calibri" w:cs="Calibri"/>
                <w:sz w:val="20"/>
                <w:bdr w:val="nil"/>
              </w:rPr>
              <w:br/>
            </w:r>
            <w:r w:rsidR="0055491C">
              <w:rPr>
                <w:rFonts w:ascii="Calibri" w:eastAsia="Calibri" w:hAnsi="Calibri" w:cs="Calibri"/>
                <w:sz w:val="20"/>
                <w:bdr w:val="nil"/>
              </w:rPr>
              <w:t xml:space="preserve"> </w:t>
            </w:r>
            <w:r>
              <w:rPr>
                <w:rFonts w:ascii="Calibri" w:eastAsia="Calibri" w:hAnsi="Calibri" w:cs="Calibri"/>
                <w:sz w:val="20"/>
                <w:bdr w:val="nil"/>
              </w:rPr>
              <w:t> etapách historie </w:t>
            </w:r>
            <w:r>
              <w:rPr>
                <w:rFonts w:ascii="Calibri" w:eastAsia="Calibri" w:hAnsi="Calibri" w:cs="Calibri"/>
                <w:sz w:val="20"/>
                <w:bdr w:val="nil"/>
              </w:rPr>
              <w:br/>
              <w:t>- porovnává minulost a současnost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získává informace z různých zdrojů (archiv, muzeum, internet, encyklopedie) pro </w:t>
            </w:r>
            <w:r>
              <w:rPr>
                <w:rFonts w:ascii="Calibri" w:eastAsia="Calibri" w:hAnsi="Calibri" w:cs="Calibri"/>
                <w:sz w:val="20"/>
                <w:bdr w:val="nil"/>
              </w:rPr>
              <w:br/>
              <w:t> pochopení minulosti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seznamuje se s historií Chlumecka </w:t>
            </w:r>
            <w:r>
              <w:rPr>
                <w:rFonts w:ascii="Calibri" w:eastAsia="Calibri" w:hAnsi="Calibri" w:cs="Calibri"/>
                <w:sz w:val="20"/>
                <w:bdr w:val="nil"/>
              </w:rPr>
              <w:br/>
              <w:t>- objasňuje historické důvody daných státních svátků a významných dní (počátek </w:t>
            </w:r>
            <w:r>
              <w:rPr>
                <w:rFonts w:ascii="Calibri" w:eastAsia="Calibri" w:hAnsi="Calibri" w:cs="Calibri"/>
                <w:sz w:val="20"/>
                <w:bdr w:val="nil"/>
              </w:rPr>
              <w:br/>
            </w:r>
            <w:r w:rsidR="0055491C">
              <w:rPr>
                <w:rFonts w:ascii="Calibri" w:eastAsia="Calibri" w:hAnsi="Calibri" w:cs="Calibri"/>
                <w:sz w:val="20"/>
                <w:bdr w:val="nil"/>
              </w:rPr>
              <w:t xml:space="preserve"> </w:t>
            </w:r>
            <w:r>
              <w:rPr>
                <w:rFonts w:ascii="Calibri" w:eastAsia="Calibri" w:hAnsi="Calibri" w:cs="Calibri"/>
                <w:sz w:val="20"/>
                <w:bdr w:val="nil"/>
              </w:rPr>
              <w:t> letopočtu, Cyril a Metoděj, křesťanské svátky) </w:t>
            </w:r>
            <w:r>
              <w:rPr>
                <w:rFonts w:ascii="Calibri" w:eastAsia="Calibri" w:hAnsi="Calibri" w:cs="Calibri"/>
                <w:sz w:val="20"/>
                <w:bdr w:val="nil"/>
              </w:rPr>
              <w:br/>
              <w:t>- převypráví některou z pověstí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Škola jako model otevřeného partnerství a demokratického společenství. Spolupráce školy s obcí a institucemi.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VÝCHOVA DEMOKRATICKÉHO OBČANA - Principy demokracie jako formy vlády a způsobu rozhodování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význam ústavy jako základního zákona země.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Pojmenovává pojmy: volby (prezidentské, parlamentní, krajské, komunální), demokracie, politika.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Chápe základní principy a hodnoty demokratického politického systému, práva a povinnosti občana.</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Regiony ČR</w:t>
            </w:r>
            <w:r>
              <w:rPr>
                <w:rFonts w:ascii="Calibri" w:eastAsia="Calibri" w:hAnsi="Calibri" w:cs="Calibri"/>
                <w:sz w:val="20"/>
                <w:bdr w:val="nil"/>
              </w:rPr>
              <w:br/>
              <w:t>Evropa a svět</w:t>
            </w:r>
            <w:r>
              <w:rPr>
                <w:rFonts w:ascii="Calibri" w:eastAsia="Calibri" w:hAnsi="Calibri" w:cs="Calibri"/>
                <w:sz w:val="20"/>
                <w:bdr w:val="nil"/>
              </w:rPr>
              <w:br/>
              <w:t>Mapy obecně zeměpisné a tematické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má základní přehled o kontinentech, některých evropských státech a EU </w:t>
            </w:r>
            <w:r>
              <w:rPr>
                <w:rFonts w:ascii="Calibri" w:eastAsia="Calibri" w:hAnsi="Calibri" w:cs="Calibri"/>
                <w:sz w:val="20"/>
                <w:bdr w:val="nil"/>
              </w:rPr>
              <w:br/>
              <w:t>- charakterizuje státy Evropy </w:t>
            </w:r>
            <w:r>
              <w:rPr>
                <w:rFonts w:ascii="Calibri" w:eastAsia="Calibri" w:hAnsi="Calibri" w:cs="Calibri"/>
                <w:sz w:val="20"/>
                <w:bdr w:val="nil"/>
              </w:rPr>
              <w:br/>
              <w:t>- porovnává způsob života a přírodu v jiných zemích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3172"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orientuje se na mapě </w:t>
            </w:r>
            <w:r>
              <w:rPr>
                <w:rFonts w:ascii="Calibri" w:eastAsia="Calibri" w:hAnsi="Calibri" w:cs="Calibri"/>
                <w:sz w:val="20"/>
                <w:bdr w:val="nil"/>
              </w:rPr>
              <w:br/>
              <w:t xml:space="preserve">- vyhledává údaje o přírodních podmínkách a sídlištích lidí na mapách a v </w:t>
            </w:r>
          </w:p>
          <w:p w:rsidR="00DF7352" w:rsidRDefault="00833172">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aplikacích </w:t>
            </w:r>
          </w:p>
        </w:tc>
      </w:tr>
      <w:tr w:rsidR="00DF7352">
        <w:tc>
          <w:tcPr>
            <w:tcW w:w="1500" w:type="pct"/>
            <w:gridSpan w:val="2"/>
            <w:vMerge/>
            <w:tcBorders>
              <w:top w:val="inset" w:sz="6" w:space="0" w:color="808080"/>
              <w:left w:val="inset" w:sz="6" w:space="0" w:color="808080"/>
              <w:bottom w:val="inset" w:sz="6" w:space="0" w:color="808080"/>
              <w:right w:val="inset" w:sz="6" w:space="0" w:color="808080"/>
            </w:tcBorders>
          </w:tcPr>
          <w:p w:rsidR="00DF7352" w:rsidRDefault="00DF735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3172"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vyjmenuje nejvýznamnější památky, surovinové zdroje, výrobu, služby a obchod </w:t>
            </w:r>
            <w:r w:rsidR="00833172">
              <w:rPr>
                <w:rFonts w:ascii="Calibri" w:eastAsia="Calibri" w:hAnsi="Calibri" w:cs="Calibri"/>
                <w:sz w:val="20"/>
                <w:bdr w:val="nil"/>
              </w:rPr>
              <w:t xml:space="preserve"> </w:t>
            </w:r>
          </w:p>
          <w:p w:rsidR="00DF7352" w:rsidRDefault="00833172">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daného regionu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Chování lidí</w:t>
            </w:r>
            <w:r>
              <w:rPr>
                <w:rFonts w:ascii="Calibri" w:eastAsia="Calibri" w:hAnsi="Calibri" w:cs="Calibri"/>
                <w:sz w:val="20"/>
                <w:bdr w:val="nil"/>
              </w:rPr>
              <w:br/>
              <w:t>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33172"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pravidla slušného chování, etiky </w:t>
            </w:r>
            <w:r>
              <w:rPr>
                <w:rFonts w:ascii="Calibri" w:eastAsia="Calibri" w:hAnsi="Calibri" w:cs="Calibri"/>
                <w:sz w:val="20"/>
                <w:bdr w:val="nil"/>
              </w:rPr>
              <w:br/>
              <w:t xml:space="preserve">- orientuje se v základních formách vlastnictví, chápe význam peněz a hospodaření </w:t>
            </w:r>
          </w:p>
          <w:p w:rsidR="00DF7352" w:rsidRDefault="00833172">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s nimi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Orientace v čase a časový řád</w:t>
            </w:r>
            <w:r>
              <w:rPr>
                <w:rFonts w:ascii="Calibri" w:eastAsia="Calibri" w:hAnsi="Calibri" w:cs="Calibri"/>
                <w:sz w:val="20"/>
                <w:bdr w:val="nil"/>
              </w:rPr>
              <w:br/>
              <w:t>Dějiny jako časový sled událostí od Habsburků po současnost</w:t>
            </w:r>
            <w:r>
              <w:rPr>
                <w:rFonts w:ascii="Calibri" w:eastAsia="Calibri" w:hAnsi="Calibri" w:cs="Calibri"/>
                <w:sz w:val="20"/>
                <w:bdr w:val="nil"/>
              </w:rPr>
              <w:br/>
              <w:t>Regionální památky</w:t>
            </w:r>
            <w:r>
              <w:rPr>
                <w:rFonts w:ascii="Calibri" w:eastAsia="Calibri" w:hAnsi="Calibri" w:cs="Calibri"/>
                <w:sz w:val="20"/>
                <w:bdr w:val="nil"/>
              </w:rPr>
              <w:br/>
              <w:t>Báje, mýty a pověsti našich předků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charakterizuje vývojové etapy historie naší vlasti a využívá zjištěných údajů k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pochopení vztahů mezi nimi </w:t>
            </w:r>
            <w:r>
              <w:rPr>
                <w:rFonts w:ascii="Calibri" w:eastAsia="Calibri" w:hAnsi="Calibri" w:cs="Calibri"/>
                <w:sz w:val="20"/>
                <w:bdr w:val="nil"/>
              </w:rPr>
              <w:br/>
              <w:t>- popíše, srovnává a hodnotí způsob života a práce lidí na našem území v různých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etapách historie </w:t>
            </w:r>
            <w:r>
              <w:rPr>
                <w:rFonts w:ascii="Calibri" w:eastAsia="Calibri" w:hAnsi="Calibri" w:cs="Calibri"/>
                <w:sz w:val="20"/>
                <w:bdr w:val="nil"/>
              </w:rPr>
              <w:br/>
              <w:t>- porovnává minulost a současnost </w:t>
            </w:r>
            <w:r>
              <w:rPr>
                <w:rFonts w:ascii="Calibri" w:eastAsia="Calibri" w:hAnsi="Calibri" w:cs="Calibri"/>
                <w:sz w:val="20"/>
                <w:bdr w:val="nil"/>
              </w:rPr>
              <w:br/>
              <w:t>- získává informace z různých zdrojů (archiv, muzeum, internet, encyklopedie) pro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pochopení minulosti </w:t>
            </w:r>
            <w:r>
              <w:rPr>
                <w:rFonts w:ascii="Calibri" w:eastAsia="Calibri" w:hAnsi="Calibri" w:cs="Calibri"/>
                <w:sz w:val="20"/>
                <w:bdr w:val="nil"/>
              </w:rPr>
              <w:br/>
              <w:t>- objasňuje historické důvody daných státních svátků a významných dní (konec </w:t>
            </w:r>
            <w:r>
              <w:rPr>
                <w:rFonts w:ascii="Calibri" w:eastAsia="Calibri" w:hAnsi="Calibri" w:cs="Calibri"/>
                <w:sz w:val="20"/>
                <w:bdr w:val="nil"/>
              </w:rPr>
              <w:br/>
            </w:r>
            <w:r w:rsidR="00833172">
              <w:rPr>
                <w:rFonts w:ascii="Calibri" w:eastAsia="Calibri" w:hAnsi="Calibri" w:cs="Calibri"/>
                <w:sz w:val="20"/>
                <w:bdr w:val="nil"/>
              </w:rPr>
              <w:t xml:space="preserve"> </w:t>
            </w:r>
            <w:r>
              <w:rPr>
                <w:rFonts w:ascii="Calibri" w:eastAsia="Calibri" w:hAnsi="Calibri" w:cs="Calibri"/>
                <w:sz w:val="20"/>
                <w:bdr w:val="nil"/>
              </w:rPr>
              <w:t> 2. světové války, vstup do EU) </w:t>
            </w:r>
            <w:r>
              <w:rPr>
                <w:rFonts w:ascii="Calibri" w:eastAsia="Calibri" w:hAnsi="Calibri" w:cs="Calibri"/>
                <w:sz w:val="20"/>
                <w:bdr w:val="nil"/>
              </w:rPr>
              <w:br/>
              <w:t>- převypráví některou z pověstí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Chápe základní principy a hodnoty demokratického politického systému, práva a povinnosti občana.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Jsme Evropané</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Má povědomí o Evropské unii a jejím fungování.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Zvyky a tradice národů Evropy. Vypráví vlastní zážitky z cestování po Evropě.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význam ústavy jako základního zákona země.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Zná některé státy Evropy a světa.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Pojmenovává pojmy: volby (prezidentské, parlamentní, krajské, komunální), demokracie, politika.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 se v dokumentem Listina základních práv a svobod.</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Multikulturalita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Vnímá multikulturalitu současného světa jako prostředek pro vzájemné obohacování lidské společnosti, ve které žije.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Kulturní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Rozlišuje sociokulturní rozdíly v České republice a v Evropě.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Psychohygiena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Péče o duševní zdraví.</w:t>
            </w:r>
          </w:p>
        </w:tc>
      </w:tr>
    </w:tbl>
    <w:p w:rsidR="00DF7352" w:rsidRDefault="00720034">
      <w:pPr>
        <w:rPr>
          <w:bdr w:val="nil"/>
        </w:rPr>
      </w:pPr>
      <w:r>
        <w:rPr>
          <w:bdr w:val="nil"/>
        </w:rPr>
        <w:t>    </w:t>
      </w:r>
    </w:p>
    <w:p w:rsidR="00DF7352" w:rsidRDefault="00720034">
      <w:pPr>
        <w:pStyle w:val="Nadpis2"/>
        <w:spacing w:before="299" w:after="299"/>
        <w:rPr>
          <w:bdr w:val="nil"/>
        </w:rPr>
      </w:pPr>
      <w:bookmarkStart w:id="37" w:name="_Toc256000038"/>
      <w:r>
        <w:rPr>
          <w:bdr w:val="nil"/>
        </w:rPr>
        <w:t>Hudební výchova</w:t>
      </w:r>
      <w:bookmarkEnd w:id="37"/>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9E5A0E" w:rsidTr="009E5A0E">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E5A0E" w:rsidRDefault="009E5A0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E5A0E" w:rsidRDefault="009E5A0E">
            <w:pPr>
              <w:shd w:val="clear" w:color="auto" w:fill="9CC2E5"/>
              <w:spacing w:line="240" w:lineRule="auto"/>
              <w:jc w:val="center"/>
              <w:rPr>
                <w:bdr w:val="nil"/>
              </w:rPr>
            </w:pPr>
            <w:r>
              <w:rPr>
                <w:rFonts w:ascii="Calibri" w:eastAsia="Calibri" w:hAnsi="Calibri" w:cs="Calibri"/>
                <w:b/>
                <w:bCs/>
                <w:bdr w:val="nil"/>
              </w:rPr>
              <w:t>Celkem</w:t>
            </w:r>
          </w:p>
        </w:tc>
      </w:tr>
      <w:tr w:rsidR="009E5A0E" w:rsidTr="009E5A0E">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E5A0E" w:rsidRDefault="009E5A0E">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9E5A0E" w:rsidRDefault="009E5A0E"/>
        </w:tc>
      </w:tr>
      <w:tr w:rsidR="009E5A0E" w:rsidTr="009E5A0E">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keepNext/>
              <w:spacing w:line="240" w:lineRule="auto"/>
              <w:jc w:val="center"/>
              <w:rPr>
                <w:bdr w:val="nil"/>
              </w:rPr>
            </w:pPr>
            <w:r>
              <w:rPr>
                <w:rFonts w:ascii="Calibri" w:eastAsia="Calibri" w:hAnsi="Calibri" w:cs="Calibri"/>
                <w:bdr w:val="nil"/>
              </w:rPr>
              <w:t>5</w:t>
            </w:r>
          </w:p>
        </w:tc>
      </w:tr>
      <w:tr w:rsidR="009E5A0E" w:rsidTr="009E5A0E">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9E5A0E"/>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Hudební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Umění a kultura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9E5A0E">
            <w:pPr>
              <w:spacing w:line="240" w:lineRule="auto"/>
              <w:rPr>
                <w:bdr w:val="nil"/>
              </w:rPr>
            </w:pPr>
            <w:r>
              <w:rPr>
                <w:rFonts w:ascii="Calibri" w:eastAsia="Calibri" w:hAnsi="Calibri" w:cs="Calibri"/>
                <w:bdr w:val="nil"/>
              </w:rPr>
              <w:t xml:space="preserve">Vyučovací předmět dává žákům příležitost, aby projevovali a uspokojovali svou přirozenou potřebu setkávání s hudbou. Tuto potřebu předmět podněcuje, rozvíjí a kultivuje. Hudební výchova by měla být předmětem uvolnění, radosti, citového prožitku, seberealizace, zábavy, týmové práce, při které se žáci budou učit rozpoznávat krásu umění, ctít schopnosti a výkony druhých lidí, vystupovat před spolužáky i dospělými, organizovat společenské akce, rozvíjet svou fantazii a tvůrčí schopnosti. Vyučovací předmět Hudební výchova usiluje o to, aby se z žáků stali budoucí návštěvníci koncertních síní a divadelních sálů, aby poznali souvislosti všech druhů umění a aby vhodně využívali celý komplex hudebních činností v různých oblastech svého života a obohatili tak své estetické vnímání a prožívání světa.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Obsahové, časové a organizační vymezení </w:t>
            </w:r>
            <w:r>
              <w:rPr>
                <w:rFonts w:ascii="Calibri" w:eastAsia="Calibri" w:hAnsi="Calibri" w:cs="Calibri"/>
                <w:bdr w:val="nil"/>
              </w:rPr>
              <w:lastRenderedPageBreak/>
              <w:t>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lastRenderedPageBreak/>
              <w:t>Vyučovací předmět Hudební výchova vychází ze vzdělávací oblasti Umění a kultura.</w:t>
            </w:r>
          </w:p>
          <w:p w:rsidR="00DF7352" w:rsidRDefault="00720034">
            <w:pPr>
              <w:spacing w:line="240" w:lineRule="auto"/>
              <w:jc w:val="left"/>
              <w:rPr>
                <w:bdr w:val="nil"/>
              </w:rPr>
            </w:pPr>
            <w:r>
              <w:rPr>
                <w:rFonts w:ascii="Calibri" w:eastAsia="Calibri" w:hAnsi="Calibri" w:cs="Calibri"/>
                <w:bdr w:val="nil"/>
              </w:rPr>
              <w:lastRenderedPageBreak/>
              <w:t>Hudební výchova je vyučována od 1. do 5. třídy v časové dotaci 1 hodina týdně.</w:t>
            </w:r>
          </w:p>
          <w:p w:rsidR="00DF7352" w:rsidRDefault="00720034">
            <w:pPr>
              <w:spacing w:line="240" w:lineRule="auto"/>
              <w:jc w:val="left"/>
              <w:rPr>
                <w:bdr w:val="nil"/>
              </w:rPr>
            </w:pPr>
            <w:r>
              <w:rPr>
                <w:rFonts w:ascii="Calibri" w:eastAsia="Calibri" w:hAnsi="Calibri" w:cs="Calibri"/>
                <w:bdr w:val="nil"/>
              </w:rPr>
              <w:t>Vzdělávací obsah předmětu je rozdělen do čtyř oblastí: vokální činnosti, instrumentální činnosti, hudebně pohybové činnosti a poslechové činnosti.</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1"/>
              </w:numPr>
              <w:spacing w:line="240" w:lineRule="auto"/>
              <w:jc w:val="left"/>
              <w:rPr>
                <w:bdr w:val="nil"/>
              </w:rPr>
            </w:pPr>
            <w:r>
              <w:rPr>
                <w:rFonts w:ascii="Calibri" w:eastAsia="Calibri" w:hAnsi="Calibri" w:cs="Calibri"/>
                <w:bdr w:val="nil"/>
              </w:rPr>
              <w:t>Hudební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2"/>
              </w:numPr>
              <w:spacing w:line="240" w:lineRule="auto"/>
              <w:jc w:val="left"/>
              <w:rPr>
                <w:bdr w:val="nil"/>
              </w:rPr>
            </w:pPr>
            <w:r>
              <w:rPr>
                <w:rFonts w:ascii="Calibri" w:eastAsia="Calibri" w:hAnsi="Calibri" w:cs="Calibri"/>
                <w:bdr w:val="nil"/>
              </w:rPr>
              <w:t>Anglický jazyk</w:t>
            </w:r>
          </w:p>
          <w:p w:rsidR="00DF7352" w:rsidRDefault="00720034" w:rsidP="002E4DB4">
            <w:pPr>
              <w:numPr>
                <w:ilvl w:val="0"/>
                <w:numId w:val="42"/>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42"/>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42"/>
              </w:numPr>
              <w:spacing w:line="240" w:lineRule="auto"/>
              <w:jc w:val="left"/>
              <w:rPr>
                <w:bdr w:val="nil"/>
              </w:rPr>
            </w:pPr>
            <w:r>
              <w:rPr>
                <w:rFonts w:ascii="Calibri" w:eastAsia="Calibri" w:hAnsi="Calibri" w:cs="Calibri"/>
                <w:bdr w:val="nil"/>
              </w:rPr>
              <w:t>Výtvarná výchova</w:t>
            </w:r>
          </w:p>
          <w:p w:rsidR="00DF7352" w:rsidRDefault="00720034" w:rsidP="002E4DB4">
            <w:pPr>
              <w:numPr>
                <w:ilvl w:val="0"/>
                <w:numId w:val="42"/>
              </w:numPr>
              <w:spacing w:line="240" w:lineRule="auto"/>
              <w:jc w:val="left"/>
              <w:rPr>
                <w:bdr w:val="nil"/>
              </w:rPr>
            </w:pPr>
            <w:r>
              <w:rPr>
                <w:rFonts w:ascii="Calibri" w:eastAsia="Calibri" w:hAnsi="Calibri" w:cs="Calibri"/>
                <w:bdr w:val="nil"/>
              </w:rPr>
              <w:t>Tělesná výchova</w:t>
            </w:r>
          </w:p>
          <w:p w:rsidR="00DF7352" w:rsidRDefault="00720034" w:rsidP="002E4DB4">
            <w:pPr>
              <w:numPr>
                <w:ilvl w:val="0"/>
                <w:numId w:val="42"/>
              </w:numPr>
              <w:spacing w:line="240" w:lineRule="auto"/>
              <w:jc w:val="left"/>
              <w:rPr>
                <w:bdr w:val="nil"/>
              </w:rPr>
            </w:pPr>
            <w:r>
              <w:rPr>
                <w:rFonts w:ascii="Calibri" w:eastAsia="Calibri" w:hAnsi="Calibri" w:cs="Calibri"/>
                <w:bdr w:val="nil"/>
              </w:rPr>
              <w:t>Pracovní činnosti</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Zapojováním hudebních hádanek či her do vyučovací hodiny podporujeme žáky ve vytváření si pozitivního vztahu k učení. Vedeme žáky k užívání správné terminologie  a symboliky.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p>
          <w:p w:rsidR="00DF7352" w:rsidRDefault="00720034">
            <w:pPr>
              <w:spacing w:line="240" w:lineRule="auto"/>
              <w:jc w:val="left"/>
              <w:rPr>
                <w:bdr w:val="nil"/>
              </w:rPr>
            </w:pPr>
            <w:r>
              <w:rPr>
                <w:rFonts w:ascii="Calibri" w:eastAsia="Calibri" w:hAnsi="Calibri" w:cs="Calibri"/>
                <w:bdr w:val="nil"/>
              </w:rPr>
              <w:t>Vedeme žáky k vzájemnému naslouchání. Podporujeme netradiční způsoby řešení</w:t>
            </w:r>
            <w:r w:rsidR="009E5A0E">
              <w:rPr>
                <w:rFonts w:ascii="Calibri" w:eastAsia="Calibri" w:hAnsi="Calibri" w:cs="Calibri"/>
                <w:bdr w:val="nil"/>
              </w:rPr>
              <w:t xml:space="preserve"> </w:t>
            </w:r>
            <w:r>
              <w:rPr>
                <w:rFonts w:ascii="Calibri" w:eastAsia="Calibri" w:hAnsi="Calibri" w:cs="Calibri"/>
                <w:bdr w:val="nil"/>
              </w:rPr>
              <w:t>hudebního vyjadřování. Pomáháme žákům překonávat ostych z vystoupení před publikem.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Učíme žáky naslouchat hudbě a vnímat hudební projevy druhých, jako nezbytný prvek účinné mezilidské komunikace. Učíme žáky porozumění hudebně vyjadřovacím prostředkům a společenským funkcím hudby, jednotlivých    uměleckých epoch.</w:t>
            </w:r>
            <w:r w:rsidR="009E5A0E">
              <w:rPr>
                <w:rFonts w:ascii="Calibri" w:eastAsia="Calibri" w:hAnsi="Calibri" w:cs="Calibri"/>
                <w:bdr w:val="nil"/>
              </w:rPr>
              <w:t xml:space="preserve"> </w:t>
            </w:r>
            <w:r>
              <w:rPr>
                <w:rFonts w:ascii="Calibri" w:eastAsia="Calibri" w:hAnsi="Calibri" w:cs="Calibri"/>
                <w:bdr w:val="nil"/>
              </w:rPr>
              <w:t xml:space="preserve">Vedeme žáky k pochopení umění jako specifického způsobu poznání a k užívání jazyka umění jako svébytného prostředku komunikace. Umožňujeme žákům vyjádřit svoje pocity z poslechu hudby.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xml:space="preserve">Prostřednictvím návštěv koncertů či hudebních pořadů vedeme žáky k uvědomění si a akceptování pravidel společenské etikety. Využíváním skupinové práce rozvíjíme u žáků schopnost oceňovat práci druhého, respektovat jiný názor a čerpat z něj poučení.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Pro žáky připravujeme návštěvy divadel a koncertů, besídky pro veřejnost a rodiče. Předkládáme žákům vhodná témata, jejichž prostřednictvím si žáci uvědomují důležité souvislosti mezi hudbou a soudobými společenskými problémy. Prostřednictvím poslechových, hudebně-pohybových a instrumentálních aktivit rozvíjíme u žáků pozitivní postoje k oceňovaným uměleckým hudebním dílům.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jc w:val="left"/>
              <w:rPr>
                <w:bdr w:val="nil"/>
              </w:rPr>
            </w:pPr>
            <w:r>
              <w:rPr>
                <w:rFonts w:ascii="Calibri" w:eastAsia="Calibri" w:hAnsi="Calibri" w:cs="Calibri"/>
                <w:bdr w:val="nil"/>
              </w:rPr>
              <w:t>Vedeme žáky k pozitivnímu vztahu k aktivním hudebním činnostem, ke správnému zacházení s dostupnými hudebními nástroji. Různými formami (exkurze, film, beseda apod.) seznamujeme žáky s různými profesemi hudební oblasti. Pomáháme hudebně nadaným žákům uplatnit svůj talent.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Žáci mají možnost vyhledávat a sdílet inspirační zdroje uměleckých děl i běžné produkce s respektem k autorství a autorským právům.</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3"/>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Zásady hlasové hygieny</w:t>
            </w:r>
            <w:r>
              <w:rPr>
                <w:rFonts w:ascii="Calibri" w:eastAsia="Calibri" w:hAnsi="Calibri" w:cs="Calibri"/>
                <w:sz w:val="20"/>
                <w:bdr w:val="nil"/>
              </w:rPr>
              <w:br/>
              <w:t>Dechová cvičení, jazykolamy, říkadla</w:t>
            </w:r>
            <w:r>
              <w:rPr>
                <w:rFonts w:ascii="Calibri" w:eastAsia="Calibri" w:hAnsi="Calibri" w:cs="Calibri"/>
                <w:sz w:val="20"/>
                <w:bdr w:val="nil"/>
              </w:rPr>
              <w:br/>
              <w:t>Zpěv písní a koled</w:t>
            </w:r>
            <w:r>
              <w:rPr>
                <w:rFonts w:ascii="Calibri" w:eastAsia="Calibri" w:hAnsi="Calibri" w:cs="Calibri"/>
                <w:sz w:val="20"/>
                <w:bdr w:val="nil"/>
              </w:rPr>
              <w:br/>
              <w:t>Hudební nástroje</w:t>
            </w:r>
            <w:r>
              <w:rPr>
                <w:rFonts w:ascii="Calibri" w:eastAsia="Calibri" w:hAnsi="Calibri" w:cs="Calibri"/>
                <w:sz w:val="20"/>
                <w:bdr w:val="nil"/>
              </w:rPr>
              <w:br/>
              <w:t>Hra na Orffovy nástroje</w:t>
            </w:r>
            <w:r>
              <w:rPr>
                <w:rFonts w:ascii="Calibri" w:eastAsia="Calibri" w:hAnsi="Calibri" w:cs="Calibri"/>
                <w:sz w:val="20"/>
                <w:bdr w:val="nil"/>
              </w:rPr>
              <w:br/>
              <w:t>Pohybové vyjádření hudby</w:t>
            </w:r>
            <w:r>
              <w:rPr>
                <w:rFonts w:ascii="Calibri" w:eastAsia="Calibri" w:hAnsi="Calibri" w:cs="Calibri"/>
                <w:sz w:val="20"/>
                <w:bdr w:val="nil"/>
              </w:rPr>
              <w:br/>
              <w:t>Poslech hudebních skladeb různých žánrů a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zpívá jednoduché písně a koledy </w:t>
            </w:r>
            <w:r>
              <w:rPr>
                <w:rFonts w:ascii="Calibri" w:eastAsia="Calibri" w:hAnsi="Calibri" w:cs="Calibri"/>
                <w:sz w:val="20"/>
                <w:bdr w:val="nil"/>
              </w:rPr>
              <w:br/>
              <w:t>- dbá na správné dýchání a držení těla, provádí dechová a hlasová cvičení </w:t>
            </w:r>
            <w:r>
              <w:rPr>
                <w:rFonts w:ascii="Calibri" w:eastAsia="Calibri" w:hAnsi="Calibri" w:cs="Calibri"/>
                <w:sz w:val="20"/>
                <w:bdr w:val="nil"/>
              </w:rPr>
              <w:br/>
              <w:t>- reaguje na změny tempa a dynamiky, stoupání a klesání melodie </w:t>
            </w:r>
            <w:r>
              <w:rPr>
                <w:rFonts w:ascii="Calibri" w:eastAsia="Calibri" w:hAnsi="Calibri" w:cs="Calibri"/>
                <w:sz w:val="20"/>
                <w:bdr w:val="nil"/>
              </w:rPr>
              <w:br/>
              <w:t>- umí vytleskat rytmus podle vzoru, rozlišuje krátké a dlouhé tóny </w:t>
            </w:r>
            <w:r>
              <w:rPr>
                <w:rFonts w:ascii="Calibri" w:eastAsia="Calibri" w:hAnsi="Calibri" w:cs="Calibri"/>
                <w:sz w:val="20"/>
                <w:bdr w:val="nil"/>
              </w:rPr>
              <w:br/>
              <w:t>- rytmizuje a melodizuje říkadla </w:t>
            </w:r>
            <w:r>
              <w:rPr>
                <w:rFonts w:ascii="Calibri" w:eastAsia="Calibri" w:hAnsi="Calibri" w:cs="Calibri"/>
                <w:sz w:val="20"/>
                <w:bdr w:val="nil"/>
              </w:rPr>
              <w:br/>
              <w:t>- pozná a pojmenuje některé hudební nástroje </w:t>
            </w:r>
            <w:r>
              <w:rPr>
                <w:rFonts w:ascii="Calibri" w:eastAsia="Calibri" w:hAnsi="Calibri" w:cs="Calibri"/>
                <w:sz w:val="20"/>
                <w:bdr w:val="nil"/>
              </w:rPr>
              <w:br/>
              <w:t>- ke hře využívá Orffovy nástroje či jiné hudební nástroje </w:t>
            </w:r>
            <w:r>
              <w:rPr>
                <w:rFonts w:ascii="Calibri" w:eastAsia="Calibri" w:hAnsi="Calibri" w:cs="Calibri"/>
                <w:sz w:val="20"/>
                <w:bdr w:val="nil"/>
              </w:rPr>
              <w:br/>
              <w:t>- reaguje pohybem na znějící hudbu </w:t>
            </w:r>
            <w:r>
              <w:rPr>
                <w:rFonts w:ascii="Calibri" w:eastAsia="Calibri" w:hAnsi="Calibri" w:cs="Calibri"/>
                <w:sz w:val="20"/>
                <w:bdr w:val="nil"/>
              </w:rPr>
              <w:br/>
              <w:t>- poslouchá různé hudební skladby </w:t>
            </w:r>
            <w:r>
              <w:rPr>
                <w:rFonts w:ascii="Calibri" w:eastAsia="Calibri" w:hAnsi="Calibri" w:cs="Calibri"/>
                <w:sz w:val="20"/>
                <w:bdr w:val="nil"/>
              </w:rPr>
              <w:br/>
              <w:t>- odliší hudbu vokální a instrumentální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Psychohygiena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oblíbené hudby.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kladného vztahu k hudbě.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4"/>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Pěvecké dovednosti</w:t>
            </w:r>
            <w:r>
              <w:rPr>
                <w:rFonts w:ascii="Calibri" w:eastAsia="Calibri" w:hAnsi="Calibri" w:cs="Calibri"/>
                <w:sz w:val="20"/>
                <w:bdr w:val="nil"/>
              </w:rPr>
              <w:br/>
              <w:t>Zpěv písní a koled</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Hra na Orffovy nástroje či jiné hudební nástroje</w:t>
            </w:r>
            <w:r>
              <w:rPr>
                <w:rFonts w:ascii="Calibri" w:eastAsia="Calibri" w:hAnsi="Calibri" w:cs="Calibri"/>
                <w:sz w:val="20"/>
                <w:bdr w:val="nil"/>
              </w:rPr>
              <w:br/>
            </w:r>
            <w:r>
              <w:rPr>
                <w:rFonts w:ascii="Calibri" w:eastAsia="Calibri" w:hAnsi="Calibri" w:cs="Calibri"/>
                <w:sz w:val="20"/>
                <w:bdr w:val="nil"/>
              </w:rPr>
              <w:lastRenderedPageBreak/>
              <w:t>Pohybové vyjádření hudby, orientace v pro</w:t>
            </w:r>
            <w:r w:rsidR="009E5A0E">
              <w:rPr>
                <w:rFonts w:ascii="Calibri" w:eastAsia="Calibri" w:hAnsi="Calibri" w:cs="Calibri"/>
                <w:sz w:val="20"/>
                <w:bdr w:val="nil"/>
              </w:rPr>
              <w:t>s</w:t>
            </w:r>
            <w:r>
              <w:rPr>
                <w:rFonts w:ascii="Calibri" w:eastAsia="Calibri" w:hAnsi="Calibri" w:cs="Calibri"/>
                <w:sz w:val="20"/>
                <w:bdr w:val="nil"/>
              </w:rPr>
              <w:t>toru</w:t>
            </w:r>
            <w:r>
              <w:rPr>
                <w:rFonts w:ascii="Calibri" w:eastAsia="Calibri" w:hAnsi="Calibri" w:cs="Calibri"/>
                <w:sz w:val="20"/>
                <w:bdr w:val="nil"/>
              </w:rPr>
              <w:br/>
              <w:t>Hudební výrazové prostředky a prvky při poslechových činnostech</w:t>
            </w:r>
            <w:r>
              <w:rPr>
                <w:rFonts w:ascii="Calibri" w:eastAsia="Calibri" w:hAnsi="Calibri" w:cs="Calibri"/>
                <w:sz w:val="20"/>
                <w:bdr w:val="nil"/>
              </w:rPr>
              <w:br/>
              <w:t>Poslech hudebních skladeb různých žánrů a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zpívá v jednohlase </w:t>
            </w:r>
            <w:r>
              <w:rPr>
                <w:rFonts w:ascii="Calibri" w:eastAsia="Calibri" w:hAnsi="Calibri" w:cs="Calibri"/>
                <w:sz w:val="20"/>
                <w:bdr w:val="nil"/>
              </w:rPr>
              <w:br/>
              <w:t>- improvizuje v rámci nejjednodušších hudebních forem </w:t>
            </w:r>
            <w:r>
              <w:rPr>
                <w:rFonts w:ascii="Calibri" w:eastAsia="Calibri" w:hAnsi="Calibri" w:cs="Calibri"/>
                <w:sz w:val="20"/>
                <w:bdr w:val="nil"/>
              </w:rPr>
              <w:br/>
              <w:t>- rozšiřuje své pěvecké dovednosti </w:t>
            </w:r>
            <w:r>
              <w:rPr>
                <w:rFonts w:ascii="Calibri" w:eastAsia="Calibri" w:hAnsi="Calibri" w:cs="Calibri"/>
                <w:sz w:val="20"/>
                <w:bdr w:val="nil"/>
              </w:rPr>
              <w:br/>
              <w:t>- rozlišuje hudební rytmus </w:t>
            </w:r>
            <w:r>
              <w:rPr>
                <w:rFonts w:ascii="Calibri" w:eastAsia="Calibri" w:hAnsi="Calibri" w:cs="Calibri"/>
                <w:sz w:val="20"/>
                <w:bdr w:val="nil"/>
              </w:rPr>
              <w:br/>
            </w:r>
            <w:r>
              <w:rPr>
                <w:rFonts w:ascii="Calibri" w:eastAsia="Calibri" w:hAnsi="Calibri" w:cs="Calibri"/>
                <w:sz w:val="20"/>
                <w:bdr w:val="nil"/>
              </w:rPr>
              <w:lastRenderedPageBreak/>
              <w:t>- zapisuje rytmus písně pomocí not </w:t>
            </w:r>
            <w:r>
              <w:rPr>
                <w:rFonts w:ascii="Calibri" w:eastAsia="Calibri" w:hAnsi="Calibri" w:cs="Calibri"/>
                <w:sz w:val="20"/>
                <w:bdr w:val="nil"/>
              </w:rPr>
              <w:br/>
              <w:t>- pozná a pojmenuje některé hudební nástroje </w:t>
            </w:r>
            <w:r>
              <w:rPr>
                <w:rFonts w:ascii="Calibri" w:eastAsia="Calibri" w:hAnsi="Calibri" w:cs="Calibri"/>
                <w:sz w:val="20"/>
                <w:bdr w:val="nil"/>
              </w:rPr>
              <w:br/>
              <w:t>- ke hře využívá Orffovy nástroje či jiné hudební nástroje </w:t>
            </w:r>
            <w:r>
              <w:rPr>
                <w:rFonts w:ascii="Calibri" w:eastAsia="Calibri" w:hAnsi="Calibri" w:cs="Calibri"/>
                <w:sz w:val="20"/>
                <w:bdr w:val="nil"/>
              </w:rPr>
              <w:br/>
              <w:t>- reaguje pohybem na znějící hudbu, orientuje se v prostoru </w:t>
            </w:r>
            <w:r>
              <w:rPr>
                <w:rFonts w:ascii="Calibri" w:eastAsia="Calibri" w:hAnsi="Calibri" w:cs="Calibri"/>
                <w:sz w:val="20"/>
                <w:bdr w:val="nil"/>
              </w:rPr>
              <w:br/>
              <w:t>- poslouchá a rozliší různé hudební skladby </w:t>
            </w:r>
            <w:r>
              <w:rPr>
                <w:rFonts w:ascii="Calibri" w:eastAsia="Calibri" w:hAnsi="Calibri" w:cs="Calibri"/>
                <w:sz w:val="20"/>
                <w:bdr w:val="nil"/>
              </w:rPr>
              <w:br/>
              <w:t xml:space="preserve">- rozliší poslechem délku a výšku tónu, rytmus, melodii vzestupnou a sestupnou, </w:t>
            </w:r>
            <w:r w:rsidR="009E5A0E">
              <w:rPr>
                <w:rFonts w:ascii="Calibri" w:eastAsia="Calibri" w:hAnsi="Calibri" w:cs="Calibri"/>
                <w:sz w:val="20"/>
                <w:bdr w:val="nil"/>
              </w:rPr>
              <w:t xml:space="preserve"> </w:t>
            </w:r>
          </w:p>
          <w:p w:rsidR="00DF7352" w:rsidRDefault="009E5A0E">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změnu dynamiky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kladného vztah k hudbě.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Kulturní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Respektování oblíbených žánrů jednotlivce.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Psychohygiena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oblíbené hudby.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Pěvecké dovednosti</w:t>
            </w:r>
            <w:r>
              <w:rPr>
                <w:rFonts w:ascii="Calibri" w:eastAsia="Calibri" w:hAnsi="Calibri" w:cs="Calibri"/>
                <w:sz w:val="20"/>
                <w:bdr w:val="nil"/>
              </w:rPr>
              <w:br/>
              <w:t>Zpěv písní a koled</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Hra na Orffovy nástroje či jiné hudební nástroje</w:t>
            </w:r>
            <w:r>
              <w:rPr>
                <w:rFonts w:ascii="Calibri" w:eastAsia="Calibri" w:hAnsi="Calibri" w:cs="Calibri"/>
                <w:sz w:val="20"/>
                <w:bdr w:val="nil"/>
              </w:rPr>
              <w:br/>
              <w:t>Jednoduché lidové tance</w:t>
            </w:r>
            <w:r>
              <w:rPr>
                <w:rFonts w:ascii="Calibri" w:eastAsia="Calibri" w:hAnsi="Calibri" w:cs="Calibri"/>
                <w:sz w:val="20"/>
                <w:bdr w:val="nil"/>
              </w:rPr>
              <w:br/>
              <w:t>Hudební výrazové prostředky a prvky při poslechových činnostech</w:t>
            </w:r>
            <w:r>
              <w:rPr>
                <w:rFonts w:ascii="Calibri" w:eastAsia="Calibri" w:hAnsi="Calibri" w:cs="Calibri"/>
                <w:sz w:val="20"/>
                <w:bdr w:val="nil"/>
              </w:rPr>
              <w:br/>
              <w:t>Poslech hudebních skladeb různých žánrů a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E5A0E"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zpívá v jednohlase </w:t>
            </w:r>
            <w:r>
              <w:rPr>
                <w:rFonts w:ascii="Calibri" w:eastAsia="Calibri" w:hAnsi="Calibri" w:cs="Calibri"/>
                <w:sz w:val="20"/>
                <w:bdr w:val="nil"/>
              </w:rPr>
              <w:br/>
              <w:t>- improvizuje v rámci nejjednodušších hudebních forem </w:t>
            </w:r>
            <w:r>
              <w:rPr>
                <w:rFonts w:ascii="Calibri" w:eastAsia="Calibri" w:hAnsi="Calibri" w:cs="Calibri"/>
                <w:sz w:val="20"/>
                <w:bdr w:val="nil"/>
              </w:rPr>
              <w:br/>
              <w:t>- rozšiřuje své pěvecké dovednosti </w:t>
            </w:r>
            <w:r>
              <w:rPr>
                <w:rFonts w:ascii="Calibri" w:eastAsia="Calibri" w:hAnsi="Calibri" w:cs="Calibri"/>
                <w:sz w:val="20"/>
                <w:bdr w:val="nil"/>
              </w:rPr>
              <w:br/>
              <w:t>- rozlišuje hudební rytmus </w:t>
            </w:r>
            <w:r>
              <w:rPr>
                <w:rFonts w:ascii="Calibri" w:eastAsia="Calibri" w:hAnsi="Calibri" w:cs="Calibri"/>
                <w:sz w:val="20"/>
                <w:bdr w:val="nil"/>
              </w:rPr>
              <w:br/>
              <w:t>- zapisuje rytmus písně pomocí not </w:t>
            </w:r>
            <w:r>
              <w:rPr>
                <w:rFonts w:ascii="Calibri" w:eastAsia="Calibri" w:hAnsi="Calibri" w:cs="Calibri"/>
                <w:sz w:val="20"/>
                <w:bdr w:val="nil"/>
              </w:rPr>
              <w:br/>
              <w:t>- pozná a pojmenuje některé hudební nástroje </w:t>
            </w:r>
            <w:r>
              <w:rPr>
                <w:rFonts w:ascii="Calibri" w:eastAsia="Calibri" w:hAnsi="Calibri" w:cs="Calibri"/>
                <w:sz w:val="20"/>
                <w:bdr w:val="nil"/>
              </w:rPr>
              <w:br/>
              <w:t>- ke hře využívá Orffovy nástroje či jiné hudební nástroje </w:t>
            </w:r>
            <w:r>
              <w:rPr>
                <w:rFonts w:ascii="Calibri" w:eastAsia="Calibri" w:hAnsi="Calibri" w:cs="Calibri"/>
                <w:sz w:val="20"/>
                <w:bdr w:val="nil"/>
              </w:rPr>
              <w:br/>
              <w:t>- tančí jednoduché lidové tance, reaguje na změny v hudbě, pohybově improvizuje </w:t>
            </w:r>
            <w:r>
              <w:rPr>
                <w:rFonts w:ascii="Calibri" w:eastAsia="Calibri" w:hAnsi="Calibri" w:cs="Calibri"/>
                <w:sz w:val="20"/>
                <w:bdr w:val="nil"/>
              </w:rPr>
              <w:br/>
              <w:t>- poslouchá a rozliší různé hudební skladby </w:t>
            </w:r>
            <w:r>
              <w:rPr>
                <w:rFonts w:ascii="Calibri" w:eastAsia="Calibri" w:hAnsi="Calibri" w:cs="Calibri"/>
                <w:sz w:val="20"/>
                <w:bdr w:val="nil"/>
              </w:rPr>
              <w:br/>
              <w:t xml:space="preserve">- rozliší poslechem délku a výšku tónu, rytmus, melodii vzestupnou a sestupnou, </w:t>
            </w:r>
          </w:p>
          <w:p w:rsidR="00DF7352" w:rsidRDefault="009E5A0E">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změnu dynamiky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Psychohygiena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oblíbené hudby.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Rozvoj kladného vztah k hudbě.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Kulturní diference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Respektování oblíbených žánrů jednotlivce.</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4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Zpěv písní a koled v jednohlase či dvojhlase</w:t>
            </w:r>
            <w:r>
              <w:rPr>
                <w:rFonts w:ascii="Calibri" w:eastAsia="Calibri" w:hAnsi="Calibri" w:cs="Calibri"/>
                <w:sz w:val="20"/>
                <w:bdr w:val="nil"/>
              </w:rPr>
              <w:br/>
              <w:t>Pěvecké dovednosti</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Hra hudební nástroje</w:t>
            </w:r>
            <w:r>
              <w:rPr>
                <w:rFonts w:ascii="Calibri" w:eastAsia="Calibri" w:hAnsi="Calibri" w:cs="Calibri"/>
                <w:sz w:val="20"/>
                <w:bdr w:val="nil"/>
              </w:rPr>
              <w:br/>
              <w:t>Tanec</w:t>
            </w:r>
            <w:r>
              <w:rPr>
                <w:rFonts w:ascii="Calibri" w:eastAsia="Calibri" w:hAnsi="Calibri" w:cs="Calibri"/>
                <w:sz w:val="20"/>
                <w:bdr w:val="nil"/>
              </w:rPr>
              <w:b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zpívá v jednohlase či dvojhlase v durových i mollových tóninách </w:t>
            </w:r>
            <w:r>
              <w:rPr>
                <w:rFonts w:ascii="Calibri" w:eastAsia="Calibri" w:hAnsi="Calibri" w:cs="Calibri"/>
                <w:sz w:val="20"/>
                <w:bdr w:val="nil"/>
              </w:rPr>
              <w:br/>
              <w:t>- při zpěvu využívá pěvecké dovednosti </w:t>
            </w:r>
            <w:r>
              <w:rPr>
                <w:rFonts w:ascii="Calibri" w:eastAsia="Calibri" w:hAnsi="Calibri" w:cs="Calibri"/>
                <w:sz w:val="20"/>
                <w:bdr w:val="nil"/>
              </w:rPr>
              <w:br/>
              <w:t>- podle svých dovedností realizuje známou melodii či píseň zapsanou pomocí not </w:t>
            </w:r>
            <w:r>
              <w:rPr>
                <w:rFonts w:ascii="Calibri" w:eastAsia="Calibri" w:hAnsi="Calibri" w:cs="Calibri"/>
                <w:sz w:val="20"/>
                <w:bdr w:val="nil"/>
              </w:rPr>
              <w:br/>
              <w:t>- hraje na jednoduché hudební nástroje </w:t>
            </w:r>
            <w:r>
              <w:rPr>
                <w:rFonts w:ascii="Calibri" w:eastAsia="Calibri" w:hAnsi="Calibri" w:cs="Calibri"/>
                <w:sz w:val="20"/>
                <w:bdr w:val="nil"/>
              </w:rPr>
              <w:br/>
              <w:t>- rozpozná hudební formu </w:t>
            </w:r>
            <w:r>
              <w:rPr>
                <w:rFonts w:ascii="Calibri" w:eastAsia="Calibri" w:hAnsi="Calibri" w:cs="Calibri"/>
                <w:sz w:val="20"/>
                <w:bdr w:val="nil"/>
              </w:rPr>
              <w:br/>
              <w:t>- vytváří hudební improvizace </w:t>
            </w:r>
            <w:r>
              <w:rPr>
                <w:rFonts w:ascii="Calibri" w:eastAsia="Calibri" w:hAnsi="Calibri" w:cs="Calibri"/>
                <w:sz w:val="20"/>
                <w:bdr w:val="nil"/>
              </w:rPr>
              <w:br/>
              <w:t>- při poslechu užívá hudební výrazové prostředky </w:t>
            </w:r>
            <w:r>
              <w:rPr>
                <w:rFonts w:ascii="Calibri" w:eastAsia="Calibri" w:hAnsi="Calibri" w:cs="Calibri"/>
                <w:sz w:val="20"/>
                <w:bdr w:val="nil"/>
              </w:rPr>
              <w:br/>
              <w:t>- ztvárňuje hudbu pohybem či tancem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Respektování a úcta ke státním symbolům - zpěv státní hymny.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Uplatňujeme komunikaci prostřednictvím tance či pohybu.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Seznamujeme se s hudbou a tancem jiných národů.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Multikulturalita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písní v cizím jazyce.</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47"/>
              </w:numPr>
              <w:spacing w:line="240" w:lineRule="auto"/>
              <w:jc w:val="left"/>
              <w:rPr>
                <w:bdr w:val="nil"/>
              </w:rPr>
            </w:pPr>
            <w:r>
              <w:rPr>
                <w:rFonts w:ascii="Calibri" w:eastAsia="Calibri" w:hAnsi="Calibri" w:cs="Calibri"/>
                <w:sz w:val="20"/>
                <w:bdr w:val="nil"/>
              </w:rPr>
              <w:t>Kompetence pracovní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Zpěv písní a koled v jednohlase či dvojhlase</w:t>
            </w:r>
            <w:r>
              <w:rPr>
                <w:rFonts w:ascii="Calibri" w:eastAsia="Calibri" w:hAnsi="Calibri" w:cs="Calibri"/>
                <w:sz w:val="20"/>
                <w:bdr w:val="nil"/>
              </w:rPr>
              <w:br/>
              <w:t>Pěvecké dovednosti</w:t>
            </w:r>
            <w:r>
              <w:rPr>
                <w:rFonts w:ascii="Calibri" w:eastAsia="Calibri" w:hAnsi="Calibri" w:cs="Calibri"/>
                <w:sz w:val="20"/>
                <w:bdr w:val="nil"/>
              </w:rPr>
              <w:br/>
              <w:t>Hudební rytmus a improvizace</w:t>
            </w:r>
            <w:r>
              <w:rPr>
                <w:rFonts w:ascii="Calibri" w:eastAsia="Calibri" w:hAnsi="Calibri" w:cs="Calibri"/>
                <w:sz w:val="20"/>
                <w:bdr w:val="nil"/>
              </w:rPr>
              <w:br/>
              <w:t>Hudební nástroje</w:t>
            </w:r>
            <w:r>
              <w:rPr>
                <w:rFonts w:ascii="Calibri" w:eastAsia="Calibri" w:hAnsi="Calibri" w:cs="Calibri"/>
                <w:sz w:val="20"/>
                <w:bdr w:val="nil"/>
              </w:rPr>
              <w:br/>
              <w:t>Hra hudební nástroje</w:t>
            </w:r>
            <w:r>
              <w:rPr>
                <w:rFonts w:ascii="Calibri" w:eastAsia="Calibri" w:hAnsi="Calibri" w:cs="Calibri"/>
                <w:sz w:val="20"/>
                <w:bdr w:val="nil"/>
              </w:rPr>
              <w:br/>
            </w:r>
            <w:r>
              <w:rPr>
                <w:rFonts w:ascii="Calibri" w:eastAsia="Calibri" w:hAnsi="Calibri" w:cs="Calibri"/>
                <w:sz w:val="20"/>
                <w:bdr w:val="nil"/>
              </w:rPr>
              <w:lastRenderedPageBreak/>
              <w:t>Tanec</w:t>
            </w:r>
            <w:r>
              <w:rPr>
                <w:rFonts w:ascii="Calibri" w:eastAsia="Calibri" w:hAnsi="Calibri" w:cs="Calibri"/>
                <w:sz w:val="20"/>
                <w:bdr w:val="nil"/>
              </w:rPr>
              <w:br/>
              <w:t>Poslechové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 zpívá v jednohlase či dvojhlase v durových i mollových tóninách </w:t>
            </w:r>
            <w:r>
              <w:rPr>
                <w:rFonts w:ascii="Calibri" w:eastAsia="Calibri" w:hAnsi="Calibri" w:cs="Calibri"/>
                <w:sz w:val="20"/>
                <w:bdr w:val="nil"/>
              </w:rPr>
              <w:br/>
              <w:t>- při zpěvu využívá pěvecké dovednosti </w:t>
            </w:r>
            <w:r>
              <w:rPr>
                <w:rFonts w:ascii="Calibri" w:eastAsia="Calibri" w:hAnsi="Calibri" w:cs="Calibri"/>
                <w:sz w:val="20"/>
                <w:bdr w:val="nil"/>
              </w:rPr>
              <w:br/>
              <w:t>- podle svých dovedností realizuje známou melodii či píseň zapsanou pomocí not </w:t>
            </w:r>
            <w:r>
              <w:rPr>
                <w:rFonts w:ascii="Calibri" w:eastAsia="Calibri" w:hAnsi="Calibri" w:cs="Calibri"/>
                <w:sz w:val="20"/>
                <w:bdr w:val="nil"/>
              </w:rPr>
              <w:br/>
              <w:t>- hraje na jednoduché hudební nástroje </w:t>
            </w:r>
            <w:r>
              <w:rPr>
                <w:rFonts w:ascii="Calibri" w:eastAsia="Calibri" w:hAnsi="Calibri" w:cs="Calibri"/>
                <w:sz w:val="20"/>
                <w:bdr w:val="nil"/>
              </w:rPr>
              <w:br/>
            </w:r>
            <w:r>
              <w:rPr>
                <w:rFonts w:ascii="Calibri" w:eastAsia="Calibri" w:hAnsi="Calibri" w:cs="Calibri"/>
                <w:sz w:val="20"/>
                <w:bdr w:val="nil"/>
              </w:rPr>
              <w:lastRenderedPageBreak/>
              <w:t>- rozpozná hudební formu </w:t>
            </w:r>
            <w:r>
              <w:rPr>
                <w:rFonts w:ascii="Calibri" w:eastAsia="Calibri" w:hAnsi="Calibri" w:cs="Calibri"/>
                <w:sz w:val="20"/>
                <w:bdr w:val="nil"/>
              </w:rPr>
              <w:br/>
              <w:t>- vytváří hudební improvizace </w:t>
            </w:r>
            <w:r>
              <w:rPr>
                <w:rFonts w:ascii="Calibri" w:eastAsia="Calibri" w:hAnsi="Calibri" w:cs="Calibri"/>
                <w:sz w:val="20"/>
                <w:bdr w:val="nil"/>
              </w:rPr>
              <w:br/>
              <w:t>- při poslechu užívá hudební výrazové prostředky </w:t>
            </w:r>
            <w:r>
              <w:rPr>
                <w:rFonts w:ascii="Calibri" w:eastAsia="Calibri" w:hAnsi="Calibri" w:cs="Calibri"/>
                <w:sz w:val="20"/>
                <w:bdr w:val="nil"/>
              </w:rPr>
              <w:br/>
              <w:t>- ztvárňuje hudbu pohybem či tancem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MULTIKULTURNÍ VÝCHOVA - Multikulturalita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a zpěv písní v cizím jazyce.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Seznamujeme se s hudbou a tancem jiných národů.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Respektování a úcta ke státním symbolům - zpěv státní hymny.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Poslech hymny Evropské unie.</w:t>
            </w:r>
          </w:p>
        </w:tc>
      </w:tr>
    </w:tbl>
    <w:p w:rsidR="00DF7352" w:rsidRDefault="00720034">
      <w:pPr>
        <w:rPr>
          <w:bdr w:val="nil"/>
        </w:rPr>
      </w:pPr>
      <w:r>
        <w:rPr>
          <w:bdr w:val="nil"/>
        </w:rPr>
        <w:t>    </w:t>
      </w:r>
    </w:p>
    <w:p w:rsidR="00DF7352" w:rsidRDefault="00720034">
      <w:pPr>
        <w:pStyle w:val="Nadpis2"/>
        <w:spacing w:before="299" w:after="299"/>
        <w:rPr>
          <w:bdr w:val="nil"/>
        </w:rPr>
      </w:pPr>
      <w:bookmarkStart w:id="38" w:name="_Toc256000039"/>
      <w:r>
        <w:rPr>
          <w:bdr w:val="nil"/>
        </w:rPr>
        <w:t>Výtvarná výchova</w:t>
      </w:r>
      <w:bookmarkEnd w:id="38"/>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D530F8" w:rsidTr="00D530F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30F8" w:rsidRDefault="00D530F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530F8" w:rsidRDefault="00D530F8">
            <w:pPr>
              <w:shd w:val="clear" w:color="auto" w:fill="9CC2E5"/>
              <w:spacing w:line="240" w:lineRule="auto"/>
              <w:jc w:val="center"/>
              <w:rPr>
                <w:bdr w:val="nil"/>
              </w:rPr>
            </w:pPr>
            <w:r>
              <w:rPr>
                <w:rFonts w:ascii="Calibri" w:eastAsia="Calibri" w:hAnsi="Calibri" w:cs="Calibri"/>
                <w:b/>
                <w:bCs/>
                <w:bdr w:val="nil"/>
              </w:rPr>
              <w:t>Celkem</w:t>
            </w:r>
          </w:p>
        </w:tc>
      </w:tr>
      <w:tr w:rsidR="00D530F8" w:rsidTr="00D530F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530F8" w:rsidRDefault="00D530F8">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D530F8" w:rsidRDefault="00D530F8"/>
        </w:tc>
      </w:tr>
      <w:tr w:rsidR="00D530F8" w:rsidTr="00D530F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keepNext/>
              <w:spacing w:line="240" w:lineRule="auto"/>
              <w:jc w:val="center"/>
              <w:rPr>
                <w:bdr w:val="nil"/>
              </w:rPr>
            </w:pPr>
            <w:r>
              <w:rPr>
                <w:rFonts w:ascii="Calibri" w:eastAsia="Calibri" w:hAnsi="Calibri" w:cs="Calibri"/>
                <w:bdr w:val="nil"/>
              </w:rPr>
              <w:t>7</w:t>
            </w:r>
          </w:p>
        </w:tc>
      </w:tr>
      <w:tr w:rsidR="00D530F8" w:rsidTr="00D530F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D530F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Výtvarná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Umění a kultura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D530F8">
            <w:pPr>
              <w:spacing w:line="240" w:lineRule="auto"/>
              <w:rPr>
                <w:bdr w:val="nil"/>
              </w:rPr>
            </w:pPr>
            <w:r>
              <w:rPr>
                <w:rFonts w:ascii="Calibri" w:eastAsia="Calibri" w:hAnsi="Calibri" w:cs="Calibri"/>
                <w:bdr w:val="nil"/>
              </w:rPr>
              <w:t xml:space="preserve">Vyučovací předmět umožňuje žákům jiné než racionální poznávání světa - poznávání okolního i svého vnitřního světa prostřednictvím výtvarných činností a postupně se formujícího výtvarného myšlení. Toto poznání směřuje k tomu, aby se naučili rozumět výtvarnému umění, rozumět jeho jazyku a významům, aby se učili chápat výtvarnou kulturu v nejširším slova smyslu jako nedílnou součást svého duchovního života a bohatství společnosti. Kultivuje schopnosti žáků svět kolem sebe citlivě vnímat, prožívat jej, objevovat v něm estetické hodnoty. Cílem předmětu je, aby si žáci prakticky osvojili potřebné výtvarné dovednosti a techniky, rozvíjeli svou přirozenou potřebu vlastního výtvarného vyjádření, svou fantazii a prostorovou představivost, smysl pro originalitu a vlastní výraz. Aktivity vycházející ze vzdělávacího obsahu Výtvarné výchovy pomáhají utvářet kreativní stránky osobnosti žáka.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Vyučovací předmět Výtvarná výchova vychází ze vzdělávací oblasti Umění a kultura.</w:t>
            </w:r>
          </w:p>
          <w:p w:rsidR="00DF7352" w:rsidRDefault="00720034">
            <w:pPr>
              <w:spacing w:line="240" w:lineRule="auto"/>
              <w:jc w:val="left"/>
              <w:rPr>
                <w:bdr w:val="nil"/>
              </w:rPr>
            </w:pPr>
            <w:r>
              <w:rPr>
                <w:rFonts w:ascii="Calibri" w:eastAsia="Calibri" w:hAnsi="Calibri" w:cs="Calibri"/>
                <w:bdr w:val="nil"/>
              </w:rPr>
              <w:t>Týdenní časová dotace činí v 1. až 3. ročníku 1 vyučovací hodinu týdně, ve 4. a 5. ročníku 2 hodiny týdně.</w:t>
            </w:r>
          </w:p>
          <w:p w:rsidR="00DF7352" w:rsidRDefault="00720034">
            <w:pPr>
              <w:spacing w:line="240" w:lineRule="auto"/>
              <w:jc w:val="left"/>
              <w:rPr>
                <w:bdr w:val="nil"/>
              </w:rPr>
            </w:pPr>
            <w:r>
              <w:rPr>
                <w:rFonts w:ascii="Calibri" w:eastAsia="Calibri" w:hAnsi="Calibri" w:cs="Calibri"/>
                <w:bdr w:val="nil"/>
              </w:rPr>
              <w:t>Obsahem předmětu jsou činnosti: Rozvíjení smyslové citlivosti, Uplatňování subjektivity a Ověřování komunikačních účinků.</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8"/>
              </w:numPr>
              <w:spacing w:line="240" w:lineRule="auto"/>
              <w:jc w:val="left"/>
              <w:rPr>
                <w:bdr w:val="nil"/>
              </w:rPr>
            </w:pPr>
            <w:r>
              <w:rPr>
                <w:rFonts w:ascii="Calibri" w:eastAsia="Calibri" w:hAnsi="Calibri" w:cs="Calibri"/>
                <w:bdr w:val="nil"/>
              </w:rPr>
              <w:t>Výtvarná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49"/>
              </w:numPr>
              <w:spacing w:line="240" w:lineRule="auto"/>
              <w:jc w:val="left"/>
              <w:rPr>
                <w:bdr w:val="nil"/>
              </w:rPr>
            </w:pPr>
            <w:r>
              <w:rPr>
                <w:rFonts w:ascii="Calibri" w:eastAsia="Calibri" w:hAnsi="Calibri" w:cs="Calibri"/>
                <w:bdr w:val="nil"/>
              </w:rPr>
              <w:t>Anglický jazyk</w:t>
            </w:r>
          </w:p>
          <w:p w:rsidR="00DF7352" w:rsidRDefault="00720034" w:rsidP="002E4DB4">
            <w:pPr>
              <w:numPr>
                <w:ilvl w:val="0"/>
                <w:numId w:val="49"/>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49"/>
              </w:numPr>
              <w:spacing w:line="240" w:lineRule="auto"/>
              <w:jc w:val="left"/>
              <w:rPr>
                <w:bdr w:val="nil"/>
              </w:rPr>
            </w:pPr>
            <w:r>
              <w:rPr>
                <w:rFonts w:ascii="Calibri" w:eastAsia="Calibri" w:hAnsi="Calibri" w:cs="Calibri"/>
                <w:bdr w:val="nil"/>
              </w:rPr>
              <w:t>Prvouka</w:t>
            </w:r>
          </w:p>
          <w:p w:rsidR="00DF7352" w:rsidRDefault="00720034" w:rsidP="002E4DB4">
            <w:pPr>
              <w:numPr>
                <w:ilvl w:val="0"/>
                <w:numId w:val="49"/>
              </w:numPr>
              <w:spacing w:line="240" w:lineRule="auto"/>
              <w:jc w:val="left"/>
              <w:rPr>
                <w:bdr w:val="nil"/>
              </w:rPr>
            </w:pPr>
            <w:r>
              <w:rPr>
                <w:rFonts w:ascii="Calibri" w:eastAsia="Calibri" w:hAnsi="Calibri" w:cs="Calibri"/>
                <w:bdr w:val="nil"/>
              </w:rPr>
              <w:t>Pracovní činnosti</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xml:space="preserve">Žáci jsou vedeni ke samostatnému pozorování, experimentování, porovnávání a vyvozování závěrů. Vedeme žáky k aktivnímu rozvoji výtvarného vyjadřování a k využívání různých výtvarných technik.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Na modelových příkladech učíme žáky využívat vhodný</w:t>
            </w:r>
            <w:r w:rsidR="00D530F8">
              <w:rPr>
                <w:rFonts w:ascii="Calibri" w:eastAsia="Calibri" w:hAnsi="Calibri" w:cs="Calibri"/>
                <w:bdr w:val="nil"/>
              </w:rPr>
              <w:t xml:space="preserve"> </w:t>
            </w:r>
            <w:r>
              <w:rPr>
                <w:rFonts w:ascii="Calibri" w:eastAsia="Calibri" w:hAnsi="Calibri" w:cs="Calibri"/>
                <w:bdr w:val="nil"/>
              </w:rPr>
              <w:t>postup řešení problémů.</w:t>
            </w:r>
            <w:r w:rsidR="00D530F8">
              <w:rPr>
                <w:rFonts w:ascii="Calibri" w:eastAsia="Calibri" w:hAnsi="Calibri" w:cs="Calibri"/>
                <w:bdr w:val="nil"/>
              </w:rPr>
              <w:t xml:space="preserve"> </w:t>
            </w:r>
            <w:r>
              <w:rPr>
                <w:rFonts w:ascii="Calibri" w:eastAsia="Calibri" w:hAnsi="Calibri" w:cs="Calibri"/>
                <w:szCs w:val="14"/>
                <w:bdr w:val="nil"/>
              </w:rPr>
              <w:t>P</w:t>
            </w:r>
            <w:r>
              <w:rPr>
                <w:rFonts w:ascii="Calibri" w:eastAsia="Calibri" w:hAnsi="Calibri" w:cs="Calibri"/>
                <w:bdr w:val="nil"/>
              </w:rPr>
              <w:t>odporujeme netradiční (originální) způsoby řešení ve</w:t>
            </w:r>
            <w:r>
              <w:rPr>
                <w:rFonts w:ascii="Calibri" w:eastAsia="Calibri" w:hAnsi="Calibri" w:cs="Calibri"/>
                <w:szCs w:val="14"/>
                <w:bdr w:val="nil"/>
              </w:rPr>
              <w:t xml:space="preserve">  </w:t>
            </w:r>
            <w:r>
              <w:rPr>
                <w:rFonts w:ascii="Calibri" w:eastAsia="Calibri" w:hAnsi="Calibri" w:cs="Calibri"/>
                <w:bdr w:val="nil"/>
              </w:rPr>
              <w:t>výtvarném vyjadřování. Do výuky zařazujeme prvky projektového vyučování.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 xml:space="preserve">Vedeme žáky k pochopení umění jako specifického způsobu poznán. Učíme žáky naslouchat druhým a vnímat výtvarné projevy druhých, jako nezbytný prvek účinné mezilidské komunikace.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Zapojujeme žáky do charitativní činností, kreslíme obrázky pro charitativní organizace, soutěží, výzdoby estetického prostředí školy. Prohlubujeme v žácích pozitivní vztah k výtvarnému umění.</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jc w:val="left"/>
              <w:rPr>
                <w:bdr w:val="nil"/>
              </w:rPr>
            </w:pPr>
            <w:r>
              <w:rPr>
                <w:rFonts w:ascii="Calibri" w:eastAsia="Calibri" w:hAnsi="Calibri" w:cs="Calibri"/>
                <w:bdr w:val="nil"/>
              </w:rPr>
              <w:t>Učíme žáky vnímat uměleckou tvorbu jako jedinečný způsob nalézání a vyjadřování osobních prožitků i postojů k jevům a vztahům ve společnosti a v mnohotvárném světě. Vedeme žáky k sebeúctě a k úctě k druhým lidem a toleranci k jejich výtvarným projevům.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D530F8">
            <w:pPr>
              <w:spacing w:line="240" w:lineRule="auto"/>
              <w:jc w:val="left"/>
              <w:rPr>
                <w:sz w:val="24"/>
                <w:bdr w:val="nil"/>
              </w:rPr>
            </w:pPr>
            <w:r>
              <w:rPr>
                <w:rFonts w:ascii="Calibri" w:eastAsia="Calibri" w:hAnsi="Calibri" w:cs="Calibri"/>
                <w:b/>
                <w:bCs/>
                <w:bdr w:val="nil"/>
              </w:rPr>
              <w:t>Kompetence pracovní:</w:t>
            </w:r>
            <w:r>
              <w:rPr>
                <w:rFonts w:ascii="Calibri" w:eastAsia="Calibri" w:hAnsi="Calibri" w:cs="Calibri"/>
                <w:bdr w:val="nil"/>
              </w:rPr>
              <w:br/>
              <w:t xml:space="preserve">Při výuce vytváříme podnětné a tvořivé pracovní prostředí. Vedeme žáky k pořádku a dodržování pracovních pravidel a řádu. Učíme žáky používat při jejich výtvarném projevu různé vhodné materiály, nástroje a techniky. Učíme žáky chránit své zdraví při práci s různými materiály či nástroji.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sz w:val="24"/>
                <w:bdr w:val="nil"/>
              </w:rPr>
            </w:pPr>
            <w:r>
              <w:rPr>
                <w:rFonts w:ascii="Calibri" w:eastAsia="Calibri" w:hAnsi="Calibri" w:cs="Calibri"/>
                <w:b/>
                <w:bCs/>
                <w:bdr w:val="nil"/>
              </w:rPr>
              <w:t>Kompetence digitální:</w:t>
            </w:r>
            <w:r>
              <w:rPr>
                <w:rFonts w:ascii="Calibri" w:eastAsia="Calibri" w:hAnsi="Calibri" w:cs="Calibri"/>
                <w:bdr w:val="nil"/>
              </w:rPr>
              <w:br/>
              <w:t>Vytváříme vizuálně obrazná vyjádření v programech a aplikacích k tomu určené. Vedeme žáky k dovednosti pořídit snímek daného objektu pro následné výtvarné ztvárnění.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0"/>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Pojmenování jednotlivých vizuálně obrazných elementů (tvar, objem, kvalita, textura) a jejich vztahy, rozlišování neobvyklých materiálů a nástrojů</w:t>
            </w:r>
            <w:r>
              <w:rPr>
                <w:rFonts w:ascii="Calibri" w:eastAsia="Calibri" w:hAnsi="Calibri" w:cs="Calibri"/>
                <w:sz w:val="20"/>
                <w:bdr w:val="nil"/>
              </w:rPr>
              <w:br/>
              <w:t>Hra s liniemi, objemy, tvary, světlostními i barevnými kontrasty, plošné a prostorové vyjádření, originalita v souvislosti s vyjádřením vlastních prožitků</w:t>
            </w:r>
            <w:r>
              <w:rPr>
                <w:rFonts w:ascii="Calibri" w:eastAsia="Calibri" w:hAnsi="Calibri" w:cs="Calibri"/>
                <w:sz w:val="20"/>
                <w:bdr w:val="nil"/>
              </w:rPr>
              <w:br/>
              <w:t>Tvoření při zapojení více smyslů, emocí, pocitů, nálad, fantazie, představ a osobních zkušeností</w:t>
            </w:r>
            <w:r>
              <w:rPr>
                <w:rFonts w:ascii="Calibri" w:eastAsia="Calibri" w:hAnsi="Calibri" w:cs="Calibri"/>
                <w:sz w:val="20"/>
                <w:bdr w:val="nil"/>
              </w:rPr>
              <w:br/>
              <w:t>Zapojení vizuálně obrazných vyjádření ve vlastní tvorbě</w:t>
            </w:r>
            <w:r>
              <w:rPr>
                <w:rFonts w:ascii="Calibri" w:eastAsia="Calibri" w:hAnsi="Calibri" w:cs="Calibri"/>
                <w:sz w:val="20"/>
                <w:bdr w:val="nil"/>
              </w:rPr>
              <w:br/>
              <w:t>Vlastní hodnocení již vytvořeného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rozpozná linie, různé druhy tvarů, objemů, barev a objektů </w:t>
            </w:r>
            <w:r>
              <w:rPr>
                <w:rFonts w:ascii="Calibri" w:eastAsia="Calibri" w:hAnsi="Calibri" w:cs="Calibri"/>
                <w:sz w:val="20"/>
                <w:bdr w:val="nil"/>
              </w:rPr>
              <w:br/>
              <w:t xml:space="preserve">- porovnává vlastnosti, které se zakládají na podobnosti či odlišnosti, jejich vztahy, </w:t>
            </w:r>
          </w:p>
          <w:p w:rsidR="00D530F8" w:rsidRDefault="00D530F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pozná různorodé přírodní a umělé materiály, seznamuje  se s rozličnými postupy, </w:t>
            </w:r>
            <w:r>
              <w:rPr>
                <w:rFonts w:ascii="Calibri" w:eastAsia="Calibri" w:hAnsi="Calibri" w:cs="Calibri"/>
                <w:sz w:val="20"/>
                <w:bdr w:val="nil"/>
              </w:rPr>
              <w:t xml:space="preserve"> </w:t>
            </w:r>
          </w:p>
          <w:p w:rsidR="00DF7352" w:rsidRDefault="00D530F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technikami a nástroji </w:t>
            </w:r>
            <w:r w:rsidR="00720034">
              <w:rPr>
                <w:rFonts w:ascii="Calibri" w:eastAsia="Calibri" w:hAnsi="Calibri" w:cs="Calibri"/>
                <w:sz w:val="20"/>
                <w:bdr w:val="nil"/>
              </w:rPr>
              <w:br/>
              <w:t>- využívá a kombinuje vizuálně obrazné elementy a prostředky </w:t>
            </w:r>
            <w:r w:rsidR="00720034">
              <w:rPr>
                <w:rFonts w:ascii="Calibri" w:eastAsia="Calibri" w:hAnsi="Calibri" w:cs="Calibri"/>
                <w:sz w:val="20"/>
                <w:bdr w:val="nil"/>
              </w:rPr>
              <w:br/>
              <w:t>- v tvorbě projevuje vlastní zkušenosti, smysly a pracuje z představ a fantazie </w:t>
            </w:r>
            <w:r w:rsidR="00720034">
              <w:rPr>
                <w:rFonts w:ascii="Calibri" w:eastAsia="Calibri" w:hAnsi="Calibri" w:cs="Calibri"/>
                <w:sz w:val="20"/>
                <w:bdr w:val="nil"/>
              </w:rPr>
              <w:br/>
              <w:t>- interpretuje podle svých schopností svou a odlišnou tvorbu spolužáků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vnímá estetickou kvalitu prostředí, kde žije.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Tvorba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v programech "Malování" a jiných výtvarných aplikacích.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Necháváme žákům dostatečně volný prostor pro jejich individuální vyjádření, rozvoj jejich fantazie, vyjádření osobních emocí, pocitů, nálad a zkušeností.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skupinové praci rozvíjíme schopnost spolupráce a posilujeme utváření mezilidských vztahů.</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1"/>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Pojmenování jednotlivých vizuálně obrazných elementů (tvar, objem, kvalita, textura) a jejich vztahy, rozlišování neobvyklých materiálů a nástrojů</w:t>
            </w:r>
            <w:r>
              <w:rPr>
                <w:rFonts w:ascii="Calibri" w:eastAsia="Calibri" w:hAnsi="Calibri" w:cs="Calibri"/>
                <w:sz w:val="20"/>
                <w:bdr w:val="nil"/>
              </w:rPr>
              <w:br/>
              <w:t>Hra s liniemi, objemy, tvary, světlostními i barevnými kontrasty, plošné a prostorové vyjádření, originalita v souvislosti s vyjádřením vlastních prožitků</w:t>
            </w:r>
            <w:r>
              <w:rPr>
                <w:rFonts w:ascii="Calibri" w:eastAsia="Calibri" w:hAnsi="Calibri" w:cs="Calibri"/>
                <w:sz w:val="20"/>
                <w:bdr w:val="nil"/>
              </w:rPr>
              <w:br/>
              <w:t>Tvoření při zapojení více smyslů, emocí, pocitů, nálad, fantazie, představ a osobních zkušeností</w:t>
            </w:r>
            <w:r>
              <w:rPr>
                <w:rFonts w:ascii="Calibri" w:eastAsia="Calibri" w:hAnsi="Calibri" w:cs="Calibri"/>
                <w:sz w:val="20"/>
                <w:bdr w:val="nil"/>
              </w:rPr>
              <w:br/>
              <w:t>Zapojení vizuálně obrazných vyjádření ve vlastní tvorbě</w:t>
            </w:r>
            <w:r>
              <w:rPr>
                <w:rFonts w:ascii="Calibri" w:eastAsia="Calibri" w:hAnsi="Calibri" w:cs="Calibri"/>
                <w:sz w:val="20"/>
                <w:bdr w:val="nil"/>
              </w:rPr>
              <w:br/>
              <w:t>Vlastní hodnocení již vytvořeného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30F8"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uplatňuje linie, různé druhy tvarů, objemů, barev a objektů v ploše i prostoru </w:t>
            </w:r>
            <w:r w:rsidR="00D530F8">
              <w:rPr>
                <w:rFonts w:ascii="Calibri" w:eastAsia="Calibri" w:hAnsi="Calibri" w:cs="Calibri"/>
                <w:sz w:val="20"/>
                <w:bdr w:val="nil"/>
              </w:rPr>
              <w:t xml:space="preserve"> </w:t>
            </w:r>
          </w:p>
          <w:p w:rsidR="00B2476B" w:rsidRDefault="00D530F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podle vlastního tvůrčího záměru, využívá jejich vlastnosti a  vztahy </w:t>
            </w:r>
            <w:r w:rsidR="00720034">
              <w:rPr>
                <w:rFonts w:ascii="Calibri" w:eastAsia="Calibri" w:hAnsi="Calibri" w:cs="Calibri"/>
                <w:sz w:val="20"/>
                <w:bdr w:val="nil"/>
              </w:rPr>
              <w:br/>
              <w:t xml:space="preserve">- porovnává vlastnosti, které se zakládají na podobnosti či odlišnosti, jejich vztahy,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pozná různorodé přírodní a umělé materiály, seznamuje  se s rozličnými postupy, </w:t>
            </w:r>
            <w:r>
              <w:rPr>
                <w:rFonts w:ascii="Calibri" w:eastAsia="Calibri" w:hAnsi="Calibri" w:cs="Calibri"/>
                <w:sz w:val="20"/>
                <w:bdr w:val="nil"/>
              </w:rPr>
              <w:t xml:space="preserve"> </w:t>
            </w:r>
          </w:p>
          <w:p w:rsidR="00DF7352" w:rsidRDefault="00B2476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technikami a nástroji </w:t>
            </w:r>
            <w:r w:rsidR="00720034">
              <w:rPr>
                <w:rFonts w:ascii="Calibri" w:eastAsia="Calibri" w:hAnsi="Calibri" w:cs="Calibri"/>
                <w:sz w:val="20"/>
                <w:bdr w:val="nil"/>
              </w:rPr>
              <w:br/>
              <w:t>- využívá a kombinuje vizuálně obrazné elementy a prostředky </w:t>
            </w:r>
            <w:r w:rsidR="00720034">
              <w:rPr>
                <w:rFonts w:ascii="Calibri" w:eastAsia="Calibri" w:hAnsi="Calibri" w:cs="Calibri"/>
                <w:sz w:val="20"/>
                <w:bdr w:val="nil"/>
              </w:rPr>
              <w:br/>
              <w:t>- v tvorbě projevuje vlastní zkušenosti, smysly a pracuje z představ a fantazie </w:t>
            </w:r>
            <w:r w:rsidR="00720034">
              <w:rPr>
                <w:rFonts w:ascii="Calibri" w:eastAsia="Calibri" w:hAnsi="Calibri" w:cs="Calibri"/>
                <w:sz w:val="20"/>
                <w:bdr w:val="nil"/>
              </w:rPr>
              <w:br/>
              <w:t>- interpretuje a hodnotí podle svých schopností svou tvorbu a vysvětlí svůj postoj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OSOBNOSTNÍ A SOCIÁLNÍ VÝCHOVA - Kooperace a kompetice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Rozvíjíme individuální a sociální dovednosti pro zvládání situací při hodnocení tvorby. Vedeme žáky k vlastní kreativitě, nápadu a originalitě, učí se vnímat estetické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Tvorba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v programech "Malování" a jiných výtvarných aplikacích.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vnímá estetickou kvalitu prostředí, kde žije.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Učíme žáky vzájemnou tolerance a spolupráci při skupinové práci.</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2"/>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Jednotlivé prvky vizuálně obrazného vyjádření a jejich vztahy v ploše a prostoru</w:t>
            </w:r>
            <w:r>
              <w:rPr>
                <w:rFonts w:ascii="Calibri" w:eastAsia="Calibri" w:hAnsi="Calibri" w:cs="Calibri"/>
                <w:sz w:val="20"/>
                <w:bdr w:val="nil"/>
              </w:rPr>
              <w:br/>
              <w:t>Hra s liniemi, objemy, tvary, světlostními i barevnými kontrasty, plošné a prostorové vyjádření</w:t>
            </w:r>
            <w:r>
              <w:rPr>
                <w:rFonts w:ascii="Calibri" w:eastAsia="Calibri" w:hAnsi="Calibri" w:cs="Calibri"/>
                <w:sz w:val="20"/>
                <w:bdr w:val="nil"/>
              </w:rPr>
              <w:br/>
              <w:t>Originalita v souvislosti s vyjádřením vlastních prožitků</w:t>
            </w:r>
            <w:r>
              <w:rPr>
                <w:rFonts w:ascii="Calibri" w:eastAsia="Calibri" w:hAnsi="Calibri" w:cs="Calibri"/>
                <w:sz w:val="20"/>
                <w:bdr w:val="nil"/>
              </w:rPr>
              <w:br/>
              <w:t>Prostředky pro vyjádření emocí, pocitů, nálad, fantazie, představ a osobních zkušeností</w:t>
            </w:r>
            <w:r>
              <w:rPr>
                <w:rFonts w:ascii="Calibri" w:eastAsia="Calibri" w:hAnsi="Calibri" w:cs="Calibri"/>
                <w:sz w:val="20"/>
                <w:bdr w:val="nil"/>
              </w:rPr>
              <w:br/>
              <w:t>Zapojení vizuálně obrazných vyjádření ve vlastní tvorbě</w:t>
            </w:r>
            <w:r>
              <w:rPr>
                <w:rFonts w:ascii="Calibri" w:eastAsia="Calibri" w:hAnsi="Calibri" w:cs="Calibri"/>
                <w:sz w:val="20"/>
                <w:bdr w:val="nil"/>
              </w:rPr>
              <w:br/>
              <w:t>Vlastní hodnocení již vytvořeného díla</w:t>
            </w:r>
            <w:r>
              <w:rPr>
                <w:rFonts w:ascii="Calibri" w:eastAsia="Calibri" w:hAnsi="Calibri" w:cs="Calibri"/>
                <w:sz w:val="20"/>
                <w:bdr w:val="nil"/>
              </w:rPr>
              <w:br/>
              <w:t>Osobní postoj v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476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uplatňuje linie, různé druhy tvarů, objemů, barev a objektů v ploše i prostoru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podle vlastního tvůrčího záměru, využívá jejich vlastnosti a  vztahy </w:t>
            </w:r>
            <w:r w:rsidR="00720034">
              <w:rPr>
                <w:rFonts w:ascii="Calibri" w:eastAsia="Calibri" w:hAnsi="Calibri" w:cs="Calibri"/>
                <w:sz w:val="20"/>
                <w:bdr w:val="nil"/>
              </w:rPr>
              <w:br/>
              <w:t xml:space="preserve">- porovnává vlastnosti, které se zakládají na podobnosti či odlišnosti, jejich vztahy,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pozná různorodé přírodní a umělé materiály, seznamuje  se s rozličnými postupy, </w:t>
            </w:r>
          </w:p>
          <w:p w:rsidR="00B2476B" w:rsidRDefault="00B247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technikami a nástroji </w:t>
            </w:r>
            <w:r w:rsidR="00720034">
              <w:rPr>
                <w:rFonts w:ascii="Calibri" w:eastAsia="Calibri" w:hAnsi="Calibri" w:cs="Calibri"/>
                <w:sz w:val="20"/>
                <w:bdr w:val="nil"/>
              </w:rPr>
              <w:br/>
              <w:t xml:space="preserve">- využívá a kombinuje vizuálně obrazné elementy a prostředky na základě </w:t>
            </w:r>
          </w:p>
          <w:p w:rsidR="00DF7352" w:rsidRDefault="00B2476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subjektivního vnímání </w:t>
            </w:r>
            <w:r w:rsidR="00720034">
              <w:rPr>
                <w:rFonts w:ascii="Calibri" w:eastAsia="Calibri" w:hAnsi="Calibri" w:cs="Calibri"/>
                <w:sz w:val="20"/>
                <w:bdr w:val="nil"/>
              </w:rPr>
              <w:br/>
              <w:t>- v tvorbě projevuje vlastní zkušenosti, smysly a pracuje z představ a fantazie </w:t>
            </w:r>
            <w:r w:rsidR="00720034">
              <w:rPr>
                <w:rFonts w:ascii="Calibri" w:eastAsia="Calibri" w:hAnsi="Calibri" w:cs="Calibri"/>
                <w:sz w:val="20"/>
                <w:bdr w:val="nil"/>
              </w:rPr>
              <w:br/>
              <w:t>- interpretuje a hodnotí podle svých schopností svou tvorbu a vysvětlí svůj postoj </w:t>
            </w:r>
            <w:r w:rsidR="00720034">
              <w:rPr>
                <w:rFonts w:ascii="Calibri" w:eastAsia="Calibri" w:hAnsi="Calibri" w:cs="Calibri"/>
                <w:sz w:val="20"/>
                <w:bdr w:val="nil"/>
              </w:rPr>
              <w:br/>
              <w:t>- odlišnou tvorbu porovnává se svou dosavadní zkušeností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Tvorba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v programech "Malování" a jiných výtvarných aplikacích.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by měli dokázat na závěr obhájit, vysvětlit a zdůvodnit výsledky své tvorby.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Necháváme žákům dostatečně volný prostor pro jejich individuální vyjádření, rozvoj jejich fantazie, vyjádření osobních emocí, pocitů, nálad a zkušeností.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Při práci zařazujeme zapojení co nejvíce smyslů vnímání. Necháváme prostor pro rozvíjení smyslové citlivosti a prožití procesu tvorby.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3"/>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Kombinace a proměny prvků vizuálně obrazného vyjádření v ploše, objemu a prostoru</w:t>
            </w:r>
            <w:r>
              <w:rPr>
                <w:rFonts w:ascii="Calibri" w:eastAsia="Calibri" w:hAnsi="Calibri" w:cs="Calibri"/>
                <w:sz w:val="20"/>
                <w:bdr w:val="nil"/>
              </w:rPr>
              <w:br/>
              <w:t>Vizuálně obrazná vyjádření vnímaná smysly</w:t>
            </w:r>
            <w:r>
              <w:rPr>
                <w:rFonts w:ascii="Calibri" w:eastAsia="Calibri" w:hAnsi="Calibri" w:cs="Calibri"/>
                <w:sz w:val="20"/>
                <w:bdr w:val="nil"/>
              </w:rPr>
              <w:br/>
              <w:t>Smyslové účinky tvorby</w:t>
            </w:r>
            <w:r>
              <w:rPr>
                <w:rFonts w:ascii="Calibri" w:eastAsia="Calibri" w:hAnsi="Calibri" w:cs="Calibri"/>
                <w:sz w:val="20"/>
                <w:bdr w:val="nil"/>
              </w:rPr>
              <w:br/>
              <w:t>Výrazové možnosti akční tvorby, grafika PC, fotografie, volba vhodných prostředků k danému námětu, manipulace s objekty, pohyb těla a jeho umístění v prostoru</w:t>
            </w:r>
            <w:r>
              <w:rPr>
                <w:rFonts w:ascii="Calibri" w:eastAsia="Calibri" w:hAnsi="Calibri" w:cs="Calibri"/>
                <w:sz w:val="20"/>
                <w:bdr w:val="nil"/>
              </w:rPr>
              <w:br/>
              <w:t>Typy vizuálně obrazných vyjádření, jejich rozlišení, výběr, uplatnění a přístupy k nim</w:t>
            </w:r>
            <w:r>
              <w:rPr>
                <w:rFonts w:ascii="Calibri" w:eastAsia="Calibri" w:hAnsi="Calibri" w:cs="Calibri"/>
                <w:sz w:val="20"/>
                <w:bdr w:val="nil"/>
              </w:rPr>
              <w:br/>
              <w:t>Komunikace - osobní postoj, obsah, proměny obsahu vlastní tvorby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0DC1"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užívá a kombinuje prvky vizuálně obrazného vyjádření </w:t>
            </w:r>
            <w:r>
              <w:rPr>
                <w:rFonts w:ascii="Calibri" w:eastAsia="Calibri" w:hAnsi="Calibri" w:cs="Calibri"/>
                <w:sz w:val="20"/>
                <w:bdr w:val="nil"/>
              </w:rPr>
              <w:br/>
              <w:t>- zaměřuje se na projevení vlastních zkušeností </w:t>
            </w:r>
            <w:r>
              <w:rPr>
                <w:rFonts w:ascii="Calibri" w:eastAsia="Calibri" w:hAnsi="Calibri" w:cs="Calibri"/>
                <w:sz w:val="20"/>
                <w:bdr w:val="nil"/>
              </w:rPr>
              <w:br/>
              <w:t xml:space="preserve">- nalézá prostředky na základě zrakového vnímání k vnímání dalšími smysly v </w:t>
            </w:r>
          </w:p>
          <w:p w:rsidR="00DF7352" w:rsidRDefault="006B0DC1">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plošné i prostorové tvorbě </w:t>
            </w:r>
            <w:r w:rsidR="00720034">
              <w:rPr>
                <w:rFonts w:ascii="Calibri" w:eastAsia="Calibri" w:hAnsi="Calibri" w:cs="Calibri"/>
                <w:sz w:val="20"/>
                <w:bdr w:val="nil"/>
              </w:rPr>
              <w:br/>
              <w:t>- inspiruje se tvorbou různých děl a porovnává ji </w:t>
            </w:r>
            <w:r w:rsidR="00720034">
              <w:rPr>
                <w:rFonts w:ascii="Calibri" w:eastAsia="Calibri" w:hAnsi="Calibri" w:cs="Calibri"/>
                <w:sz w:val="20"/>
                <w:bdr w:val="nil"/>
              </w:rPr>
              <w:br/>
              <w:t>- do k</w:t>
            </w:r>
            <w:r>
              <w:rPr>
                <w:rFonts w:ascii="Calibri" w:eastAsia="Calibri" w:hAnsi="Calibri" w:cs="Calibri"/>
                <w:sz w:val="20"/>
                <w:bdr w:val="nil"/>
              </w:rPr>
              <w:t>o</w:t>
            </w:r>
            <w:r w:rsidR="00720034">
              <w:rPr>
                <w:rFonts w:ascii="Calibri" w:eastAsia="Calibri" w:hAnsi="Calibri" w:cs="Calibri"/>
                <w:sz w:val="20"/>
                <w:bdr w:val="nil"/>
              </w:rPr>
              <w:t>munikace zapojuje obsah tvorby, kterou vytvořil, vybral či upravil </w:t>
            </w:r>
            <w:r w:rsidR="00720034">
              <w:rPr>
                <w:rFonts w:ascii="Calibri" w:eastAsia="Calibri" w:hAnsi="Calibri" w:cs="Calibri"/>
                <w:sz w:val="20"/>
                <w:bdr w:val="nil"/>
              </w:rPr>
              <w:br/>
              <w:t>- interpretuje a hodnotí podle svých schopností svou tvorbu a vysvětlí svůj postoj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práci zařazujeme zapojení co nejvíce smyslů vnímání. Necháváme prostor pro rozvíjení smyslové citlivosti a prožití procesu tvorby.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Využívají přírodní materiály.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Tvorba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pozvánky, přání, koláže v programech na počítači.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by měli dokázat na závěr obhájit, vysvětlit a zdůvodnit výsledky své tvorby.</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digitální</w:t>
            </w:r>
          </w:p>
          <w:p w:rsidR="00DF7352" w:rsidRDefault="00720034" w:rsidP="002E4DB4">
            <w:pPr>
              <w:numPr>
                <w:ilvl w:val="0"/>
                <w:numId w:val="54"/>
              </w:numPr>
              <w:spacing w:line="240" w:lineRule="auto"/>
              <w:jc w:val="left"/>
              <w:rPr>
                <w:bdr w:val="nil"/>
              </w:rPr>
            </w:pPr>
            <w:r>
              <w:rPr>
                <w:rFonts w:ascii="Calibri" w:eastAsia="Calibri" w:hAnsi="Calibri" w:cs="Calibri"/>
                <w:sz w:val="20"/>
                <w:bdr w:val="nil"/>
              </w:rPr>
              <w:t>Kompetence komunikativní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Kombinace a proměny prvků vizuálně obrazného vyjádření v ploše, objemu a prostoru</w:t>
            </w:r>
            <w:r>
              <w:rPr>
                <w:rFonts w:ascii="Calibri" w:eastAsia="Calibri" w:hAnsi="Calibri" w:cs="Calibri"/>
                <w:sz w:val="20"/>
                <w:bdr w:val="nil"/>
              </w:rPr>
              <w:br/>
            </w:r>
            <w:r>
              <w:rPr>
                <w:rFonts w:ascii="Calibri" w:eastAsia="Calibri" w:hAnsi="Calibri" w:cs="Calibri"/>
                <w:sz w:val="20"/>
                <w:bdr w:val="nil"/>
              </w:rPr>
              <w:lastRenderedPageBreak/>
              <w:t>Vizuálně obrazná vyjádření vnímaná smysly</w:t>
            </w:r>
            <w:r>
              <w:rPr>
                <w:rFonts w:ascii="Calibri" w:eastAsia="Calibri" w:hAnsi="Calibri" w:cs="Calibri"/>
                <w:sz w:val="20"/>
                <w:bdr w:val="nil"/>
              </w:rPr>
              <w:br/>
              <w:t>Smyslové účinky tvorby</w:t>
            </w:r>
            <w:r>
              <w:rPr>
                <w:rFonts w:ascii="Calibri" w:eastAsia="Calibri" w:hAnsi="Calibri" w:cs="Calibri"/>
                <w:sz w:val="20"/>
                <w:bdr w:val="nil"/>
              </w:rPr>
              <w:br/>
              <w:t>Výrazové možnosti akční tvorby, grafika PC, fotografie, volba vhodných prostředků k danému námětu, manipulace s objekty, pohyb těla a jeho umístění v prostoru</w:t>
            </w:r>
            <w:r>
              <w:rPr>
                <w:rFonts w:ascii="Calibri" w:eastAsia="Calibri" w:hAnsi="Calibri" w:cs="Calibri"/>
                <w:sz w:val="20"/>
                <w:bdr w:val="nil"/>
              </w:rPr>
              <w:br/>
              <w:t>Typy vizuálně obrazných vyjádření, jejich rozlišení, výběr, uplatnění a přístupy k nim</w:t>
            </w:r>
            <w:r>
              <w:rPr>
                <w:rFonts w:ascii="Calibri" w:eastAsia="Calibri" w:hAnsi="Calibri" w:cs="Calibri"/>
                <w:sz w:val="20"/>
                <w:bdr w:val="nil"/>
              </w:rPr>
              <w:br/>
              <w:t>Komunikace - osobní postoj, obsah, proměny obsahu vlastní tvorby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0DC1"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užívá a kombinuje prvky vizuálně obrazného vyjádření </w:t>
            </w:r>
            <w:r>
              <w:rPr>
                <w:rFonts w:ascii="Calibri" w:eastAsia="Calibri" w:hAnsi="Calibri" w:cs="Calibri"/>
                <w:sz w:val="20"/>
                <w:bdr w:val="nil"/>
              </w:rPr>
              <w:br/>
            </w:r>
            <w:r>
              <w:rPr>
                <w:rFonts w:ascii="Calibri" w:eastAsia="Calibri" w:hAnsi="Calibri" w:cs="Calibri"/>
                <w:sz w:val="20"/>
                <w:bdr w:val="nil"/>
              </w:rPr>
              <w:lastRenderedPageBreak/>
              <w:t>- zaměřuje se na projevení vlastních zkušeností </w:t>
            </w:r>
            <w:r>
              <w:rPr>
                <w:rFonts w:ascii="Calibri" w:eastAsia="Calibri" w:hAnsi="Calibri" w:cs="Calibri"/>
                <w:sz w:val="20"/>
                <w:bdr w:val="nil"/>
              </w:rPr>
              <w:br/>
              <w:t xml:space="preserve">- nalézá prostředky na základě zrakového vnímání k vnímání dalšími smysly v </w:t>
            </w:r>
          </w:p>
          <w:p w:rsidR="00DF7352" w:rsidRDefault="006B0DC1">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plošné, objemové i prostorové tvorbě </w:t>
            </w:r>
            <w:r w:rsidR="00720034">
              <w:rPr>
                <w:rFonts w:ascii="Calibri" w:eastAsia="Calibri" w:hAnsi="Calibri" w:cs="Calibri"/>
                <w:sz w:val="20"/>
                <w:bdr w:val="nil"/>
              </w:rPr>
              <w:br/>
              <w:t>- uplatňuje osobité vnímání v přístupu k realitě </w:t>
            </w:r>
            <w:r w:rsidR="00720034">
              <w:rPr>
                <w:rFonts w:ascii="Calibri" w:eastAsia="Calibri" w:hAnsi="Calibri" w:cs="Calibri"/>
                <w:sz w:val="20"/>
                <w:bdr w:val="nil"/>
              </w:rPr>
              <w:br/>
              <w:t>- inspiruje se tvorbou různých děl a porovnává ji </w:t>
            </w:r>
            <w:r w:rsidR="00720034">
              <w:rPr>
                <w:rFonts w:ascii="Calibri" w:eastAsia="Calibri" w:hAnsi="Calibri" w:cs="Calibri"/>
                <w:sz w:val="20"/>
                <w:bdr w:val="nil"/>
              </w:rPr>
              <w:br/>
              <w:t>- do k</w:t>
            </w:r>
            <w:r>
              <w:rPr>
                <w:rFonts w:ascii="Calibri" w:eastAsia="Calibri" w:hAnsi="Calibri" w:cs="Calibri"/>
                <w:sz w:val="20"/>
                <w:bdr w:val="nil"/>
              </w:rPr>
              <w:t>o</w:t>
            </w:r>
            <w:r w:rsidR="00720034">
              <w:rPr>
                <w:rFonts w:ascii="Calibri" w:eastAsia="Calibri" w:hAnsi="Calibri" w:cs="Calibri"/>
                <w:sz w:val="20"/>
                <w:bdr w:val="nil"/>
              </w:rPr>
              <w:t>munikace zapojuje obsah tvorby, kterou vytvořil, vybral či upravil </w:t>
            </w:r>
            <w:r w:rsidR="00720034">
              <w:rPr>
                <w:rFonts w:ascii="Calibri" w:eastAsia="Calibri" w:hAnsi="Calibri" w:cs="Calibri"/>
                <w:sz w:val="20"/>
                <w:bdr w:val="nil"/>
              </w:rPr>
              <w:br/>
              <w:t>- interpretuje a hodnotí podle svých schopností svou tvorbu a vysvětlí svůj postoj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MEDIÁLNÍ VÝCHOVA - Tvorba mediálního sdělení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tvoří pozvánky, přání, koláže v programech na počítači. Upravují fotografie.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tvorbě se žáci inspirují přírodou. Využívají přírodní materiály.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skupinové praci rozvíjíme schopnost spolupráce a posilujeme utváření mezilidských vztahů.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Při práci zařazujeme zapojení co nejvíce smyslů vnímání. Necháváme prostor pro rozvíjení smyslové citlivosti a prožití procesu tvorby.</w:t>
            </w:r>
          </w:p>
        </w:tc>
      </w:tr>
    </w:tbl>
    <w:p w:rsidR="00DF7352" w:rsidRDefault="00720034">
      <w:pPr>
        <w:rPr>
          <w:bdr w:val="nil"/>
        </w:rPr>
      </w:pPr>
      <w:r>
        <w:rPr>
          <w:bdr w:val="nil"/>
        </w:rPr>
        <w:t>    </w:t>
      </w:r>
    </w:p>
    <w:p w:rsidR="00DF7352" w:rsidRDefault="00720034">
      <w:pPr>
        <w:pStyle w:val="Nadpis2"/>
        <w:spacing w:before="299" w:after="299"/>
        <w:rPr>
          <w:bdr w:val="nil"/>
        </w:rPr>
      </w:pPr>
      <w:bookmarkStart w:id="39" w:name="_Toc256000040"/>
      <w:r>
        <w:rPr>
          <w:bdr w:val="nil"/>
        </w:rPr>
        <w:t>Tělesná výchova</w:t>
      </w:r>
      <w:bookmarkEnd w:id="39"/>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80731F" w:rsidTr="0080731F">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0731F" w:rsidRDefault="0080731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0731F" w:rsidRDefault="0080731F">
            <w:pPr>
              <w:shd w:val="clear" w:color="auto" w:fill="9CC2E5"/>
              <w:spacing w:line="240" w:lineRule="auto"/>
              <w:jc w:val="center"/>
              <w:rPr>
                <w:bdr w:val="nil"/>
              </w:rPr>
            </w:pPr>
            <w:r>
              <w:rPr>
                <w:rFonts w:ascii="Calibri" w:eastAsia="Calibri" w:hAnsi="Calibri" w:cs="Calibri"/>
                <w:b/>
                <w:bCs/>
                <w:bdr w:val="nil"/>
              </w:rPr>
              <w:t>Celkem</w:t>
            </w:r>
          </w:p>
        </w:tc>
      </w:tr>
      <w:tr w:rsidR="0080731F" w:rsidTr="0080731F">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0731F" w:rsidRDefault="0080731F">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80731F" w:rsidRDefault="0080731F"/>
        </w:tc>
      </w:tr>
      <w:tr w:rsidR="0080731F" w:rsidTr="0080731F">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2</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keepNext/>
              <w:spacing w:line="240" w:lineRule="auto"/>
              <w:jc w:val="center"/>
              <w:rPr>
                <w:bdr w:val="nil"/>
              </w:rPr>
            </w:pPr>
            <w:r>
              <w:rPr>
                <w:rFonts w:ascii="Calibri" w:eastAsia="Calibri" w:hAnsi="Calibri" w:cs="Calibri"/>
                <w:bdr w:val="nil"/>
              </w:rPr>
              <w:t>10</w:t>
            </w:r>
          </w:p>
        </w:tc>
      </w:tr>
      <w:tr w:rsidR="0080731F" w:rsidTr="0080731F">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0731F" w:rsidRDefault="0080731F"/>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Tělesná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zdraví</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80731F">
            <w:pPr>
              <w:spacing w:line="240" w:lineRule="auto"/>
              <w:rPr>
                <w:bdr w:val="nil"/>
              </w:rPr>
            </w:pPr>
            <w:r>
              <w:rPr>
                <w:rFonts w:ascii="Calibri" w:eastAsia="Calibri" w:hAnsi="Calibri" w:cs="Calibri"/>
                <w:bdr w:val="nil"/>
              </w:rPr>
              <w:t>Hlavním cílem vyučovacího předmětu je rozvíjet u žáků pohybové dovednosti a kultivaci pohybu, propojovat zdraví a mezilidské vztahy. Vede žáky k poznání vlastních pohybových možností a zájmů, současně i k poznání účinků konkrétních pohybových činností na tělesnou zdatnost, dušení a sociální pohodu. Vede žáky od spontálního pohybu k řízené pohybové činnosti a zpět k vlastní pravidelné sebereal</w:t>
            </w:r>
            <w:r w:rsidR="0080731F">
              <w:rPr>
                <w:rFonts w:ascii="Calibri" w:eastAsia="Calibri" w:hAnsi="Calibri" w:cs="Calibri"/>
                <w:bdr w:val="nil"/>
              </w:rPr>
              <w:t>i</w:t>
            </w:r>
            <w:r>
              <w:rPr>
                <w:rFonts w:ascii="Calibri" w:eastAsia="Calibri" w:hAnsi="Calibri" w:cs="Calibri"/>
                <w:bdr w:val="nil"/>
              </w:rPr>
              <w:t>zaci.</w:t>
            </w:r>
            <w:r w:rsidR="0080731F">
              <w:rPr>
                <w:rFonts w:ascii="Calibri" w:eastAsia="Calibri" w:hAnsi="Calibri" w:cs="Calibri"/>
                <w:bdr w:val="nil"/>
              </w:rPr>
              <w:t xml:space="preserve"> </w:t>
            </w:r>
            <w:r>
              <w:rPr>
                <w:rFonts w:ascii="Calibri" w:eastAsia="Calibri" w:hAnsi="Calibri" w:cs="Calibri"/>
                <w:bdr w:val="nil"/>
              </w:rPr>
              <w:t xml:space="preserve">Nedílnou součástí jsou korektivní a speciální vyrovnávací cvičení, která jsou podle potřeby preventivně využívána v hodinách tělesné výchovy pro všechny žáky. Rozpoznává základní situace ohrožující tělesné a duševní zdraví a osvojuje dovednosti jim předcházet nebo je řešit.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80731F">
            <w:pPr>
              <w:spacing w:line="240" w:lineRule="auto"/>
              <w:rPr>
                <w:bdr w:val="nil"/>
              </w:rPr>
            </w:pPr>
            <w:r>
              <w:rPr>
                <w:rFonts w:ascii="Calibri" w:eastAsia="Calibri" w:hAnsi="Calibri" w:cs="Calibri"/>
                <w:bdr w:val="nil"/>
              </w:rPr>
              <w:t>Předmět Tělesná výchova vychází ze vzdělávací oblasti Člověk a zdraví.</w:t>
            </w:r>
          </w:p>
          <w:p w:rsidR="00DF7352" w:rsidRDefault="00720034" w:rsidP="0080731F">
            <w:pPr>
              <w:spacing w:line="240" w:lineRule="auto"/>
              <w:rPr>
                <w:bdr w:val="nil"/>
              </w:rPr>
            </w:pPr>
            <w:r>
              <w:rPr>
                <w:rFonts w:ascii="Calibri" w:eastAsia="Calibri" w:hAnsi="Calibri" w:cs="Calibri"/>
                <w:bdr w:val="nil"/>
              </w:rPr>
              <w:t>Je vyučován v každém ročníku v časové dotaci 2 hodiny.</w:t>
            </w:r>
          </w:p>
          <w:p w:rsidR="00DF7352" w:rsidRDefault="00720034" w:rsidP="0080731F">
            <w:pPr>
              <w:spacing w:line="240" w:lineRule="auto"/>
              <w:rPr>
                <w:bdr w:val="nil"/>
              </w:rPr>
            </w:pPr>
            <w:r>
              <w:rPr>
                <w:rFonts w:ascii="Calibri" w:eastAsia="Calibri" w:hAnsi="Calibri" w:cs="Calibri"/>
                <w:bdr w:val="nil"/>
              </w:rPr>
              <w:t>Obsahem předmětu jsou činnosti ovlivňující zdraví, činnosti ovli</w:t>
            </w:r>
            <w:r w:rsidR="0080731F">
              <w:rPr>
                <w:rFonts w:ascii="Calibri" w:eastAsia="Calibri" w:hAnsi="Calibri" w:cs="Calibri"/>
                <w:bdr w:val="nil"/>
              </w:rPr>
              <w:t>v</w:t>
            </w:r>
            <w:r>
              <w:rPr>
                <w:rFonts w:ascii="Calibri" w:eastAsia="Calibri" w:hAnsi="Calibri" w:cs="Calibri"/>
                <w:bdr w:val="nil"/>
              </w:rPr>
              <w:t xml:space="preserve">ňující úroveň pohybových dovedností, činnosti podporující pohybové učení, činnosti a informace podporující korekce zdravotních oslabení, </w:t>
            </w:r>
            <w:r>
              <w:rPr>
                <w:rFonts w:ascii="Calibri" w:eastAsia="Calibri" w:hAnsi="Calibri" w:cs="Calibri"/>
                <w:bdr w:val="nil"/>
              </w:rPr>
              <w:lastRenderedPageBreak/>
              <w:t>speciální cvičení a všeobecně rozvíjející pohybové činnosti. Výuka probíhá v závislosti na počasí na umělém či fotbalovém hřišti v obci, na školním dvoře nebo ve školní tělocvičně a je k ní využíváno dostupné nářadí a náčiní. Na plavecký výcvik žáci dojíždí do Městských lázní v Hradci Králové. Žáci se pravidelně účastní sportovních soutěží pořádaných pro malotřídní školy.</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5"/>
              </w:numPr>
              <w:spacing w:line="240" w:lineRule="auto"/>
              <w:jc w:val="left"/>
              <w:rPr>
                <w:bdr w:val="nil"/>
              </w:rPr>
            </w:pPr>
            <w:r>
              <w:rPr>
                <w:rFonts w:ascii="Calibri" w:eastAsia="Calibri" w:hAnsi="Calibri" w:cs="Calibri"/>
                <w:bdr w:val="nil"/>
              </w:rPr>
              <w:t>Tělesná výchova</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6"/>
              </w:numPr>
              <w:spacing w:line="240" w:lineRule="auto"/>
              <w:jc w:val="left"/>
              <w:rPr>
                <w:bdr w:val="nil"/>
              </w:rPr>
            </w:pPr>
            <w:r>
              <w:rPr>
                <w:rFonts w:ascii="Calibri" w:eastAsia="Calibri" w:hAnsi="Calibri" w:cs="Calibri"/>
                <w:bdr w:val="nil"/>
              </w:rPr>
              <w:t>Matematika</w:t>
            </w:r>
          </w:p>
          <w:p w:rsidR="00DF7352" w:rsidRDefault="00720034" w:rsidP="002E4DB4">
            <w:pPr>
              <w:numPr>
                <w:ilvl w:val="0"/>
                <w:numId w:val="56"/>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56"/>
              </w:numPr>
              <w:spacing w:line="240" w:lineRule="auto"/>
              <w:jc w:val="left"/>
              <w:rPr>
                <w:bdr w:val="nil"/>
              </w:rPr>
            </w:pPr>
            <w:r>
              <w:rPr>
                <w:rFonts w:ascii="Calibri" w:eastAsia="Calibri" w:hAnsi="Calibri" w:cs="Calibri"/>
                <w:bdr w:val="nil"/>
              </w:rPr>
              <w:t>Český jazyk</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Žáci jsou vedeni k osvojení si základního tělocvičného názvosloví, k pohybové dovednosti. Usilují o optimální rozvoj zdravotně orientované zdatnosti. Žáci jsou schopni změřit základní pohybové výkony a porovnávat je s předchozími. Žáci jsou seznámeni se základními pravidly sportovních her. Umožňujeme žákům pozorovat a porovnávat své dosažené výsledky. Umožňujeme zažít úspěch každému žákovi v rámci týmu i samostatně a zároveň rozvíjet schopnosti žáků vyrovnat se s neúspěchem.</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Podporujeme žáky ke kreativitě při řešení pohybových cvičení. Zdoláváme různé překážky vlastní kreativitou (překážková dráha). Zapojujeme žáky do soutěží, turnajů a sportovních akcí. Vedeme žáky, aby dokázali spolurozhodovat osvojované hry. Podporujeme žáky v tom, aby pozitivně prožívali osvojené pohybové činnosti a využívali je jako prostředek k překonávání aktuálních negativních tělesných či duševních stavů.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Žáci jsou vedeni ke spolupráci při jednoduchých týmových pohybových činnostech, hrách a soutěžích, k čestnému jednání v duchu "fair play". Vedeme žáky k porozumění běžně používaných povelů, gest a zvuků, reakci na ně a schopnosti je následně samostatně používat. Vedem</w:t>
            </w:r>
            <w:r w:rsidR="00DF4631">
              <w:rPr>
                <w:rFonts w:ascii="Calibri" w:eastAsia="Calibri" w:hAnsi="Calibri" w:cs="Calibri"/>
                <w:bdr w:val="nil"/>
              </w:rPr>
              <w:t>e</w:t>
            </w:r>
            <w:r>
              <w:rPr>
                <w:rFonts w:ascii="Calibri" w:eastAsia="Calibri" w:hAnsi="Calibri" w:cs="Calibri"/>
                <w:bdr w:val="nil"/>
              </w:rPr>
              <w:t xml:space="preserve"> žáky k používání jasného a stručného vyjadřování zvláště v herních situacích, ke vhodné komunikaci mezi sebou.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p>
          <w:p w:rsidR="00DF7352" w:rsidRDefault="00720034">
            <w:pPr>
              <w:spacing w:line="240" w:lineRule="auto"/>
              <w:jc w:val="left"/>
              <w:rPr>
                <w:bdr w:val="nil"/>
              </w:rPr>
            </w:pPr>
            <w:r>
              <w:rPr>
                <w:rFonts w:ascii="Calibri" w:eastAsia="Calibri" w:hAnsi="Calibri" w:cs="Calibri"/>
                <w:bdr w:val="nil"/>
              </w:rPr>
              <w:t>Žáci jsou vedeni k jednání v duchu fair-play, dodržují pravidla, označí přestupky, respektují opačné pohlaví, rozvíjí schopnost empatie. Učitel zadává takové úkoly a úlohy, aby mohl žák zažít úspěch. Podporujeme týmovou spolupráci, žáky vedeme k vzájemné pomoci. Učíme žáky k tomu, aby si uvědomovali význam sociálních vztahů a rolí ve sportu a v jiných pohybových aktivitách a uměli je využít pro hodnotné pohybové vyžití i přátelské vztahy.</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xml:space="preserve">Žáci reprezentují školu ve sportovních soutěžích. Nabízíme žákům vhodné pozitivní aktivity (kulturní, sportovní, rekreační apod.) jako protipól nežádoucím sociálně patologickým jevům. Vedeme žáky k dovednosti poskytnout první pomoc při úrazech lehčího charakteru.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Důsledně učíme žáky dodržovat, organizační, hygienické a bezpečnostní zásady při pohybových činnostech v běžném životě. Žáci se učí užívat jednotlivé tělocvičné nářadí a náčiní. Organizujeme výuku podle potřeb žáků a jejich pohybových i fyzických předpokladů tak, aby všichni rozvíjeli své schopnosti co nejlépe.</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Seznamujeme žáky s použitím vhodných aplikací na měření času a tepové frekvence při fyzické zátěži. Žáci hledají informace o různých pohybových činnostech či sportovcí</w:t>
            </w:r>
            <w:r w:rsidR="00DF4631">
              <w:rPr>
                <w:rFonts w:ascii="Calibri" w:eastAsia="Calibri" w:hAnsi="Calibri" w:cs="Calibri"/>
                <w:bdr w:val="nil"/>
              </w:rPr>
              <w:t>c</w:t>
            </w:r>
            <w:r>
              <w:rPr>
                <w:rFonts w:ascii="Calibri" w:eastAsia="Calibri" w:hAnsi="Calibri" w:cs="Calibri"/>
                <w:bdr w:val="nil"/>
              </w:rPr>
              <w:t>h na internetu.</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DF4631">
            <w:pPr>
              <w:spacing w:line="240" w:lineRule="auto"/>
              <w:rPr>
                <w:bdr w:val="nil"/>
              </w:rPr>
            </w:pPr>
            <w:r>
              <w:rPr>
                <w:rFonts w:ascii="Calibri" w:eastAsia="Calibri" w:hAnsi="Calibri" w:cs="Calibri"/>
                <w:bdr w:val="nil"/>
              </w:rPr>
              <w:t>Žáci jsou hodnoceni na základě aktivního zapojení se do výuky a dosažených výsledků. Důležité je motivační hodnocení žáka, které vychází ze somatotypu žáka a je postaveno na posuzování osobních výkonů a zlepšování každého jedince.</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Základní tělocvičné názvosloví, povely</w:t>
            </w:r>
            <w:r>
              <w:rPr>
                <w:rFonts w:ascii="Calibri" w:eastAsia="Calibri" w:hAnsi="Calibri" w:cs="Calibri"/>
                <w:sz w:val="20"/>
                <w:bdr w:val="nil"/>
              </w:rPr>
              <w:br/>
              <w:t>Organizace při TV</w:t>
            </w:r>
            <w:r>
              <w:rPr>
                <w:rFonts w:ascii="Calibri" w:eastAsia="Calibri" w:hAnsi="Calibri" w:cs="Calibri"/>
                <w:sz w:val="20"/>
                <w:bdr w:val="nil"/>
              </w:rPr>
              <w:br/>
              <w:t>Průpravná, kondiční, koordinační, kompenzační, relaxační,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Pravidla pohybových a sportovních her</w:t>
            </w:r>
            <w:r>
              <w:rPr>
                <w:rFonts w:ascii="Calibri" w:eastAsia="Calibri" w:hAnsi="Calibri" w:cs="Calibri"/>
                <w:sz w:val="20"/>
                <w:bdr w:val="nil"/>
              </w:rPr>
              <w:br/>
              <w:t>Gymnastika</w:t>
            </w:r>
            <w:r>
              <w:rPr>
                <w:rFonts w:ascii="Calibri" w:eastAsia="Calibri" w:hAnsi="Calibri" w:cs="Calibri"/>
                <w:sz w:val="20"/>
                <w:bdr w:val="nil"/>
              </w:rPr>
              <w:br/>
              <w:t>Základy estetického pohybu</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Měření a posuzování pohybových dovedností</w:t>
            </w:r>
            <w:r>
              <w:rPr>
                <w:rFonts w:ascii="Calibri" w:eastAsia="Calibri" w:hAnsi="Calibri" w:cs="Calibri"/>
                <w:sz w:val="20"/>
                <w:bdr w:val="nil"/>
              </w:rPr>
              <w:br/>
              <w:t>Plavání</w:t>
            </w:r>
            <w:r>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4631"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pravidla chování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zná zásady správného držení těla a dýchání </w:t>
            </w:r>
            <w:r>
              <w:rPr>
                <w:rFonts w:ascii="Calibri" w:eastAsia="Calibri" w:hAnsi="Calibri" w:cs="Calibri"/>
                <w:sz w:val="20"/>
                <w:bdr w:val="nil"/>
              </w:rPr>
              <w:br/>
              <w:t>- zná některé pohybové a sportovní hry, hraje je se spolužáky podle pravidel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xml:space="preserve">- uvědomuje si, že pohyb může spojit s hudbou, rytmem, příběhem, představou, </w:t>
            </w:r>
          </w:p>
          <w:p w:rsidR="00DF4631" w:rsidRDefault="00DF463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zkušeností </w:t>
            </w:r>
            <w:r w:rsidR="00720034">
              <w:rPr>
                <w:rFonts w:ascii="Calibri" w:eastAsia="Calibri" w:hAnsi="Calibri" w:cs="Calibri"/>
                <w:sz w:val="20"/>
                <w:bdr w:val="nil"/>
              </w:rPr>
              <w:br/>
              <w:t>- zvládá základní způsoby házení a chytání míče odpovídající velikosti a hmotnosti </w:t>
            </w:r>
            <w:r w:rsidR="00720034">
              <w:rPr>
                <w:rFonts w:ascii="Calibri" w:eastAsia="Calibri" w:hAnsi="Calibri" w:cs="Calibri"/>
                <w:sz w:val="20"/>
                <w:bdr w:val="nil"/>
              </w:rPr>
              <w:br/>
              <w:t>- využívá k pohybové hře hračky a jiné předměty než náčiní na TV </w:t>
            </w:r>
            <w:r w:rsidR="00720034">
              <w:rPr>
                <w:rFonts w:ascii="Calibri" w:eastAsia="Calibri" w:hAnsi="Calibri" w:cs="Calibri"/>
                <w:sz w:val="20"/>
                <w:bdr w:val="nil"/>
              </w:rPr>
              <w:br/>
              <w:t xml:space="preserve">- cvičí průpravná, kondiční, koordinační, kompenzační, relaxační, vyrovnávací, </w:t>
            </w:r>
          </w:p>
          <w:p w:rsidR="00DF4631" w:rsidRDefault="00DF4631">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tvořivá, úpolová, dechová a speciální cvičení </w:t>
            </w:r>
            <w:r w:rsidR="00720034">
              <w:rPr>
                <w:rFonts w:ascii="Calibri" w:eastAsia="Calibri" w:hAnsi="Calibri" w:cs="Calibri"/>
                <w:sz w:val="20"/>
                <w:bdr w:val="nil"/>
              </w:rPr>
              <w:br/>
              <w:t xml:space="preserve">- pojmenuje základní gymnastické nářadí a náčiní, cvičí na nich samostatně nebo s </w:t>
            </w:r>
          </w:p>
          <w:p w:rsidR="00DF7352" w:rsidRDefault="00DF4631">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dopomocí učitele </w:t>
            </w:r>
            <w:r w:rsidR="00720034">
              <w:rPr>
                <w:rFonts w:ascii="Calibri" w:eastAsia="Calibri" w:hAnsi="Calibri" w:cs="Calibri"/>
                <w:sz w:val="20"/>
                <w:bdr w:val="nil"/>
              </w:rPr>
              <w:br/>
              <w:t>- zvládá základní techniku běhu, skoku do dálky a hodu míčkem </w:t>
            </w:r>
            <w:r w:rsidR="00720034">
              <w:rPr>
                <w:rFonts w:ascii="Calibri" w:eastAsia="Calibri" w:hAnsi="Calibri" w:cs="Calibri"/>
                <w:sz w:val="20"/>
                <w:bdr w:val="nil"/>
              </w:rPr>
              <w:br/>
              <w:t>- zná základní pravidla bezpečnosti při atletických činnostech </w:t>
            </w:r>
            <w:r w:rsidR="00720034">
              <w:rPr>
                <w:rFonts w:ascii="Calibri" w:eastAsia="Calibri" w:hAnsi="Calibri" w:cs="Calibri"/>
                <w:sz w:val="20"/>
                <w:bdr w:val="nil"/>
              </w:rPr>
              <w:br/>
              <w:t xml:space="preserve">- adaptuje se na vodní prostředí a zvládá základní </w:t>
            </w:r>
            <w:r w:rsidR="00720034">
              <w:rPr>
                <w:rFonts w:ascii="Calibri" w:eastAsia="Calibri" w:hAnsi="Calibri" w:cs="Calibri"/>
                <w:sz w:val="20"/>
                <w:bdr w:val="nil"/>
              </w:rPr>
              <w:lastRenderedPageBreak/>
              <w:t>plavecké dovednosti přiměřené </w:t>
            </w:r>
            <w:r w:rsidR="00720034">
              <w:rPr>
                <w:rFonts w:ascii="Calibri" w:eastAsia="Calibri" w:hAnsi="Calibri" w:cs="Calibri"/>
                <w:sz w:val="20"/>
                <w:bdr w:val="nil"/>
              </w:rPr>
              <w:br/>
              <w:t> svým schopnostem, dodržuje hygienu a bezpečnost v prostoru plaveckého bazénu </w:t>
            </w:r>
            <w:r w:rsidR="00720034">
              <w:rPr>
                <w:rFonts w:ascii="Calibri" w:eastAsia="Calibri" w:hAnsi="Calibri" w:cs="Calibri"/>
                <w:sz w:val="20"/>
                <w:bdr w:val="nil"/>
              </w:rPr>
              <w:br/>
              <w:t>- dodržuje bezpečnost při chůzi v terénu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Učíme žáky se hrát podle pravidel a naučit se prohrávat.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Cvičí sebeovládání i prožívání při hraní soutěživých her.</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8"/>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Základní tělocvičné názvosloví, povely</w:t>
            </w:r>
            <w:r>
              <w:rPr>
                <w:rFonts w:ascii="Calibri" w:eastAsia="Calibri" w:hAnsi="Calibri" w:cs="Calibri"/>
                <w:sz w:val="20"/>
                <w:bdr w:val="nil"/>
              </w:rPr>
              <w:br/>
              <w:t>Organizace při TV</w:t>
            </w:r>
            <w:r>
              <w:rPr>
                <w:rFonts w:ascii="Calibri" w:eastAsia="Calibri" w:hAnsi="Calibri" w:cs="Calibri"/>
                <w:sz w:val="20"/>
                <w:bdr w:val="nil"/>
              </w:rPr>
              <w:br/>
              <w:t>Průpravná, kondiční, koordinační, kompenzační, relaxační,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Pravidla pohybových a sportovních her</w:t>
            </w:r>
            <w:r>
              <w:rPr>
                <w:rFonts w:ascii="Calibri" w:eastAsia="Calibri" w:hAnsi="Calibri" w:cs="Calibri"/>
                <w:sz w:val="20"/>
                <w:bdr w:val="nil"/>
              </w:rPr>
              <w:br/>
              <w:t>Gymnastika</w:t>
            </w:r>
            <w:r>
              <w:rPr>
                <w:rFonts w:ascii="Calibri" w:eastAsia="Calibri" w:hAnsi="Calibri" w:cs="Calibri"/>
                <w:sz w:val="20"/>
                <w:bdr w:val="nil"/>
              </w:rPr>
              <w:br/>
              <w:t>Základy estetického pohybu</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Měření a posuzování pohybových dovedností</w:t>
            </w:r>
            <w:r>
              <w:rPr>
                <w:rFonts w:ascii="Calibri" w:eastAsia="Calibri" w:hAnsi="Calibri" w:cs="Calibri"/>
                <w:sz w:val="20"/>
                <w:bdr w:val="nil"/>
              </w:rPr>
              <w:br/>
              <w:t>Plavání</w:t>
            </w:r>
            <w:r>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34AF"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pravidla chování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zná zásady správného držení těla a dýchání </w:t>
            </w:r>
            <w:r>
              <w:rPr>
                <w:rFonts w:ascii="Calibri" w:eastAsia="Calibri" w:hAnsi="Calibri" w:cs="Calibri"/>
                <w:sz w:val="20"/>
                <w:bdr w:val="nil"/>
              </w:rPr>
              <w:br/>
              <w:t>- zná některé pohybové a sportovní hry, hraje je se spolužáky podle pravidel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xml:space="preserve">- uvědomuje si, že pohyb může spojit s hudbou, rytmem, příběhem, představou,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zkušeností </w:t>
            </w:r>
            <w:r w:rsidR="00720034">
              <w:rPr>
                <w:rFonts w:ascii="Calibri" w:eastAsia="Calibri" w:hAnsi="Calibri" w:cs="Calibri"/>
                <w:sz w:val="20"/>
                <w:bdr w:val="nil"/>
              </w:rPr>
              <w:br/>
              <w:t>- zvládá základní způsoby házení a chytání míče odpovídající velikosti a hmotnosti </w:t>
            </w:r>
            <w:r w:rsidR="00720034">
              <w:rPr>
                <w:rFonts w:ascii="Calibri" w:eastAsia="Calibri" w:hAnsi="Calibri" w:cs="Calibri"/>
                <w:sz w:val="20"/>
                <w:bdr w:val="nil"/>
              </w:rPr>
              <w:br/>
              <w:t>- využívá k pohybové hře hračky a jiné předměty než náčiní na TV </w:t>
            </w:r>
            <w:r w:rsidR="00720034">
              <w:rPr>
                <w:rFonts w:ascii="Calibri" w:eastAsia="Calibri" w:hAnsi="Calibri" w:cs="Calibri"/>
                <w:sz w:val="20"/>
                <w:bdr w:val="nil"/>
              </w:rPr>
              <w:br/>
              <w:t xml:space="preserve">- cvičí průpravná, kondiční, koordinační, kompenzační, relaxační, vyrovnávací,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tvořivá, úpolová, dechová a speciální cvičení </w:t>
            </w:r>
            <w:r w:rsidR="00720034">
              <w:rPr>
                <w:rFonts w:ascii="Calibri" w:eastAsia="Calibri" w:hAnsi="Calibri" w:cs="Calibri"/>
                <w:sz w:val="20"/>
                <w:bdr w:val="nil"/>
              </w:rPr>
              <w:br/>
              <w:t xml:space="preserve">- pojmenuje základní gymnastické nářadí a náčiní, cvičí na nich samostatně nebo s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dopomocí učitele </w:t>
            </w:r>
            <w:r w:rsidR="00720034">
              <w:rPr>
                <w:rFonts w:ascii="Calibri" w:eastAsia="Calibri" w:hAnsi="Calibri" w:cs="Calibri"/>
                <w:sz w:val="20"/>
                <w:bdr w:val="nil"/>
              </w:rPr>
              <w:br/>
              <w:t xml:space="preserve">- zvládá základní techniku běhu a nízkého a polovysokého startu, skoku do dálky a </w:t>
            </w:r>
          </w:p>
          <w:p w:rsidR="00DF7352" w:rsidRDefault="00A834AF">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hodu míčkem z místa i rozběhu </w:t>
            </w:r>
            <w:r w:rsidR="00720034">
              <w:rPr>
                <w:rFonts w:ascii="Calibri" w:eastAsia="Calibri" w:hAnsi="Calibri" w:cs="Calibri"/>
                <w:sz w:val="20"/>
                <w:bdr w:val="nil"/>
              </w:rPr>
              <w:br/>
              <w:t>- zná základní pravidla bezpečnosti při atletických činnostech </w:t>
            </w:r>
            <w:r w:rsidR="00720034">
              <w:rPr>
                <w:rFonts w:ascii="Calibri" w:eastAsia="Calibri" w:hAnsi="Calibri" w:cs="Calibri"/>
                <w:sz w:val="20"/>
                <w:bdr w:val="nil"/>
              </w:rPr>
              <w:br/>
              <w:t>- zvládá základní plavecké dovednosti </w:t>
            </w:r>
            <w:r w:rsidR="00720034">
              <w:rPr>
                <w:rFonts w:ascii="Calibri" w:eastAsia="Calibri" w:hAnsi="Calibri" w:cs="Calibri"/>
                <w:sz w:val="20"/>
                <w:bdr w:val="nil"/>
              </w:rPr>
              <w:br/>
              <w:t>- dodržuje bezpečnost při chůzi v terénu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Učíme žáky se hrát podle pravidel a naučit se prohrávat.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Cvičí sebeovládání i prožívání při hraní soutěživých her.</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59"/>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Základní tělocvičné názvosloví, povely</w:t>
            </w:r>
            <w:r>
              <w:rPr>
                <w:rFonts w:ascii="Calibri" w:eastAsia="Calibri" w:hAnsi="Calibri" w:cs="Calibri"/>
                <w:sz w:val="20"/>
                <w:bdr w:val="nil"/>
              </w:rPr>
              <w:br/>
              <w:t>Organizace při TV</w:t>
            </w:r>
            <w:r>
              <w:rPr>
                <w:rFonts w:ascii="Calibri" w:eastAsia="Calibri" w:hAnsi="Calibri" w:cs="Calibri"/>
                <w:sz w:val="20"/>
                <w:bdr w:val="nil"/>
              </w:rPr>
              <w:br/>
              <w:t>Průpravná, kondiční, koordinační, kompenzační, relaxační,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Pravidla pohybových a sportovních her</w:t>
            </w:r>
            <w:r>
              <w:rPr>
                <w:rFonts w:ascii="Calibri" w:eastAsia="Calibri" w:hAnsi="Calibri" w:cs="Calibri"/>
                <w:sz w:val="20"/>
                <w:bdr w:val="nil"/>
              </w:rPr>
              <w:br/>
              <w:t>Gymnastika</w:t>
            </w:r>
            <w:r>
              <w:rPr>
                <w:rFonts w:ascii="Calibri" w:eastAsia="Calibri" w:hAnsi="Calibri" w:cs="Calibri"/>
                <w:sz w:val="20"/>
                <w:bdr w:val="nil"/>
              </w:rPr>
              <w:br/>
              <w:t>Základy estetického pohybu</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Měření a posuzování pohybových dovedností</w:t>
            </w:r>
            <w:r>
              <w:rPr>
                <w:rFonts w:ascii="Calibri" w:eastAsia="Calibri" w:hAnsi="Calibri" w:cs="Calibri"/>
                <w:sz w:val="20"/>
                <w:bdr w:val="nil"/>
              </w:rPr>
              <w:br/>
              <w:t>Plavání</w:t>
            </w:r>
            <w:r>
              <w:rPr>
                <w:rFonts w:ascii="Calibri" w:eastAsia="Calibri" w:hAnsi="Calibri" w:cs="Calibri"/>
                <w:sz w:val="20"/>
                <w:bdr w:val="nil"/>
              </w:rPr>
              <w:br/>
              <w:t>Turistika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34AF"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pravidla chování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upl</w:t>
            </w:r>
            <w:r w:rsidR="00A834AF">
              <w:rPr>
                <w:rFonts w:ascii="Calibri" w:eastAsia="Calibri" w:hAnsi="Calibri" w:cs="Calibri"/>
                <w:sz w:val="20"/>
                <w:bdr w:val="nil"/>
              </w:rPr>
              <w:t>a</w:t>
            </w:r>
            <w:r>
              <w:rPr>
                <w:rFonts w:ascii="Calibri" w:eastAsia="Calibri" w:hAnsi="Calibri" w:cs="Calibri"/>
                <w:sz w:val="20"/>
                <w:bdr w:val="nil"/>
              </w:rPr>
              <w:t>tňuje správné způsoby držení těla v různých polohách </w:t>
            </w:r>
            <w:r>
              <w:rPr>
                <w:rFonts w:ascii="Calibri" w:eastAsia="Calibri" w:hAnsi="Calibri" w:cs="Calibri"/>
                <w:sz w:val="20"/>
                <w:bdr w:val="nil"/>
              </w:rPr>
              <w:br/>
              <w:t>- zná některé pohybové a sportovní hry, hraje je se spolužáky podle pravidel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uvědomuje si, že pohyb může spojit s hudbou, tančí jednoduchý tanec </w:t>
            </w:r>
            <w:r>
              <w:rPr>
                <w:rFonts w:ascii="Calibri" w:eastAsia="Calibri" w:hAnsi="Calibri" w:cs="Calibri"/>
                <w:sz w:val="20"/>
                <w:bdr w:val="nil"/>
              </w:rPr>
              <w:br/>
              <w:t>- zvládá základní způsoby házení a chytání míče odpovídající velikosti a hmotnosti </w:t>
            </w:r>
            <w:r>
              <w:rPr>
                <w:rFonts w:ascii="Calibri" w:eastAsia="Calibri" w:hAnsi="Calibri" w:cs="Calibri"/>
                <w:sz w:val="20"/>
                <w:bdr w:val="nil"/>
              </w:rPr>
              <w:br/>
              <w:t>- využívá k pohybové hře hračky a jiné předměty než náčiní na TV </w:t>
            </w:r>
            <w:r>
              <w:rPr>
                <w:rFonts w:ascii="Calibri" w:eastAsia="Calibri" w:hAnsi="Calibri" w:cs="Calibri"/>
                <w:sz w:val="20"/>
                <w:bdr w:val="nil"/>
              </w:rPr>
              <w:br/>
              <w:t xml:space="preserve">- zvládá průpravná, kondiční, koordinační, kompenzační, relaxační, vyrovnávací,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tvořivá, úpolová, dechová cvičení a speciální cvičení související s vlastním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oslabením </w:t>
            </w:r>
            <w:r w:rsidR="00720034">
              <w:rPr>
                <w:rFonts w:ascii="Calibri" w:eastAsia="Calibri" w:hAnsi="Calibri" w:cs="Calibri"/>
                <w:sz w:val="20"/>
                <w:bdr w:val="nil"/>
              </w:rPr>
              <w:br/>
              <w:t xml:space="preserve">- pojmenuje základní gymnastické nářadí a náčiní, cvičí na nich samostatně nebo s </w:t>
            </w:r>
          </w:p>
          <w:p w:rsidR="00A834AF" w:rsidRDefault="00A834A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dopomocí učitele </w:t>
            </w:r>
            <w:r w:rsidR="00720034">
              <w:rPr>
                <w:rFonts w:ascii="Calibri" w:eastAsia="Calibri" w:hAnsi="Calibri" w:cs="Calibri"/>
                <w:sz w:val="20"/>
                <w:bdr w:val="nil"/>
              </w:rPr>
              <w:br/>
              <w:t xml:space="preserve">- zvládá základní techniku běhu a nízkého a polovysokého startu, skoku do dálky a </w:t>
            </w:r>
          </w:p>
          <w:p w:rsidR="00DF7352" w:rsidRDefault="00A834AF">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hodu míčkem z místa i rozběhu </w:t>
            </w:r>
            <w:r w:rsidR="00720034">
              <w:rPr>
                <w:rFonts w:ascii="Calibri" w:eastAsia="Calibri" w:hAnsi="Calibri" w:cs="Calibri"/>
                <w:sz w:val="20"/>
                <w:bdr w:val="nil"/>
              </w:rPr>
              <w:br/>
              <w:t>- zná základní pravidla bezpečnosti při atletických činnostech </w:t>
            </w:r>
            <w:r w:rsidR="00720034">
              <w:rPr>
                <w:rFonts w:ascii="Calibri" w:eastAsia="Calibri" w:hAnsi="Calibri" w:cs="Calibri"/>
                <w:sz w:val="20"/>
                <w:bdr w:val="nil"/>
              </w:rPr>
              <w:br/>
              <w:t>- zvládá základní plavecké dovednosti, umí alespoň jeden plavecký způsob </w:t>
            </w:r>
            <w:r w:rsidR="00720034">
              <w:rPr>
                <w:rFonts w:ascii="Calibri" w:eastAsia="Calibri" w:hAnsi="Calibri" w:cs="Calibri"/>
                <w:sz w:val="20"/>
                <w:bdr w:val="nil"/>
              </w:rPr>
              <w:br/>
              <w:t>- dodržuje bezpečnost při chůzi v terénu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Učíme žáky se hrát podle pravidel a naučit se prohrávat.</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 fair play. K přijímání porážek a respektu k soupeři.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xml:space="preserve">Cvičí sebeovládání i prožívání při hraní soutěživých her. </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0"/>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Zásady jednání a chování</w:t>
            </w:r>
            <w:r>
              <w:rPr>
                <w:rFonts w:ascii="Calibri" w:eastAsia="Calibri" w:hAnsi="Calibri" w:cs="Calibri"/>
                <w:sz w:val="20"/>
                <w:bdr w:val="nil"/>
              </w:rPr>
              <w:br/>
              <w:t>Zdroje informací o pohybových činnostech</w:t>
            </w:r>
            <w:r>
              <w:rPr>
                <w:rFonts w:ascii="Calibri" w:eastAsia="Calibri" w:hAnsi="Calibri" w:cs="Calibri"/>
                <w:sz w:val="20"/>
                <w:bdr w:val="nil"/>
              </w:rPr>
              <w:br/>
              <w:t>Kompenzační, relaxační a zdravotně zaměřená cvičení</w:t>
            </w:r>
            <w:r>
              <w:rPr>
                <w:rFonts w:ascii="Calibri" w:eastAsia="Calibri" w:hAnsi="Calibri" w:cs="Calibri"/>
                <w:sz w:val="20"/>
                <w:bdr w:val="nil"/>
              </w:rPr>
              <w:br/>
              <w:t>Průpravná, kondiční, koordinační, korektivní,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Gymnastika</w:t>
            </w:r>
            <w:r>
              <w:rPr>
                <w:rFonts w:ascii="Calibri" w:eastAsia="Calibri" w:hAnsi="Calibri" w:cs="Calibri"/>
                <w:sz w:val="20"/>
                <w:bdr w:val="nil"/>
              </w:rPr>
              <w:br/>
              <w:t>Cvičení s hudbou</w:t>
            </w:r>
            <w:r>
              <w:rPr>
                <w:rFonts w:ascii="Calibri" w:eastAsia="Calibri" w:hAnsi="Calibri" w:cs="Calibri"/>
                <w:sz w:val="20"/>
                <w:bdr w:val="nil"/>
              </w:rPr>
              <w:br/>
              <w:t>Tanec</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Plavání</w:t>
            </w:r>
            <w:r>
              <w:rPr>
                <w:rFonts w:ascii="Calibri" w:eastAsia="Calibri" w:hAnsi="Calibri" w:cs="Calibri"/>
                <w:sz w:val="20"/>
                <w:bdr w:val="nil"/>
              </w:rPr>
              <w:br/>
              <w:t>Turistika a pobyt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F1BC8" w:rsidRDefault="00720034" w:rsidP="00FF1BC8">
            <w:pPr>
              <w:spacing w:line="240" w:lineRule="auto"/>
              <w:ind w:left="60"/>
              <w:jc w:val="left"/>
              <w:rPr>
                <w:rFonts w:ascii="Calibri" w:eastAsia="Calibri" w:hAnsi="Calibri" w:cs="Calibri"/>
                <w:sz w:val="20"/>
                <w:bdr w:val="nil"/>
              </w:rPr>
            </w:pPr>
            <w:r>
              <w:rPr>
                <w:rFonts w:ascii="Calibri" w:eastAsia="Calibri" w:hAnsi="Calibri" w:cs="Calibri"/>
                <w:sz w:val="20"/>
                <w:bdr w:val="nil"/>
              </w:rPr>
              <w:t>- zná základní pravidla chování a hygieny při TV a sportu </w:t>
            </w:r>
            <w:r>
              <w:rPr>
                <w:rFonts w:ascii="Calibri" w:eastAsia="Calibri" w:hAnsi="Calibri" w:cs="Calibri"/>
                <w:sz w:val="20"/>
                <w:bdr w:val="nil"/>
              </w:rPr>
              <w:br/>
              <w:t>- reaguje na základní pokyny, signály a gesta učitele </w:t>
            </w:r>
            <w:r>
              <w:rPr>
                <w:rFonts w:ascii="Calibri" w:eastAsia="Calibri" w:hAnsi="Calibri" w:cs="Calibri"/>
                <w:sz w:val="20"/>
                <w:bdr w:val="nil"/>
              </w:rPr>
              <w:br/>
              <w:t>- cvičí podle osvojovaného t</w:t>
            </w:r>
            <w:r w:rsidR="00FF1BC8">
              <w:rPr>
                <w:rFonts w:ascii="Calibri" w:eastAsia="Calibri" w:hAnsi="Calibri" w:cs="Calibri"/>
                <w:sz w:val="20"/>
                <w:bdr w:val="nil"/>
              </w:rPr>
              <w:t>ě</w:t>
            </w:r>
            <w:r>
              <w:rPr>
                <w:rFonts w:ascii="Calibri" w:eastAsia="Calibri" w:hAnsi="Calibri" w:cs="Calibri"/>
                <w:sz w:val="20"/>
                <w:bdr w:val="nil"/>
              </w:rPr>
              <w:t>l</w:t>
            </w:r>
            <w:r w:rsidR="00FF1BC8">
              <w:rPr>
                <w:rFonts w:ascii="Calibri" w:eastAsia="Calibri" w:hAnsi="Calibri" w:cs="Calibri"/>
                <w:sz w:val="20"/>
                <w:bdr w:val="nil"/>
              </w:rPr>
              <w:t>o</w:t>
            </w:r>
            <w:r>
              <w:rPr>
                <w:rFonts w:ascii="Calibri" w:eastAsia="Calibri" w:hAnsi="Calibri" w:cs="Calibri"/>
                <w:sz w:val="20"/>
                <w:bdr w:val="nil"/>
              </w:rPr>
              <w:t>cvičného názvosloví, nákresu či popisu cvičení </w:t>
            </w:r>
            <w:r>
              <w:rPr>
                <w:rFonts w:ascii="Calibri" w:eastAsia="Calibri" w:hAnsi="Calibri" w:cs="Calibri"/>
                <w:sz w:val="20"/>
                <w:bdr w:val="nil"/>
              </w:rPr>
              <w:br/>
              <w:t>- uplatňuje správné způsoby držení těla v různých polohách </w:t>
            </w:r>
            <w:r>
              <w:rPr>
                <w:rFonts w:ascii="Calibri" w:eastAsia="Calibri" w:hAnsi="Calibri" w:cs="Calibri"/>
                <w:sz w:val="20"/>
                <w:bdr w:val="nil"/>
              </w:rPr>
              <w:br/>
              <w:t>- využívá pohybové dovednosti při pohybových a sportovních hrách </w:t>
            </w:r>
            <w:r>
              <w:rPr>
                <w:rFonts w:ascii="Calibri" w:eastAsia="Calibri" w:hAnsi="Calibri" w:cs="Calibri"/>
                <w:sz w:val="20"/>
                <w:bdr w:val="nil"/>
              </w:rPr>
              <w:br/>
              <w:t>- dodržuje bezpečnost při různých hrách a v různých podmínkách </w:t>
            </w:r>
            <w:r>
              <w:rPr>
                <w:rFonts w:ascii="Calibri" w:eastAsia="Calibri" w:hAnsi="Calibri" w:cs="Calibri"/>
                <w:sz w:val="20"/>
                <w:bdr w:val="nil"/>
              </w:rPr>
              <w:br/>
              <w:t>- jedná v duchu fair play, dodržuje pravidla her </w:t>
            </w:r>
            <w:r>
              <w:rPr>
                <w:rFonts w:ascii="Calibri" w:eastAsia="Calibri" w:hAnsi="Calibri" w:cs="Calibri"/>
                <w:sz w:val="20"/>
                <w:bdr w:val="nil"/>
              </w:rPr>
              <w:br/>
              <w:t>- zorganizuje pohybové činnosti ve třídě, kolektivu </w:t>
            </w:r>
            <w:r>
              <w:rPr>
                <w:rFonts w:ascii="Calibri" w:eastAsia="Calibri" w:hAnsi="Calibri" w:cs="Calibri"/>
                <w:sz w:val="20"/>
                <w:bdr w:val="nil"/>
              </w:rPr>
              <w:br/>
            </w:r>
            <w:r w:rsidR="00FF1BC8">
              <w:rPr>
                <w:rFonts w:ascii="Calibri" w:eastAsia="Calibri" w:hAnsi="Calibri" w:cs="Calibri"/>
                <w:sz w:val="20"/>
                <w:bdr w:val="nil"/>
              </w:rPr>
              <w:t xml:space="preserve"> </w:t>
            </w:r>
            <w:r>
              <w:rPr>
                <w:rFonts w:ascii="Calibri" w:eastAsia="Calibri" w:hAnsi="Calibri" w:cs="Calibri"/>
                <w:sz w:val="20"/>
                <w:bdr w:val="nil"/>
              </w:rPr>
              <w:t xml:space="preserve"> cvičí s hudbou, tančí jednoduchý tanec </w:t>
            </w:r>
            <w:r>
              <w:rPr>
                <w:rFonts w:ascii="Calibri" w:eastAsia="Calibri" w:hAnsi="Calibri" w:cs="Calibri"/>
                <w:sz w:val="20"/>
                <w:bdr w:val="nil"/>
              </w:rPr>
              <w:br/>
              <w:t xml:space="preserve">- zařazuje pravidelně do svého pohybového režimu a zvládá průpravná, kondiční, </w:t>
            </w:r>
            <w:r w:rsidR="00FF1BC8">
              <w:rPr>
                <w:rFonts w:ascii="Calibri" w:eastAsia="Calibri" w:hAnsi="Calibri" w:cs="Calibri"/>
                <w:sz w:val="20"/>
                <w:bdr w:val="nil"/>
              </w:rPr>
              <w:t xml:space="preserve">     </w:t>
            </w:r>
            <w:r>
              <w:rPr>
                <w:rFonts w:ascii="Calibri" w:eastAsia="Calibri" w:hAnsi="Calibri" w:cs="Calibri"/>
                <w:sz w:val="20"/>
                <w:bdr w:val="nil"/>
              </w:rPr>
              <w:t xml:space="preserve">koordinační, kompenzační, korektivní, relaxační, vyrovnávací, tvořivá, úpolová, </w:t>
            </w:r>
            <w:r w:rsidR="00FF1BC8">
              <w:rPr>
                <w:rFonts w:ascii="Calibri" w:eastAsia="Calibri" w:hAnsi="Calibri" w:cs="Calibri"/>
                <w:sz w:val="20"/>
                <w:bdr w:val="nil"/>
              </w:rPr>
              <w:t xml:space="preserve">  </w:t>
            </w:r>
          </w:p>
          <w:p w:rsidR="00FF1BC8" w:rsidRDefault="00FF1BC8" w:rsidP="00FF1BC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dechová cvičení a speciální cvičení související s vlastním oslabením </w:t>
            </w:r>
            <w:r w:rsidR="00720034">
              <w:rPr>
                <w:rFonts w:ascii="Calibri" w:eastAsia="Calibri" w:hAnsi="Calibri" w:cs="Calibri"/>
                <w:sz w:val="20"/>
                <w:bdr w:val="nil"/>
              </w:rPr>
              <w:br/>
              <w:t>- sám upozorní na činnosti, které jsou v rozporu s jeho oslabením </w:t>
            </w:r>
            <w:r w:rsidR="00720034">
              <w:rPr>
                <w:rFonts w:ascii="Calibri" w:eastAsia="Calibri" w:hAnsi="Calibri" w:cs="Calibri"/>
                <w:sz w:val="20"/>
                <w:bdr w:val="nil"/>
              </w:rPr>
              <w:br/>
              <w:t>- zná základní pravidla bezpečnosti při gymnastice a atletických činnostech </w:t>
            </w:r>
            <w:r w:rsidR="00720034">
              <w:rPr>
                <w:rFonts w:ascii="Calibri" w:eastAsia="Calibri" w:hAnsi="Calibri" w:cs="Calibri"/>
                <w:sz w:val="20"/>
                <w:bdr w:val="nil"/>
              </w:rPr>
              <w:br/>
              <w:t>- změří a porovnává pohybové výkony </w:t>
            </w:r>
            <w:r w:rsidR="00720034">
              <w:rPr>
                <w:rFonts w:ascii="Calibri" w:eastAsia="Calibri" w:hAnsi="Calibri" w:cs="Calibri"/>
                <w:sz w:val="20"/>
                <w:bdr w:val="nil"/>
              </w:rPr>
              <w:br/>
              <w:t xml:space="preserve">- vyhledává a orientuje se v informacích o pohybových či sportovních akcích ve </w:t>
            </w:r>
          </w:p>
          <w:p w:rsidR="00FF1BC8" w:rsidRDefault="00FF1BC8" w:rsidP="00FF1BC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škole i v místě bydliště </w:t>
            </w:r>
            <w:r w:rsidR="00720034">
              <w:rPr>
                <w:rFonts w:ascii="Calibri" w:eastAsia="Calibri" w:hAnsi="Calibri" w:cs="Calibri"/>
                <w:sz w:val="20"/>
                <w:bdr w:val="nil"/>
              </w:rPr>
              <w:br/>
              <w:t>- zvládá základní plavecké dovednosti a styly dle individuálních předpokladů </w:t>
            </w:r>
            <w:r w:rsidR="00720034">
              <w:rPr>
                <w:rFonts w:ascii="Calibri" w:eastAsia="Calibri" w:hAnsi="Calibri" w:cs="Calibri"/>
                <w:sz w:val="20"/>
                <w:bdr w:val="nil"/>
              </w:rPr>
              <w:br/>
              <w:t xml:space="preserve">- dodržuje bezpečnost při chůzi v terénu a chová se ohleduplně při pobytu v </w:t>
            </w:r>
          </w:p>
          <w:p w:rsidR="00DF7352" w:rsidRDefault="00FF1BC8" w:rsidP="00FF1BC8">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přírodě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 Běh na čerstvém vzduchu.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Psychohygiena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ke zdravému životnímu stylu.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komunikují během pohybových či sportovních hrách.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 fair play, k přijímání porážek a respektu k soupeři.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svých měřitelných výsledků si stanovuje vlastní cíle ke zlepšení.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1"/>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Bezpečnost při pohybových činnostech</w:t>
            </w:r>
            <w:r>
              <w:rPr>
                <w:rFonts w:ascii="Calibri" w:eastAsia="Calibri" w:hAnsi="Calibri" w:cs="Calibri"/>
                <w:sz w:val="20"/>
                <w:bdr w:val="nil"/>
              </w:rPr>
              <w:br/>
              <w:t>Hygiena při TV</w:t>
            </w:r>
            <w:r>
              <w:rPr>
                <w:rFonts w:ascii="Calibri" w:eastAsia="Calibri" w:hAnsi="Calibri" w:cs="Calibri"/>
                <w:sz w:val="20"/>
                <w:bdr w:val="nil"/>
              </w:rPr>
              <w:br/>
              <w:t>Zásady jednání a chování</w:t>
            </w:r>
            <w:r>
              <w:rPr>
                <w:rFonts w:ascii="Calibri" w:eastAsia="Calibri" w:hAnsi="Calibri" w:cs="Calibri"/>
                <w:sz w:val="20"/>
                <w:bdr w:val="nil"/>
              </w:rPr>
              <w:br/>
              <w:t>Zdroje informací o pohybových činnostech</w:t>
            </w:r>
            <w:r>
              <w:rPr>
                <w:rFonts w:ascii="Calibri" w:eastAsia="Calibri" w:hAnsi="Calibri" w:cs="Calibri"/>
                <w:sz w:val="20"/>
                <w:bdr w:val="nil"/>
              </w:rPr>
              <w:br/>
              <w:t>Kompenzační, relaxační a zdravotně zaměřená cvičení</w:t>
            </w:r>
            <w:r>
              <w:rPr>
                <w:rFonts w:ascii="Calibri" w:eastAsia="Calibri" w:hAnsi="Calibri" w:cs="Calibri"/>
                <w:sz w:val="20"/>
                <w:bdr w:val="nil"/>
              </w:rPr>
              <w:br/>
              <w:t>Průpravná, kondiční, koordinační, korektivní, vyrovnávací, tvořivá, dechová a speciální cvičení</w:t>
            </w:r>
            <w:r>
              <w:rPr>
                <w:rFonts w:ascii="Calibri" w:eastAsia="Calibri" w:hAnsi="Calibri" w:cs="Calibri"/>
                <w:sz w:val="20"/>
                <w:bdr w:val="nil"/>
              </w:rPr>
              <w:br/>
              <w:t>Pohybové hry</w:t>
            </w:r>
            <w:r>
              <w:rPr>
                <w:rFonts w:ascii="Calibri" w:eastAsia="Calibri" w:hAnsi="Calibri" w:cs="Calibri"/>
                <w:sz w:val="20"/>
                <w:bdr w:val="nil"/>
              </w:rPr>
              <w:br/>
              <w:t>Sportovní hry</w:t>
            </w:r>
            <w:r>
              <w:rPr>
                <w:rFonts w:ascii="Calibri" w:eastAsia="Calibri" w:hAnsi="Calibri" w:cs="Calibri"/>
                <w:sz w:val="20"/>
                <w:bdr w:val="nil"/>
              </w:rPr>
              <w:br/>
              <w:t>Gymnastika</w:t>
            </w:r>
            <w:r>
              <w:rPr>
                <w:rFonts w:ascii="Calibri" w:eastAsia="Calibri" w:hAnsi="Calibri" w:cs="Calibri"/>
                <w:sz w:val="20"/>
                <w:bdr w:val="nil"/>
              </w:rPr>
              <w:br/>
              <w:t>Cvičení s hudbou</w:t>
            </w:r>
            <w:r>
              <w:rPr>
                <w:rFonts w:ascii="Calibri" w:eastAsia="Calibri" w:hAnsi="Calibri" w:cs="Calibri"/>
                <w:sz w:val="20"/>
                <w:bdr w:val="nil"/>
              </w:rPr>
              <w:br/>
              <w:t>Tanec</w:t>
            </w:r>
            <w:r>
              <w:rPr>
                <w:rFonts w:ascii="Calibri" w:eastAsia="Calibri" w:hAnsi="Calibri" w:cs="Calibri"/>
                <w:sz w:val="20"/>
                <w:bdr w:val="nil"/>
              </w:rPr>
              <w:br/>
              <w:t>Úpoly</w:t>
            </w:r>
            <w:r>
              <w:rPr>
                <w:rFonts w:ascii="Calibri" w:eastAsia="Calibri" w:hAnsi="Calibri" w:cs="Calibri"/>
                <w:sz w:val="20"/>
                <w:bdr w:val="nil"/>
              </w:rPr>
              <w:br/>
              <w:t>Atletika</w:t>
            </w:r>
            <w:r>
              <w:rPr>
                <w:rFonts w:ascii="Calibri" w:eastAsia="Calibri" w:hAnsi="Calibri" w:cs="Calibri"/>
                <w:sz w:val="20"/>
                <w:bdr w:val="nil"/>
              </w:rPr>
              <w:br/>
              <w:t>Plavání</w:t>
            </w:r>
            <w:r>
              <w:rPr>
                <w:rFonts w:ascii="Calibri" w:eastAsia="Calibri" w:hAnsi="Calibri" w:cs="Calibri"/>
                <w:sz w:val="20"/>
                <w:bdr w:val="nil"/>
              </w:rPr>
              <w:br/>
              <w:t>Turistika a pobyt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1DF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dodržuje bezpečnost a hygienu při různých hrách a v různých podmínkách </w:t>
            </w:r>
            <w:r>
              <w:rPr>
                <w:rFonts w:ascii="Calibri" w:eastAsia="Calibri" w:hAnsi="Calibri" w:cs="Calibri"/>
                <w:sz w:val="20"/>
                <w:bdr w:val="nil"/>
              </w:rPr>
              <w:br/>
              <w:t>- jedná v duchu fair play, dodržuje pravidla her </w:t>
            </w:r>
            <w:r>
              <w:rPr>
                <w:rFonts w:ascii="Calibri" w:eastAsia="Calibri" w:hAnsi="Calibri" w:cs="Calibri"/>
                <w:sz w:val="20"/>
                <w:bdr w:val="nil"/>
              </w:rPr>
              <w:br/>
              <w:t>- zorganizuje pohybové činnosti ve třídě, kolektivu </w:t>
            </w:r>
            <w:r>
              <w:rPr>
                <w:rFonts w:ascii="Calibri" w:eastAsia="Calibri" w:hAnsi="Calibri" w:cs="Calibri"/>
                <w:sz w:val="20"/>
                <w:bdr w:val="nil"/>
              </w:rPr>
              <w:br/>
              <w:t>- adekvátně reaguje na úraz svůj či spolužáka, umí poskytnout první pomoc </w:t>
            </w:r>
            <w:r>
              <w:rPr>
                <w:rFonts w:ascii="Calibri" w:eastAsia="Calibri" w:hAnsi="Calibri" w:cs="Calibri"/>
                <w:sz w:val="20"/>
                <w:bdr w:val="nil"/>
              </w:rPr>
              <w:br/>
              <w:t>- cvičí s hudbou, tančí jednoduchý tanec </w:t>
            </w:r>
            <w:r>
              <w:rPr>
                <w:rFonts w:ascii="Calibri" w:eastAsia="Calibri" w:hAnsi="Calibri" w:cs="Calibri"/>
                <w:sz w:val="20"/>
                <w:bdr w:val="nil"/>
              </w:rPr>
              <w:br/>
              <w:t xml:space="preserve">- zařazuje pravidelně do svého pohybového režimu a zvládá průpravná, kondiční, </w:t>
            </w:r>
            <w:r w:rsidR="00771DFD">
              <w:rPr>
                <w:rFonts w:ascii="Calibri" w:eastAsia="Calibri" w:hAnsi="Calibri" w:cs="Calibri"/>
                <w:sz w:val="20"/>
                <w:bdr w:val="nil"/>
              </w:rPr>
              <w:t xml:space="preserve"> </w:t>
            </w:r>
          </w:p>
          <w:p w:rsidR="00771DFD" w:rsidRDefault="00771DF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 xml:space="preserve">koordinační, kompenzační, korektivní, relaxační, vyrovnávací, tvořivá, úpolová, </w:t>
            </w:r>
            <w:r>
              <w:rPr>
                <w:rFonts w:ascii="Calibri" w:eastAsia="Calibri" w:hAnsi="Calibri" w:cs="Calibri"/>
                <w:sz w:val="20"/>
                <w:bdr w:val="nil"/>
              </w:rPr>
              <w:t xml:space="preserve">  </w:t>
            </w:r>
          </w:p>
          <w:p w:rsidR="00771DFD" w:rsidRDefault="00771DF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dechová cvičení a speciální cvičení související s vlastním oslabením </w:t>
            </w:r>
            <w:r w:rsidR="00720034">
              <w:rPr>
                <w:rFonts w:ascii="Calibri" w:eastAsia="Calibri" w:hAnsi="Calibri" w:cs="Calibri"/>
                <w:sz w:val="20"/>
                <w:bdr w:val="nil"/>
              </w:rPr>
              <w:br/>
              <w:t>- sám upozorní na činnosti, které jsou v rozporu s jeho oslabením </w:t>
            </w:r>
            <w:r w:rsidR="00720034">
              <w:rPr>
                <w:rFonts w:ascii="Calibri" w:eastAsia="Calibri" w:hAnsi="Calibri" w:cs="Calibri"/>
                <w:sz w:val="20"/>
                <w:bdr w:val="nil"/>
              </w:rPr>
              <w:br/>
              <w:t xml:space="preserve"> zná základní pravidla bezpečnosti při gymnastice a atletických činnostech </w:t>
            </w:r>
            <w:r w:rsidR="00720034">
              <w:rPr>
                <w:rFonts w:ascii="Calibri" w:eastAsia="Calibri" w:hAnsi="Calibri" w:cs="Calibri"/>
                <w:sz w:val="20"/>
                <w:bdr w:val="nil"/>
              </w:rPr>
              <w:br/>
              <w:t>- změří a porovnává pohybové výkony </w:t>
            </w:r>
            <w:r w:rsidR="00720034">
              <w:rPr>
                <w:rFonts w:ascii="Calibri" w:eastAsia="Calibri" w:hAnsi="Calibri" w:cs="Calibri"/>
                <w:sz w:val="20"/>
                <w:bdr w:val="nil"/>
              </w:rPr>
              <w:br/>
              <w:t xml:space="preserve">- vyhledává a orientuje se v informacích o pohybových či sportovních akcích ve </w:t>
            </w:r>
          </w:p>
          <w:p w:rsidR="00771DFD" w:rsidRDefault="00771DF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škole i v místě bydliště </w:t>
            </w:r>
            <w:r w:rsidR="00720034">
              <w:rPr>
                <w:rFonts w:ascii="Calibri" w:eastAsia="Calibri" w:hAnsi="Calibri" w:cs="Calibri"/>
                <w:sz w:val="20"/>
                <w:bdr w:val="nil"/>
              </w:rPr>
              <w:br/>
              <w:t>- zvládá základní plavecké dovednosti a styly dle individuálních předpokladů </w:t>
            </w:r>
            <w:r w:rsidR="00720034">
              <w:rPr>
                <w:rFonts w:ascii="Calibri" w:eastAsia="Calibri" w:hAnsi="Calibri" w:cs="Calibri"/>
                <w:sz w:val="20"/>
                <w:bdr w:val="nil"/>
              </w:rPr>
              <w:br/>
              <w:t xml:space="preserve">- dodržuje bezpečnost při chůzi v terénu a chová se ohleduplně při pobytu v </w:t>
            </w:r>
          </w:p>
          <w:p w:rsidR="00DF7352" w:rsidRDefault="00771DF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přírodě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Vedeme žáky k fair play, k přijímání porážek a respektu k soupeři.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spolupracují na společné taktice při sportovních hrách, při obranném i při útočném systému.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Žáci komunikují během pohybových či sportovních hrách.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Motivujeme žáky k pohybovým aktivitám v přírodě. Běh na čerstvém vzduchu.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Psychohygiena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Vedeme žáky ke zdravému životnímu stylu.</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svých měřitelných výsledků si stanovuje vlastní cíle ke zlepšení.</w:t>
            </w:r>
          </w:p>
        </w:tc>
      </w:tr>
    </w:tbl>
    <w:p w:rsidR="00DF7352" w:rsidRDefault="00720034">
      <w:pPr>
        <w:rPr>
          <w:bdr w:val="nil"/>
        </w:rPr>
      </w:pPr>
      <w:r>
        <w:rPr>
          <w:bdr w:val="nil"/>
        </w:rPr>
        <w:t>    </w:t>
      </w:r>
    </w:p>
    <w:p w:rsidR="00DF7352" w:rsidRDefault="00720034">
      <w:pPr>
        <w:pStyle w:val="Nadpis2"/>
        <w:spacing w:before="299" w:after="299"/>
        <w:rPr>
          <w:bdr w:val="nil"/>
        </w:rPr>
      </w:pPr>
      <w:bookmarkStart w:id="40" w:name="_Toc256000041"/>
      <w:r>
        <w:rPr>
          <w:bdr w:val="nil"/>
        </w:rPr>
        <w:t>Pracovní činnosti</w:t>
      </w:r>
      <w:bookmarkEnd w:id="40"/>
      <w:r>
        <w:rPr>
          <w:bdr w:val="nil"/>
        </w:rPr>
        <w:t> </w:t>
      </w:r>
    </w:p>
    <w:tbl>
      <w:tblPr>
        <w:tblStyle w:val="TabulkaP1"/>
        <w:tblW w:w="3723" w:type="pct"/>
        <w:tblCellMar>
          <w:left w:w="15" w:type="dxa"/>
          <w:right w:w="15" w:type="dxa"/>
        </w:tblCellMar>
        <w:tblLook w:val="04A0" w:firstRow="1" w:lastRow="0" w:firstColumn="1" w:lastColumn="0" w:noHBand="0" w:noVBand="1"/>
      </w:tblPr>
      <w:tblGrid>
        <w:gridCol w:w="1114"/>
        <w:gridCol w:w="1119"/>
        <w:gridCol w:w="1119"/>
        <w:gridCol w:w="1119"/>
        <w:gridCol w:w="1119"/>
        <w:gridCol w:w="1119"/>
      </w:tblGrid>
      <w:tr w:rsidR="00026F88" w:rsidTr="00026F88">
        <w:trPr>
          <w:cnfStyle w:val="100000000000" w:firstRow="1" w:lastRow="0" w:firstColumn="0" w:lastColumn="0" w:oddVBand="0" w:evenVBand="0" w:oddHBand="0" w:evenHBand="0" w:firstRowFirstColumn="0" w:firstRowLastColumn="0" w:lastRowFirstColumn="0" w:lastRowLastColumn="0"/>
          <w:tblHeader/>
        </w:trPr>
        <w:tc>
          <w:tcPr>
            <w:tcW w:w="416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26F88" w:rsidRDefault="00026F88">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834"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26F88" w:rsidRDefault="00026F88">
            <w:pPr>
              <w:shd w:val="clear" w:color="auto" w:fill="9CC2E5"/>
              <w:spacing w:line="240" w:lineRule="auto"/>
              <w:jc w:val="center"/>
              <w:rPr>
                <w:bdr w:val="nil"/>
              </w:rPr>
            </w:pPr>
            <w:r>
              <w:rPr>
                <w:rFonts w:ascii="Calibri" w:eastAsia="Calibri" w:hAnsi="Calibri" w:cs="Calibri"/>
                <w:b/>
                <w:bCs/>
                <w:bdr w:val="nil"/>
              </w:rPr>
              <w:t>Celkem</w:t>
            </w:r>
          </w:p>
        </w:tc>
      </w:tr>
      <w:tr w:rsidR="00026F88" w:rsidTr="00026F88">
        <w:tc>
          <w:tcPr>
            <w:tcW w:w="83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1.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2.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3.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4. ročník</w:t>
            </w:r>
          </w:p>
        </w:tc>
        <w:tc>
          <w:tcPr>
            <w:tcW w:w="83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6F88" w:rsidRDefault="00026F88">
            <w:pPr>
              <w:keepNext/>
              <w:shd w:val="clear" w:color="auto" w:fill="DEEAF6"/>
              <w:spacing w:line="240" w:lineRule="auto"/>
              <w:jc w:val="center"/>
              <w:rPr>
                <w:bdr w:val="nil"/>
              </w:rPr>
            </w:pPr>
            <w:r>
              <w:rPr>
                <w:rFonts w:ascii="Calibri" w:eastAsia="Calibri" w:hAnsi="Calibri" w:cs="Calibri"/>
                <w:bdr w:val="nil"/>
              </w:rPr>
              <w:t>5. ročník</w:t>
            </w:r>
          </w:p>
        </w:tc>
        <w:tc>
          <w:tcPr>
            <w:tcW w:w="834" w:type="pct"/>
            <w:vMerge/>
            <w:tcBorders>
              <w:top w:val="inset" w:sz="6" w:space="0" w:color="808080"/>
              <w:left w:val="inset" w:sz="6" w:space="0" w:color="808080"/>
              <w:bottom w:val="inset" w:sz="6" w:space="0" w:color="808080"/>
              <w:right w:val="inset" w:sz="6" w:space="0" w:color="808080"/>
            </w:tcBorders>
          </w:tcPr>
          <w:p w:rsidR="00026F88" w:rsidRDefault="00026F88"/>
        </w:tc>
      </w:tr>
      <w:tr w:rsidR="00026F88" w:rsidTr="00026F8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1</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keepNext/>
              <w:spacing w:line="240" w:lineRule="auto"/>
              <w:jc w:val="center"/>
              <w:rPr>
                <w:bdr w:val="nil"/>
              </w:rPr>
            </w:pPr>
            <w:r>
              <w:rPr>
                <w:rFonts w:ascii="Calibri" w:eastAsia="Calibri" w:hAnsi="Calibri" w:cs="Calibri"/>
                <w:bdr w:val="nil"/>
              </w:rPr>
              <w:t>5</w:t>
            </w:r>
          </w:p>
        </w:tc>
      </w:tr>
      <w:tr w:rsidR="00026F88" w:rsidTr="00026F88">
        <w:tc>
          <w:tcPr>
            <w:tcW w:w="83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pPr>
              <w:spacing w:line="240" w:lineRule="auto"/>
              <w:jc w:val="center"/>
              <w:rPr>
                <w:bdr w:val="nil"/>
              </w:rPr>
            </w:pPr>
            <w:r>
              <w:rPr>
                <w:rFonts w:ascii="Calibri" w:eastAsia="Calibri" w:hAnsi="Calibri" w:cs="Calibri"/>
                <w:bdr w:val="nil"/>
              </w:rPr>
              <w:t>Povinný</w:t>
            </w:r>
          </w:p>
        </w:tc>
        <w:tc>
          <w:tcPr>
            <w:tcW w:w="83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6F88" w:rsidRDefault="00026F88"/>
        </w:tc>
      </w:tr>
    </w:tbl>
    <w:p w:rsidR="00DF7352" w:rsidRDefault="0072003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2703"/>
        <w:gridCol w:w="6307"/>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dr w:val="nil"/>
              </w:rPr>
              <w:t>Pracovní činnosti</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Člověk a svět práce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05AC6">
            <w:pPr>
              <w:spacing w:line="240" w:lineRule="auto"/>
              <w:rPr>
                <w:bdr w:val="nil"/>
              </w:rPr>
            </w:pPr>
            <w:r>
              <w:rPr>
                <w:rFonts w:ascii="Calibri" w:eastAsia="Calibri" w:hAnsi="Calibri" w:cs="Calibri"/>
                <w:bdr w:val="nil"/>
              </w:rPr>
              <w:t xml:space="preserve">Vyučovací předmět postihuje široké spektrum pracovních činností a technologií, vede žáky k </w:t>
            </w:r>
            <w:r w:rsidR="00005AC6">
              <w:rPr>
                <w:rFonts w:ascii="Calibri" w:eastAsia="Calibri" w:hAnsi="Calibri" w:cs="Calibri"/>
                <w:bdr w:val="nil"/>
              </w:rPr>
              <w:t>z</w:t>
            </w:r>
            <w:r>
              <w:rPr>
                <w:rFonts w:ascii="Calibri" w:eastAsia="Calibri" w:hAnsi="Calibri" w:cs="Calibri"/>
                <w:bdr w:val="nil"/>
              </w:rPr>
              <w:t xml:space="preserve">ískání základních uživatelských dovedností v různých oborech lidské činnosti a přispívá k vytváření životní a profesní orientace žáků.  </w:t>
            </w:r>
          </w:p>
          <w:p w:rsidR="00DF7352" w:rsidRDefault="00720034" w:rsidP="00005AC6">
            <w:pPr>
              <w:spacing w:line="240" w:lineRule="auto"/>
              <w:rPr>
                <w:sz w:val="24"/>
                <w:bdr w:val="nil"/>
              </w:rPr>
            </w:pPr>
            <w:r>
              <w:rPr>
                <w:rFonts w:ascii="Calibri" w:eastAsia="Calibri" w:hAnsi="Calibri" w:cs="Calibri"/>
                <w:bdr w:val="nil"/>
              </w:rPr>
              <w:t>Cíleně se zaměřuje na praktické (zejména manuální) pracovní dovednosti a návyky a doplňuje tak celé základní vzdělání o tuto důležitou složku nezbytnou pro uplatnění člověka v dalším životě a ve společnosti. Tím se odlišuje od ostatních vzdělávacích obsahů vyučovacích předmětů a je jejich určitou protiváhou.</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dr w:val="nil"/>
              </w:rPr>
              <w:t>Vyučovací předmět Pracovní činnosti</w:t>
            </w:r>
            <w:r>
              <w:rPr>
                <w:rFonts w:ascii="Calibri" w:eastAsia="Calibri" w:hAnsi="Calibri" w:cs="Calibri"/>
                <w:i/>
                <w:iCs/>
                <w:bdr w:val="nil"/>
              </w:rPr>
              <w:t xml:space="preserve"> </w:t>
            </w:r>
            <w:r>
              <w:rPr>
                <w:rFonts w:ascii="Calibri" w:eastAsia="Calibri" w:hAnsi="Calibri" w:cs="Calibri"/>
                <w:bdr w:val="nil"/>
              </w:rPr>
              <w:t>vychází ze vzdělávacího oboru Člověk a svět práce.</w:t>
            </w:r>
          </w:p>
          <w:p w:rsidR="00DF7352" w:rsidRDefault="00720034">
            <w:pPr>
              <w:spacing w:line="240" w:lineRule="auto"/>
              <w:jc w:val="left"/>
              <w:rPr>
                <w:bdr w:val="nil"/>
              </w:rPr>
            </w:pPr>
            <w:r>
              <w:rPr>
                <w:rFonts w:ascii="Calibri" w:eastAsia="Calibri" w:hAnsi="Calibri" w:cs="Calibri"/>
                <w:bdr w:val="nil"/>
              </w:rPr>
              <w:t>Je vyučován v každém ročníku v časové dotaci 1 hodina.</w:t>
            </w:r>
          </w:p>
          <w:p w:rsidR="00DF7352" w:rsidRDefault="00720034">
            <w:pPr>
              <w:spacing w:line="240" w:lineRule="auto"/>
              <w:jc w:val="left"/>
              <w:rPr>
                <w:bdr w:val="nil"/>
              </w:rPr>
            </w:pPr>
            <w:r>
              <w:rPr>
                <w:rFonts w:ascii="Calibri" w:eastAsia="Calibri" w:hAnsi="Calibri" w:cs="Calibri"/>
                <w:bdr w:val="nil"/>
              </w:rPr>
              <w:t xml:space="preserve">Obsahem vyučovacího předmětu jsou čtyři tematické okruhy: Práce s drobným materiálem, Konstrukční činnosti, Pěstitelské práce a Příprava pokrmů. Výuka probíhá ve třídách, na školní zahradě nebo v jídelně. </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2"/>
              </w:numPr>
              <w:spacing w:line="240" w:lineRule="auto"/>
              <w:jc w:val="left"/>
              <w:rPr>
                <w:bdr w:val="nil"/>
              </w:rPr>
            </w:pPr>
            <w:r>
              <w:rPr>
                <w:rFonts w:ascii="Calibri" w:eastAsia="Calibri" w:hAnsi="Calibri" w:cs="Calibri"/>
                <w:bdr w:val="nil"/>
              </w:rPr>
              <w:t>Člověk a svět práce</w:t>
            </w:r>
          </w:p>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3"/>
              </w:numPr>
              <w:spacing w:line="240" w:lineRule="auto"/>
              <w:jc w:val="left"/>
              <w:rPr>
                <w:bdr w:val="nil"/>
              </w:rPr>
            </w:pPr>
            <w:r>
              <w:rPr>
                <w:rFonts w:ascii="Calibri" w:eastAsia="Calibri" w:hAnsi="Calibri" w:cs="Calibri"/>
                <w:bdr w:val="nil"/>
              </w:rPr>
              <w:t>Prvouka</w:t>
            </w:r>
          </w:p>
          <w:p w:rsidR="00DF7352" w:rsidRDefault="00720034" w:rsidP="002E4DB4">
            <w:pPr>
              <w:numPr>
                <w:ilvl w:val="0"/>
                <w:numId w:val="63"/>
              </w:numPr>
              <w:spacing w:line="240" w:lineRule="auto"/>
              <w:jc w:val="left"/>
              <w:rPr>
                <w:bdr w:val="nil"/>
              </w:rPr>
            </w:pPr>
            <w:r>
              <w:rPr>
                <w:rFonts w:ascii="Calibri" w:eastAsia="Calibri" w:hAnsi="Calibri" w:cs="Calibri"/>
                <w:bdr w:val="nil"/>
              </w:rPr>
              <w:t>Český jazyk</w:t>
            </w:r>
          </w:p>
          <w:p w:rsidR="00DF7352" w:rsidRDefault="00720034" w:rsidP="002E4DB4">
            <w:pPr>
              <w:numPr>
                <w:ilvl w:val="0"/>
                <w:numId w:val="63"/>
              </w:numPr>
              <w:spacing w:line="240" w:lineRule="auto"/>
              <w:jc w:val="left"/>
              <w:rPr>
                <w:bdr w:val="nil"/>
              </w:rPr>
            </w:pPr>
            <w:r>
              <w:rPr>
                <w:rFonts w:ascii="Calibri" w:eastAsia="Calibri" w:hAnsi="Calibri" w:cs="Calibri"/>
                <w:bdr w:val="nil"/>
              </w:rPr>
              <w:t>Hudební výchova</w:t>
            </w:r>
          </w:p>
          <w:p w:rsidR="00DF7352" w:rsidRDefault="00720034" w:rsidP="002E4DB4">
            <w:pPr>
              <w:numPr>
                <w:ilvl w:val="0"/>
                <w:numId w:val="63"/>
              </w:numPr>
              <w:spacing w:line="240" w:lineRule="auto"/>
              <w:jc w:val="left"/>
              <w:rPr>
                <w:bdr w:val="nil"/>
              </w:rPr>
            </w:pPr>
            <w:r>
              <w:rPr>
                <w:rFonts w:ascii="Calibri" w:eastAsia="Calibri" w:hAnsi="Calibri" w:cs="Calibri"/>
                <w:bdr w:val="nil"/>
              </w:rPr>
              <w:t>Přírodověda</w:t>
            </w:r>
          </w:p>
          <w:p w:rsidR="00DF7352" w:rsidRDefault="00720034" w:rsidP="002E4DB4">
            <w:pPr>
              <w:numPr>
                <w:ilvl w:val="0"/>
                <w:numId w:val="63"/>
              </w:numPr>
              <w:spacing w:line="240" w:lineRule="auto"/>
              <w:jc w:val="left"/>
              <w:rPr>
                <w:bdr w:val="nil"/>
              </w:rPr>
            </w:pPr>
            <w:r>
              <w:rPr>
                <w:rFonts w:ascii="Calibri" w:eastAsia="Calibri" w:hAnsi="Calibri" w:cs="Calibri"/>
                <w:bdr w:val="nil"/>
              </w:rPr>
              <w:t>Výtvarná výchova</w:t>
            </w:r>
          </w:p>
        </w:tc>
      </w:tr>
      <w:tr w:rsidR="00DF735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 učení:</w:t>
            </w:r>
          </w:p>
          <w:p w:rsidR="00DF7352" w:rsidRDefault="00720034">
            <w:pPr>
              <w:spacing w:line="240" w:lineRule="auto"/>
              <w:jc w:val="left"/>
              <w:rPr>
                <w:bdr w:val="nil"/>
              </w:rPr>
            </w:pPr>
            <w:r>
              <w:rPr>
                <w:rFonts w:ascii="Calibri" w:eastAsia="Calibri" w:hAnsi="Calibri" w:cs="Calibri"/>
                <w:bdr w:val="nil"/>
              </w:rPr>
              <w:t xml:space="preserve">Žáci si osvojují základní pracovní dovednosti a návyky z různých pracovních oblastí, učí se používat vhodné nástroje, nářadí a pomůcky při práci i v běžném životě.  Umožňujeme žákům používat různé materiály, vhodné nástroje a nářadí. Podle návodu dokáží aplikovat teoretické znalosti a vyrobit výrobek.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005AC6">
            <w:pPr>
              <w:spacing w:line="240" w:lineRule="auto"/>
              <w:rPr>
                <w:bdr w:val="nil"/>
              </w:rPr>
            </w:pPr>
            <w:r>
              <w:rPr>
                <w:rFonts w:ascii="Calibri" w:eastAsia="Calibri" w:hAnsi="Calibri" w:cs="Calibri"/>
                <w:b/>
                <w:bCs/>
                <w:bdr w:val="nil"/>
              </w:rPr>
              <w:t>Kompetence k řešení problémů:</w:t>
            </w:r>
          </w:p>
          <w:p w:rsidR="00DF7352" w:rsidRDefault="00720034" w:rsidP="00005AC6">
            <w:pPr>
              <w:spacing w:line="240" w:lineRule="auto"/>
              <w:rPr>
                <w:bdr w:val="nil"/>
              </w:rPr>
            </w:pPr>
            <w:r>
              <w:rPr>
                <w:rFonts w:ascii="Calibri" w:eastAsia="Calibri" w:hAnsi="Calibri" w:cs="Calibri"/>
                <w:bdr w:val="nil"/>
              </w:rPr>
              <w:t>Žáci promýšlejí pracovní postupy při plnění zadaných úkolů, které vyžadují propojení znalostí z více vyučovacích předmětů i využití praktických dovedností z různých oblastí lidské činnosti. Zajímáme se o názory a zkušenosti žáků, klademe otevřené otázky, vedeme žáky k vlastnímu plánování úkolů.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komunikativní:</w:t>
            </w:r>
          </w:p>
          <w:p w:rsidR="00DF7352" w:rsidRDefault="00720034">
            <w:pPr>
              <w:spacing w:line="240" w:lineRule="auto"/>
              <w:jc w:val="left"/>
              <w:rPr>
                <w:bdr w:val="nil"/>
              </w:rPr>
            </w:pPr>
            <w:r>
              <w:rPr>
                <w:rFonts w:ascii="Calibri" w:eastAsia="Calibri" w:hAnsi="Calibri" w:cs="Calibri"/>
                <w:bdr w:val="nil"/>
              </w:rPr>
              <w:t xml:space="preserve">Žáci jsou vedeni ke komunikaci a spolupráci ve skupině. Vedeme žáky k užívání správné terminologie v oblasti pracovních nástrojů, nářadí a pomůcek.  </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Volíme formy práce, které umožňující vzájemnou inspiraci a učení s cílem dosahování osobního maxima každého člena třídního kolektivu.</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občanské:</w:t>
            </w:r>
          </w:p>
          <w:p w:rsidR="00DF7352" w:rsidRDefault="00720034">
            <w:pPr>
              <w:spacing w:line="240" w:lineRule="auto"/>
              <w:jc w:val="left"/>
              <w:rPr>
                <w:bdr w:val="nil"/>
              </w:rPr>
            </w:pPr>
            <w:r>
              <w:rPr>
                <w:rFonts w:ascii="Calibri" w:eastAsia="Calibri" w:hAnsi="Calibri" w:cs="Calibri"/>
                <w:bdr w:val="nil"/>
              </w:rPr>
              <w:t>Vytváříme u žáků pozitivní vztah k práci a vede je k odpovědnosti za kvalitu svých i společných výsledků práce. Žáci v rámci předmětu vyrábí drobné dárky pro rodinu nebo veřejnost.</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pracovní:</w:t>
            </w:r>
          </w:p>
          <w:p w:rsidR="00DF7352" w:rsidRDefault="00720034">
            <w:pPr>
              <w:spacing w:line="240" w:lineRule="auto"/>
              <w:jc w:val="left"/>
              <w:rPr>
                <w:bdr w:val="nil"/>
              </w:rPr>
            </w:pPr>
            <w:r>
              <w:rPr>
                <w:rFonts w:ascii="Calibri" w:eastAsia="Calibri" w:hAnsi="Calibri" w:cs="Calibri"/>
                <w:bdr w:val="nil"/>
              </w:rPr>
              <w:t>Vedeme žáky k dodržování obecných pravidel bezpečnosti a hygieny včetně používání ochranných pracovních prostředků, ke správným způsobům užití materiálu a pracovních nástrojů. Akceptujeme rozdíly v pracovním tempu jednotlivých žáků.</w:t>
            </w:r>
          </w:p>
        </w:tc>
      </w:tr>
      <w:tr w:rsidR="00DF7352">
        <w:tc>
          <w:tcPr>
            <w:tcW w:w="1500" w:type="pct"/>
            <w:vMerge/>
            <w:tcBorders>
              <w:top w:val="inset" w:sz="6" w:space="0" w:color="808080"/>
              <w:left w:val="inset" w:sz="6" w:space="0" w:color="808080"/>
              <w:bottom w:val="inset" w:sz="6" w:space="0" w:color="808080"/>
              <w:right w:val="inset" w:sz="6" w:space="0" w:color="808080"/>
            </w:tcBorders>
          </w:tcPr>
          <w:p w:rsidR="00DF7352" w:rsidRDefault="00DF735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Podporujeme žáky k využívání moderních technologií pro vyhledávání videonávodů. Vedeme je k používání digitálních technologií a digitálních zařízení.</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4"/>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modelovací hmota</w:t>
            </w:r>
            <w:r>
              <w:rPr>
                <w:rFonts w:ascii="Calibri" w:eastAsia="Calibri" w:hAnsi="Calibri" w:cs="Calibri"/>
                <w:sz w:val="20"/>
                <w:bdr w:val="nil"/>
              </w:rPr>
              <w:br/>
              <w:t>- aj.</w:t>
            </w:r>
            <w:r>
              <w:rPr>
                <w:rFonts w:ascii="Calibri" w:eastAsia="Calibri" w:hAnsi="Calibri" w:cs="Calibri"/>
                <w:sz w:val="20"/>
                <w:bdr w:val="nil"/>
              </w:rPr>
              <w:br/>
            </w:r>
            <w:r>
              <w:rPr>
                <w:rFonts w:ascii="Calibri" w:eastAsia="Calibri" w:hAnsi="Calibri" w:cs="Calibri"/>
                <w:sz w:val="20"/>
                <w:bdr w:val="nil"/>
              </w:rPr>
              <w:lastRenderedPageBreak/>
              <w:t>Pracovní pomůcky a nástroje</w:t>
            </w:r>
            <w:r>
              <w:rPr>
                <w:rFonts w:ascii="Calibri" w:eastAsia="Calibri" w:hAnsi="Calibri" w:cs="Calibri"/>
                <w:sz w:val="20"/>
                <w:bdr w:val="nil"/>
              </w:rPr>
              <w:br/>
              <w:t>Organizace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1311D"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 seznamuje se se základními nástroji a pomůckami, s jejich účelem, způsobem </w:t>
            </w:r>
            <w:r w:rsidR="0011311D">
              <w:rPr>
                <w:rFonts w:ascii="Calibri" w:eastAsia="Calibri" w:hAnsi="Calibri" w:cs="Calibri"/>
                <w:sz w:val="20"/>
                <w:bdr w:val="nil"/>
              </w:rPr>
              <w:t xml:space="preserve"> </w:t>
            </w:r>
          </w:p>
          <w:p w:rsidR="0011311D" w:rsidRDefault="0011311D">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použití a s jejich vlastnostmi </w:t>
            </w:r>
            <w:r w:rsidR="00720034">
              <w:rPr>
                <w:rFonts w:ascii="Calibri" w:eastAsia="Calibri" w:hAnsi="Calibri" w:cs="Calibri"/>
                <w:sz w:val="20"/>
                <w:bdr w:val="nil"/>
              </w:rPr>
              <w:br/>
              <w:t xml:space="preserve">- umí mačkat, trhat, lepit, stříhat, vystřihovat, překládat a skládat papír, vytvářet </w:t>
            </w:r>
          </w:p>
          <w:p w:rsidR="0011311D" w:rsidRDefault="0011311D">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  </w:t>
            </w:r>
            <w:r w:rsidR="00720034">
              <w:rPr>
                <w:rFonts w:ascii="Calibri" w:eastAsia="Calibri" w:hAnsi="Calibri" w:cs="Calibri"/>
                <w:sz w:val="20"/>
                <w:bdr w:val="nil"/>
              </w:rPr>
              <w:t>jednoduché prostorové tvary z papíru </w:t>
            </w:r>
            <w:r w:rsidR="00720034">
              <w:rPr>
                <w:rFonts w:ascii="Calibri" w:eastAsia="Calibri" w:hAnsi="Calibri" w:cs="Calibri"/>
                <w:sz w:val="20"/>
                <w:bdr w:val="nil"/>
              </w:rPr>
              <w:br/>
              <w:t>- dovede navlékat, aranžovat, třídit při sběru přírodní materiál </w:t>
            </w:r>
            <w:r w:rsidR="00720034">
              <w:rPr>
                <w:rFonts w:ascii="Calibri" w:eastAsia="Calibri" w:hAnsi="Calibri" w:cs="Calibri"/>
                <w:sz w:val="20"/>
                <w:bdr w:val="nil"/>
              </w:rPr>
              <w:br/>
              <w:t>- dovede hnětat, válet, stlačovat, přidávat, ubírat, ohýbat, sušit, dělit</w:t>
            </w:r>
            <w:r>
              <w:rPr>
                <w:rFonts w:ascii="Calibri" w:eastAsia="Calibri" w:hAnsi="Calibri" w:cs="Calibri"/>
                <w:sz w:val="20"/>
                <w:bdr w:val="nil"/>
              </w:rPr>
              <w:t xml:space="preserve"> </w:t>
            </w:r>
            <w:r w:rsidR="00720034">
              <w:rPr>
                <w:rFonts w:ascii="Calibri" w:eastAsia="Calibri" w:hAnsi="Calibri" w:cs="Calibri"/>
                <w:sz w:val="20"/>
                <w:bdr w:val="nil"/>
              </w:rPr>
              <w:t xml:space="preserve">na části </w:t>
            </w:r>
          </w:p>
          <w:p w:rsidR="00DF7352" w:rsidRDefault="0011311D">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modelovací hmotu či jiný materiál </w:t>
            </w:r>
            <w:r w:rsidR="00720034">
              <w:rPr>
                <w:rFonts w:ascii="Calibri" w:eastAsia="Calibri" w:hAnsi="Calibri" w:cs="Calibri"/>
                <w:sz w:val="20"/>
                <w:bdr w:val="nil"/>
              </w:rPr>
              <w:br/>
              <w:t>- vystřihuje jednoduché symetrické tvary, obkresluje šablony </w:t>
            </w:r>
            <w:r w:rsidR="00720034">
              <w:rPr>
                <w:rFonts w:ascii="Calibri" w:eastAsia="Calibri" w:hAnsi="Calibri" w:cs="Calibri"/>
                <w:sz w:val="20"/>
                <w:bdr w:val="nil"/>
              </w:rPr>
              <w:br/>
              <w:t>- pracuje podle slovního návodu nebo předlohy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Konstrukční činnosti</w:t>
            </w:r>
            <w:r>
              <w:rPr>
                <w:rFonts w:ascii="Calibri" w:eastAsia="Calibri" w:hAnsi="Calibri" w:cs="Calibri"/>
                <w:sz w:val="20"/>
                <w:bdr w:val="nil"/>
              </w:rPr>
              <w:br/>
              <w:t>- stavebnice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dovede sestavovat stavebnicové prvky </w:t>
            </w:r>
            <w:r>
              <w:rPr>
                <w:rFonts w:ascii="Calibri" w:eastAsia="Calibri" w:hAnsi="Calibri" w:cs="Calibri"/>
                <w:sz w:val="20"/>
                <w:bdr w:val="nil"/>
              </w:rPr>
              <w:br/>
              <w:t>- zvládá elementární dovednosti a činnosti při práci se stavebnicemi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zasít semena </w:t>
            </w:r>
            <w:r>
              <w:rPr>
                <w:rFonts w:ascii="Calibri" w:eastAsia="Calibri" w:hAnsi="Calibri" w:cs="Calibri"/>
                <w:sz w:val="20"/>
                <w:bdr w:val="nil"/>
              </w:rPr>
              <w:br/>
              <w:t>- provádí pozorování, zaznamená a zhodnotí výsledky pozorování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udržuje pořádek a čistotu při stolování </w:t>
            </w:r>
            <w:r>
              <w:rPr>
                <w:rFonts w:ascii="Calibri" w:eastAsia="Calibri" w:hAnsi="Calibri" w:cs="Calibri"/>
                <w:sz w:val="20"/>
                <w:bdr w:val="nil"/>
              </w:rPr>
              <w:br/>
              <w:t>- chová se vhodně při stolování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Pomocí komunikačních dovedností pracuje s drobným materiálem, stavebnicí a na zahradě.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vlastních zkušeností vytvoří objekt  (věc) ze stavebnice.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5"/>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modelovací hmota</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Organizace práce</w:t>
            </w:r>
            <w:r>
              <w:rPr>
                <w:rFonts w:ascii="Calibri" w:eastAsia="Calibri" w:hAnsi="Calibri" w:cs="Calibri"/>
                <w:sz w:val="20"/>
                <w:bdr w:val="nil"/>
              </w:rPr>
              <w:br/>
              <w:t>Lidové zvyky, tradice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E0877"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seznamuje se se základními nástroji a pomůckami, s jejich účelem, způsobem </w:t>
            </w:r>
          </w:p>
          <w:p w:rsidR="001E0877" w:rsidRDefault="001E087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použití a s jejich vlastnostmi </w:t>
            </w:r>
            <w:r w:rsidR="00720034">
              <w:rPr>
                <w:rFonts w:ascii="Calibri" w:eastAsia="Calibri" w:hAnsi="Calibri" w:cs="Calibri"/>
                <w:sz w:val="20"/>
                <w:bdr w:val="nil"/>
              </w:rPr>
              <w:br/>
              <w:t xml:space="preserve">- umí mačkat, trhat, lepit, stříhat, vystřihovat, překládat a skládat papír, vytvářet </w:t>
            </w:r>
          </w:p>
          <w:p w:rsidR="001E0877" w:rsidRDefault="001E0877">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jednoduché prostorové tvary z papíru </w:t>
            </w:r>
            <w:r w:rsidR="00720034">
              <w:rPr>
                <w:rFonts w:ascii="Calibri" w:eastAsia="Calibri" w:hAnsi="Calibri" w:cs="Calibri"/>
                <w:sz w:val="20"/>
                <w:bdr w:val="nil"/>
              </w:rPr>
              <w:br/>
              <w:t>- dovede navlékat, aranžovat, třídit při sběru přírodní materiál </w:t>
            </w:r>
            <w:r w:rsidR="00720034">
              <w:rPr>
                <w:rFonts w:ascii="Calibri" w:eastAsia="Calibri" w:hAnsi="Calibri" w:cs="Calibri"/>
                <w:sz w:val="20"/>
                <w:bdr w:val="nil"/>
              </w:rPr>
              <w:br/>
              <w:t xml:space="preserve">- dovede hnětat, válet, stlačovat, přidávat, ubírat, ohýbat, sušit, dělit na části </w:t>
            </w:r>
          </w:p>
          <w:p w:rsidR="00DF7352" w:rsidRDefault="001E0877">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modelovací hmotu či jiný materiál </w:t>
            </w:r>
            <w:r w:rsidR="00720034">
              <w:rPr>
                <w:rFonts w:ascii="Calibri" w:eastAsia="Calibri" w:hAnsi="Calibri" w:cs="Calibri"/>
                <w:sz w:val="20"/>
                <w:bdr w:val="nil"/>
              </w:rPr>
              <w:br/>
              <w:t xml:space="preserve">- vystřihuje jednoduché symetrické tvary, obkresluje </w:t>
            </w:r>
            <w:r w:rsidR="00720034">
              <w:rPr>
                <w:rFonts w:ascii="Calibri" w:eastAsia="Calibri" w:hAnsi="Calibri" w:cs="Calibri"/>
                <w:sz w:val="20"/>
                <w:bdr w:val="nil"/>
              </w:rPr>
              <w:lastRenderedPageBreak/>
              <w:t>šablony </w:t>
            </w:r>
            <w:r w:rsidR="00720034">
              <w:rPr>
                <w:rFonts w:ascii="Calibri" w:eastAsia="Calibri" w:hAnsi="Calibri" w:cs="Calibri"/>
                <w:sz w:val="20"/>
                <w:bdr w:val="nil"/>
              </w:rPr>
              <w:br/>
              <w:t>- pracuje podle slovního návodu nebo předlohy </w:t>
            </w:r>
            <w:r w:rsidR="00720034">
              <w:rPr>
                <w:rFonts w:ascii="Calibri" w:eastAsia="Calibri" w:hAnsi="Calibri" w:cs="Calibri"/>
                <w:sz w:val="20"/>
                <w:bdr w:val="nil"/>
              </w:rPr>
              <w:br/>
              <w:t>- seznamuje se s lidovými zvyky a tradicemi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Konstrukční činnosti</w:t>
            </w:r>
            <w:r>
              <w:rPr>
                <w:rFonts w:ascii="Calibri" w:eastAsia="Calibri" w:hAnsi="Calibri" w:cs="Calibri"/>
                <w:sz w:val="20"/>
                <w:bdr w:val="nil"/>
              </w:rPr>
              <w:br/>
              <w:t>- stavebnice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dovede sestavovat stavebnicové prvky </w:t>
            </w:r>
            <w:r>
              <w:rPr>
                <w:rFonts w:ascii="Calibri" w:eastAsia="Calibri" w:hAnsi="Calibri" w:cs="Calibri"/>
                <w:sz w:val="20"/>
                <w:bdr w:val="nil"/>
              </w:rPr>
              <w:br/>
              <w:t>- zvládá elementární dovednosti a činnosti při práci se stavebnicemi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zasít semena </w:t>
            </w:r>
            <w:r>
              <w:rPr>
                <w:rFonts w:ascii="Calibri" w:eastAsia="Calibri" w:hAnsi="Calibri" w:cs="Calibri"/>
                <w:sz w:val="20"/>
                <w:bdr w:val="nil"/>
              </w:rPr>
              <w:br/>
              <w:t>- provádí pozorování, zaznamená a zhodnotí výsledky pozorování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udržuje pořádek a čistotu při stolování </w:t>
            </w:r>
            <w:r>
              <w:rPr>
                <w:rFonts w:ascii="Calibri" w:eastAsia="Calibri" w:hAnsi="Calibri" w:cs="Calibri"/>
                <w:sz w:val="20"/>
                <w:bdr w:val="nil"/>
              </w:rPr>
              <w:br/>
              <w:t>- chová se vhodně při stolování </w:t>
            </w:r>
            <w:r>
              <w:rPr>
                <w:rFonts w:ascii="Calibri" w:eastAsia="Calibri" w:hAnsi="Calibri" w:cs="Calibri"/>
                <w:sz w:val="20"/>
                <w:bdr w:val="nil"/>
              </w:rPr>
              <w:br/>
              <w:t>- připraví tabuli pro jednoduché stolování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Pomocí komunikačních dovedností pracuje s drobným materiálem, stavebnicí a na zahradě.</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vlastních zkušeností vytvoří objekt  (věc) ze stavebnice.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6"/>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modelovací hmota</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Organizace práce</w:t>
            </w:r>
            <w:r>
              <w:rPr>
                <w:rFonts w:ascii="Calibri" w:eastAsia="Calibri" w:hAnsi="Calibri" w:cs="Calibri"/>
                <w:sz w:val="20"/>
                <w:bdr w:val="nil"/>
              </w:rPr>
              <w:br/>
              <w:t>Lidové zvyky, tradice,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C082E"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seznamuje se se základními nástroji a pomůckami, s jejich účelem, způsobem </w:t>
            </w:r>
          </w:p>
          <w:p w:rsidR="00AC082E" w:rsidRDefault="00AC082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použití a s jejich vlastnostmi </w:t>
            </w:r>
            <w:r w:rsidR="00720034">
              <w:rPr>
                <w:rFonts w:ascii="Calibri" w:eastAsia="Calibri" w:hAnsi="Calibri" w:cs="Calibri"/>
                <w:sz w:val="20"/>
                <w:bdr w:val="nil"/>
              </w:rPr>
              <w:br/>
              <w:t xml:space="preserve">- umí mačkat, trhat, lepit, stříhat, vystřihovat, překládat a skládat papír, vytvářet </w:t>
            </w:r>
          </w:p>
          <w:p w:rsidR="00AC082E" w:rsidRDefault="00AC082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00720034">
              <w:rPr>
                <w:rFonts w:ascii="Calibri" w:eastAsia="Calibri" w:hAnsi="Calibri" w:cs="Calibri"/>
                <w:sz w:val="20"/>
                <w:bdr w:val="nil"/>
              </w:rPr>
              <w:t>jednoduché prostorové tvary z papíru </w:t>
            </w:r>
            <w:r w:rsidR="00720034">
              <w:rPr>
                <w:rFonts w:ascii="Calibri" w:eastAsia="Calibri" w:hAnsi="Calibri" w:cs="Calibri"/>
                <w:sz w:val="20"/>
                <w:bdr w:val="nil"/>
              </w:rPr>
              <w:br/>
              <w:t>- dovede navlékat, aranžovat, třídit při sběru přírodní materiál </w:t>
            </w:r>
            <w:r w:rsidR="00720034">
              <w:rPr>
                <w:rFonts w:ascii="Calibri" w:eastAsia="Calibri" w:hAnsi="Calibri" w:cs="Calibri"/>
                <w:sz w:val="20"/>
                <w:bdr w:val="nil"/>
              </w:rPr>
              <w:br/>
              <w:t xml:space="preserve">- dovede hnětat, válet, stlačovat, přidávat, ubírat, ohýbat, sušit, dělit na části </w:t>
            </w:r>
          </w:p>
          <w:p w:rsidR="00DF7352" w:rsidRDefault="00AC082E">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modelovací hmotu či jiný materiál </w:t>
            </w:r>
            <w:r w:rsidR="00720034">
              <w:rPr>
                <w:rFonts w:ascii="Calibri" w:eastAsia="Calibri" w:hAnsi="Calibri" w:cs="Calibri"/>
                <w:sz w:val="20"/>
                <w:bdr w:val="nil"/>
              </w:rPr>
              <w:br/>
              <w:t>- vystřihuje jednoduché symetrické tvary, obkresluje šablony </w:t>
            </w:r>
            <w:r w:rsidR="00720034">
              <w:rPr>
                <w:rFonts w:ascii="Calibri" w:eastAsia="Calibri" w:hAnsi="Calibri" w:cs="Calibri"/>
                <w:sz w:val="20"/>
                <w:bdr w:val="nil"/>
              </w:rPr>
              <w:br/>
              <w:t>- pracuje podle slovního návodu nebo předlohy </w:t>
            </w:r>
            <w:r w:rsidR="00720034">
              <w:rPr>
                <w:rFonts w:ascii="Calibri" w:eastAsia="Calibri" w:hAnsi="Calibri" w:cs="Calibri"/>
                <w:sz w:val="20"/>
                <w:bdr w:val="nil"/>
              </w:rPr>
              <w:br/>
              <w:t>- seznamuje se s lidovými zvyky a tradicemi a řemesly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Konstrukční činnosti</w:t>
            </w:r>
            <w:r>
              <w:rPr>
                <w:rFonts w:ascii="Calibri" w:eastAsia="Calibri" w:hAnsi="Calibri" w:cs="Calibri"/>
                <w:sz w:val="20"/>
                <w:bdr w:val="nil"/>
              </w:rPr>
              <w:br/>
              <w:t>- stavebnice</w:t>
            </w:r>
            <w:r>
              <w:rPr>
                <w:rFonts w:ascii="Calibri" w:eastAsia="Calibri" w:hAnsi="Calibri" w:cs="Calibri"/>
                <w:sz w:val="20"/>
                <w:bdr w:val="nil"/>
              </w:rPr>
              <w:br/>
              <w:t>- práce s návodem či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seznamuje se s návodem ke stavebnicícm </w:t>
            </w:r>
            <w:r>
              <w:rPr>
                <w:rFonts w:ascii="Calibri" w:eastAsia="Calibri" w:hAnsi="Calibri" w:cs="Calibri"/>
                <w:sz w:val="20"/>
                <w:bdr w:val="nil"/>
              </w:rPr>
              <w:br/>
              <w:t>- dovede sestavovat stavebnicové prvky </w:t>
            </w:r>
            <w:r>
              <w:rPr>
                <w:rFonts w:ascii="Calibri" w:eastAsia="Calibri" w:hAnsi="Calibri" w:cs="Calibri"/>
                <w:sz w:val="20"/>
                <w:bdr w:val="nil"/>
              </w:rPr>
              <w:br/>
              <w:t>- umí montovat a demontovat stavebnici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 pěstování rostlin ze semen v místnosti, na zahradě</w:t>
            </w:r>
            <w:r>
              <w:rPr>
                <w:rFonts w:ascii="Calibri" w:eastAsia="Calibri" w:hAnsi="Calibri" w:cs="Calibri"/>
                <w:sz w:val="20"/>
                <w:bdr w:val="nil"/>
              </w:rPr>
              <w:br/>
              <w:t>- základní podmínky pro pěstování rostlin</w:t>
            </w:r>
            <w:r>
              <w:rPr>
                <w:rFonts w:ascii="Calibri" w:eastAsia="Calibri" w:hAnsi="Calibri" w:cs="Calibri"/>
                <w:sz w:val="20"/>
                <w:bdr w:val="nil"/>
              </w:rPr>
              <w:br/>
              <w:t>- pěstování pokojových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zasít semena </w:t>
            </w:r>
            <w:r>
              <w:rPr>
                <w:rFonts w:ascii="Calibri" w:eastAsia="Calibri" w:hAnsi="Calibri" w:cs="Calibri"/>
                <w:sz w:val="20"/>
                <w:bdr w:val="nil"/>
              </w:rPr>
              <w:br/>
            </w:r>
            <w:r w:rsidR="00AC082E">
              <w:rPr>
                <w:rFonts w:ascii="Calibri" w:eastAsia="Calibri" w:hAnsi="Calibri" w:cs="Calibri"/>
                <w:sz w:val="20"/>
                <w:bdr w:val="nil"/>
              </w:rPr>
              <w:t>-</w:t>
            </w:r>
            <w:r>
              <w:rPr>
                <w:rFonts w:ascii="Calibri" w:eastAsia="Calibri" w:hAnsi="Calibri" w:cs="Calibri"/>
                <w:sz w:val="20"/>
                <w:bdr w:val="nil"/>
              </w:rPr>
              <w:t xml:space="preserve"> provádí pozorování přírody, zaznamená a zhodnotí výsledky pozorování </w:t>
            </w:r>
            <w:r>
              <w:rPr>
                <w:rFonts w:ascii="Calibri" w:eastAsia="Calibri" w:hAnsi="Calibri" w:cs="Calibri"/>
                <w:sz w:val="20"/>
                <w:bdr w:val="nil"/>
              </w:rPr>
              <w:br/>
              <w:t>- pečuje o nenároční rostliny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r>
              <w:rPr>
                <w:rFonts w:ascii="Calibri" w:eastAsia="Calibri" w:hAnsi="Calibri" w:cs="Calibri"/>
                <w:sz w:val="20"/>
                <w:bdr w:val="nil"/>
              </w:rPr>
              <w:br/>
              <w:t>- základní vybavení kuchyně - historie a význam spotřebičů</w:t>
            </w:r>
            <w:r>
              <w:rPr>
                <w:rFonts w:ascii="Calibri" w:eastAsia="Calibri" w:hAnsi="Calibri" w:cs="Calibri"/>
                <w:sz w:val="20"/>
                <w:bdr w:val="nil"/>
              </w:rPr>
              <w:br/>
              <w:t>-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udržuje pořádek a čistotu při stolování </w:t>
            </w:r>
            <w:r>
              <w:rPr>
                <w:rFonts w:ascii="Calibri" w:eastAsia="Calibri" w:hAnsi="Calibri" w:cs="Calibri"/>
                <w:sz w:val="20"/>
                <w:bdr w:val="nil"/>
              </w:rPr>
              <w:br/>
              <w:t>- chová se vhodně při stolování </w:t>
            </w:r>
            <w:r>
              <w:rPr>
                <w:rFonts w:ascii="Calibri" w:eastAsia="Calibri" w:hAnsi="Calibri" w:cs="Calibri"/>
                <w:sz w:val="20"/>
                <w:bdr w:val="nil"/>
              </w:rPr>
              <w:br/>
              <w:t>- připraví tabuli pro jednoduché stolování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Tvoření dle vlastní nápaditosti z různých materiálů.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Na základě vlastních zkušeností vytvoří objekt (dětský pokoj, dům, město) z různých materiálů či stavebnic.</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Komunikace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Pomocí komunikačních dovedností pracuje s drobným materiálem, stavebnicí a na zahradě.</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7"/>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textil</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Jednoduché pracovní operace a postupy</w:t>
            </w:r>
            <w:r>
              <w:rPr>
                <w:rFonts w:ascii="Calibri" w:eastAsia="Calibri" w:hAnsi="Calibri" w:cs="Calibri"/>
                <w:sz w:val="20"/>
                <w:bdr w:val="nil"/>
              </w:rPr>
              <w:br/>
              <w:t>Lidové zvyky, tradice,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1003"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dovede vyřezávat, děrovat, tapetovat, stříhat, ohýbat, spojovat, propichovat, </w:t>
            </w:r>
          </w:p>
          <w:p w:rsidR="00DF7352" w:rsidRDefault="00FD1003">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navlékat, svazovat, slepovat a lisovat atd. </w:t>
            </w:r>
            <w:r w:rsidR="00720034">
              <w:rPr>
                <w:rFonts w:ascii="Calibri" w:eastAsia="Calibri" w:hAnsi="Calibri" w:cs="Calibri"/>
                <w:sz w:val="20"/>
                <w:bdr w:val="nil"/>
              </w:rPr>
              <w:br/>
              <w:t>- vytváří prostorové konstrukce </w:t>
            </w:r>
            <w:r w:rsidR="00720034">
              <w:rPr>
                <w:rFonts w:ascii="Calibri" w:eastAsia="Calibri" w:hAnsi="Calibri" w:cs="Calibri"/>
                <w:sz w:val="20"/>
                <w:bdr w:val="nil"/>
              </w:rPr>
              <w:br/>
              <w:t>- pozoruje vlastnosti různých materiálů a podle toho je zpracovává </w:t>
            </w:r>
            <w:r w:rsidR="00720034">
              <w:rPr>
                <w:rFonts w:ascii="Calibri" w:eastAsia="Calibri" w:hAnsi="Calibri" w:cs="Calibri"/>
                <w:sz w:val="20"/>
                <w:bdr w:val="nil"/>
              </w:rPr>
              <w:br/>
              <w:t>- volí vhodné pracovní pomůcky, nástroje a náčiní </w:t>
            </w:r>
            <w:r w:rsidR="00720034">
              <w:rPr>
                <w:rFonts w:ascii="Calibri" w:eastAsia="Calibri" w:hAnsi="Calibri" w:cs="Calibri"/>
                <w:sz w:val="20"/>
                <w:bdr w:val="nil"/>
              </w:rPr>
              <w:br/>
              <w:t>- seznamuje se s lidovými zvyky a tradicemi a řemesly </w:t>
            </w:r>
            <w:r w:rsidR="00720034">
              <w:rPr>
                <w:rFonts w:ascii="Calibri" w:eastAsia="Calibri" w:hAnsi="Calibri" w:cs="Calibri"/>
                <w:sz w:val="20"/>
                <w:bdr w:val="nil"/>
              </w:rPr>
              <w:br/>
            </w:r>
            <w:r>
              <w:rPr>
                <w:rFonts w:ascii="Calibri" w:eastAsia="Calibri" w:hAnsi="Calibri" w:cs="Calibri"/>
                <w:sz w:val="20"/>
                <w:bdr w:val="nil"/>
              </w:rPr>
              <w:t>-</w:t>
            </w:r>
            <w:r w:rsidR="00720034">
              <w:rPr>
                <w:rFonts w:ascii="Calibri" w:eastAsia="Calibri" w:hAnsi="Calibri" w:cs="Calibri"/>
                <w:sz w:val="20"/>
                <w:bdr w:val="nil"/>
              </w:rPr>
              <w:t xml:space="preserve"> udržuje pořádek na pracovním místě </w:t>
            </w:r>
            <w:r w:rsidR="00720034">
              <w:rPr>
                <w:rFonts w:ascii="Calibri" w:eastAsia="Calibri" w:hAnsi="Calibri" w:cs="Calibri"/>
                <w:sz w:val="20"/>
                <w:bdr w:val="nil"/>
              </w:rPr>
              <w:br/>
              <w:t>- dodržuje zásady hygieny a bezpečnosti práce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stavebnice</w:t>
            </w:r>
            <w:r>
              <w:rPr>
                <w:rFonts w:ascii="Calibri" w:eastAsia="Calibri" w:hAnsi="Calibri" w:cs="Calibri"/>
                <w:sz w:val="20"/>
                <w:bdr w:val="nil"/>
              </w:rPr>
              <w:br/>
              <w:t>- práce s návodem či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pracuje s návodem, předlohou či náčrtem </w:t>
            </w:r>
            <w:r>
              <w:rPr>
                <w:rFonts w:ascii="Calibri" w:eastAsia="Calibri" w:hAnsi="Calibri" w:cs="Calibri"/>
                <w:sz w:val="20"/>
                <w:bdr w:val="nil"/>
              </w:rPr>
              <w:br/>
              <w:t>- dovede sestavovat stavebnicové prvky </w:t>
            </w:r>
            <w:r>
              <w:rPr>
                <w:rFonts w:ascii="Calibri" w:eastAsia="Calibri" w:hAnsi="Calibri" w:cs="Calibri"/>
                <w:sz w:val="20"/>
                <w:bdr w:val="nil"/>
              </w:rPr>
              <w:br/>
              <w:t>- umí montovat a demontovat stavebnici </w:t>
            </w:r>
            <w:r>
              <w:rPr>
                <w:rFonts w:ascii="Calibri" w:eastAsia="Calibri" w:hAnsi="Calibri" w:cs="Calibri"/>
                <w:sz w:val="20"/>
                <w:bdr w:val="nil"/>
              </w:rPr>
              <w:br/>
              <w:t>- dodržuje zásady hygieny a bezpečnosti práce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Pěstitelské práce</w:t>
            </w:r>
            <w:r>
              <w:rPr>
                <w:rFonts w:ascii="Calibri" w:eastAsia="Calibri" w:hAnsi="Calibri" w:cs="Calibri"/>
                <w:sz w:val="20"/>
                <w:bdr w:val="nil"/>
              </w:rPr>
              <w:br/>
              <w:t>- pěstování rostlin ze semen v místnosti, na zahradě</w:t>
            </w:r>
            <w:r>
              <w:rPr>
                <w:rFonts w:ascii="Calibri" w:eastAsia="Calibri" w:hAnsi="Calibri" w:cs="Calibri"/>
                <w:sz w:val="20"/>
                <w:bdr w:val="nil"/>
              </w:rPr>
              <w:br/>
              <w:t>- základní podmínky pro pěstování rostlin</w:t>
            </w:r>
            <w:r>
              <w:rPr>
                <w:rFonts w:ascii="Calibri" w:eastAsia="Calibri" w:hAnsi="Calibri" w:cs="Calibri"/>
                <w:sz w:val="20"/>
                <w:bdr w:val="nil"/>
              </w:rPr>
              <w:br/>
              <w:t>- pěstování pokojových rostlin</w:t>
            </w:r>
            <w:r>
              <w:rPr>
                <w:rFonts w:ascii="Calibri" w:eastAsia="Calibri" w:hAnsi="Calibri" w:cs="Calibri"/>
                <w:sz w:val="20"/>
                <w:bdr w:val="nil"/>
              </w:rPr>
              <w:br/>
              <w:t>- jedovaté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zvolit správné pomůcky, nástroje a nářadí </w:t>
            </w:r>
            <w:r>
              <w:rPr>
                <w:rFonts w:ascii="Calibri" w:eastAsia="Calibri" w:hAnsi="Calibri" w:cs="Calibri"/>
                <w:sz w:val="20"/>
                <w:bdr w:val="nil"/>
              </w:rPr>
              <w:br/>
              <w:t>- ošetřuje a pěstuje dle daných zásad pokojové a jiné rostliny </w:t>
            </w:r>
            <w:r>
              <w:rPr>
                <w:rFonts w:ascii="Calibri" w:eastAsia="Calibri" w:hAnsi="Calibri" w:cs="Calibri"/>
                <w:sz w:val="20"/>
                <w:bdr w:val="nil"/>
              </w:rPr>
              <w:br/>
              <w:t>- provádí jednoduché pěstitelské činnosti </w:t>
            </w:r>
            <w:r>
              <w:rPr>
                <w:rFonts w:ascii="Calibri" w:eastAsia="Calibri" w:hAnsi="Calibri" w:cs="Calibri"/>
                <w:sz w:val="20"/>
                <w:bdr w:val="nil"/>
              </w:rPr>
              <w:br/>
              <w:t>- samostatně vede pěstitelské pokusy a pozorování </w:t>
            </w:r>
            <w:r>
              <w:rPr>
                <w:rFonts w:ascii="Calibri" w:eastAsia="Calibri" w:hAnsi="Calibri" w:cs="Calibri"/>
                <w:sz w:val="20"/>
                <w:bdr w:val="nil"/>
              </w:rPr>
              <w:br/>
              <w:t>- dodržuje zásady hygieny a bezpečnosti práce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r>
              <w:rPr>
                <w:rFonts w:ascii="Calibri" w:eastAsia="Calibri" w:hAnsi="Calibri" w:cs="Calibri"/>
                <w:sz w:val="20"/>
                <w:bdr w:val="nil"/>
              </w:rPr>
              <w:br/>
              <w:t>- základní vybavení kuchyně - historie a význam spotřebičů</w:t>
            </w:r>
            <w:r>
              <w:rPr>
                <w:rFonts w:ascii="Calibri" w:eastAsia="Calibri" w:hAnsi="Calibri" w:cs="Calibri"/>
                <w:sz w:val="20"/>
                <w:bdr w:val="nil"/>
              </w:rPr>
              <w:br/>
              <w:t>-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základním vybavení kuchyně </w:t>
            </w:r>
            <w:r>
              <w:rPr>
                <w:rFonts w:ascii="Calibri" w:eastAsia="Calibri" w:hAnsi="Calibri" w:cs="Calibri"/>
                <w:sz w:val="20"/>
                <w:bdr w:val="nil"/>
              </w:rPr>
              <w:br/>
              <w:t>- př</w:t>
            </w:r>
            <w:r w:rsidR="00FD1003">
              <w:rPr>
                <w:rFonts w:ascii="Calibri" w:eastAsia="Calibri" w:hAnsi="Calibri" w:cs="Calibri"/>
                <w:sz w:val="20"/>
                <w:bdr w:val="nil"/>
              </w:rPr>
              <w:t>i</w:t>
            </w:r>
            <w:r>
              <w:rPr>
                <w:rFonts w:ascii="Calibri" w:eastAsia="Calibri" w:hAnsi="Calibri" w:cs="Calibri"/>
                <w:sz w:val="20"/>
                <w:bdr w:val="nil"/>
              </w:rPr>
              <w:t>praví jednoduchý pokrm </w:t>
            </w:r>
            <w:r>
              <w:rPr>
                <w:rFonts w:ascii="Calibri" w:eastAsia="Calibri" w:hAnsi="Calibri" w:cs="Calibri"/>
                <w:sz w:val="20"/>
                <w:bdr w:val="nil"/>
              </w:rPr>
              <w:br/>
              <w:t>- dodržuje pravidla správného stolování a společenského chování </w:t>
            </w:r>
            <w:r>
              <w:rPr>
                <w:rFonts w:ascii="Calibri" w:eastAsia="Calibri" w:hAnsi="Calibri" w:cs="Calibri"/>
                <w:sz w:val="20"/>
                <w:bdr w:val="nil"/>
              </w:rPr>
              <w:br/>
              <w:t>- udržuje pořádek a čistotu pracovních ploch </w:t>
            </w:r>
            <w:r>
              <w:rPr>
                <w:rFonts w:ascii="Calibri" w:eastAsia="Calibri" w:hAnsi="Calibri" w:cs="Calibri"/>
                <w:sz w:val="20"/>
                <w:bdr w:val="nil"/>
              </w:rPr>
              <w:br/>
              <w:t>- dodržuje základy hygieny a bezpečnosti práce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Tvoření dle vlastní nápaditosti z různých materiálů.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Umí si naplánovat pracovní postup a zvládnout práci v daném čase.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2703"/>
        <w:gridCol w:w="1802"/>
        <w:gridCol w:w="4505"/>
      </w:tblGrid>
      <w:tr w:rsidR="00DF735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72003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F7352" w:rsidRDefault="00DF7352"/>
        </w:tc>
      </w:tr>
      <w:tr w:rsidR="00DF735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k učení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k řešení problémů</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komunikativní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sociální a personální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občanské</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pracovní</w:t>
            </w:r>
          </w:p>
          <w:p w:rsidR="00DF7352" w:rsidRDefault="00720034" w:rsidP="002E4DB4">
            <w:pPr>
              <w:numPr>
                <w:ilvl w:val="0"/>
                <w:numId w:val="68"/>
              </w:numPr>
              <w:spacing w:line="240" w:lineRule="auto"/>
              <w:jc w:val="left"/>
              <w:rPr>
                <w:bdr w:val="nil"/>
              </w:rPr>
            </w:pPr>
            <w:r>
              <w:rPr>
                <w:rFonts w:ascii="Calibri" w:eastAsia="Calibri" w:hAnsi="Calibri" w:cs="Calibri"/>
                <w:sz w:val="20"/>
                <w:bdr w:val="nil"/>
              </w:rPr>
              <w:t>Kompetence digitální</w:t>
            </w:r>
          </w:p>
        </w:tc>
      </w:tr>
      <w:tr w:rsidR="00DF735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ind w:left="60"/>
              <w:jc w:val="left"/>
              <w:rPr>
                <w:bdr w:val="nil"/>
              </w:rPr>
            </w:pPr>
            <w:r>
              <w:rPr>
                <w:rFonts w:ascii="Calibri" w:eastAsia="Calibri" w:hAnsi="Calibri" w:cs="Calibri"/>
                <w:b/>
                <w:bCs/>
                <w:sz w:val="20"/>
                <w:bdr w:val="nil"/>
              </w:rPr>
              <w:t>ŠVP výstupy</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 papír a karton</w:t>
            </w:r>
            <w:r>
              <w:rPr>
                <w:rFonts w:ascii="Calibri" w:eastAsia="Calibri" w:hAnsi="Calibri" w:cs="Calibri"/>
                <w:sz w:val="20"/>
                <w:bdr w:val="nil"/>
              </w:rPr>
              <w:br/>
              <w:t>- přírodniny</w:t>
            </w:r>
            <w:r>
              <w:rPr>
                <w:rFonts w:ascii="Calibri" w:eastAsia="Calibri" w:hAnsi="Calibri" w:cs="Calibri"/>
                <w:sz w:val="20"/>
                <w:bdr w:val="nil"/>
              </w:rPr>
              <w:br/>
              <w:t>- textil</w:t>
            </w:r>
            <w:r>
              <w:rPr>
                <w:rFonts w:ascii="Calibri" w:eastAsia="Calibri" w:hAnsi="Calibri" w:cs="Calibri"/>
                <w:sz w:val="20"/>
                <w:bdr w:val="nil"/>
              </w:rPr>
              <w:br/>
              <w:t>- aj.</w:t>
            </w:r>
            <w:r>
              <w:rPr>
                <w:rFonts w:ascii="Calibri" w:eastAsia="Calibri" w:hAnsi="Calibri" w:cs="Calibri"/>
                <w:sz w:val="20"/>
                <w:bdr w:val="nil"/>
              </w:rPr>
              <w:br/>
              <w:t>Pracovní pomůcky a nástroje</w:t>
            </w:r>
            <w:r>
              <w:rPr>
                <w:rFonts w:ascii="Calibri" w:eastAsia="Calibri" w:hAnsi="Calibri" w:cs="Calibri"/>
                <w:sz w:val="20"/>
                <w:bdr w:val="nil"/>
              </w:rPr>
              <w:br/>
              <w:t>Jednoduché pracovní operace a postupy</w:t>
            </w:r>
            <w:r>
              <w:rPr>
                <w:rFonts w:ascii="Calibri" w:eastAsia="Calibri" w:hAnsi="Calibri" w:cs="Calibri"/>
                <w:sz w:val="20"/>
                <w:bdr w:val="nil"/>
              </w:rPr>
              <w:br/>
              <w:t>Lidové zvyky, tradice, řemesla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E1C6B" w:rsidRDefault="00720034">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dovede vyřezávat, děrovat, tapetovat, stříhat, ohýbat, spojovat, propichovat, </w:t>
            </w:r>
          </w:p>
          <w:p w:rsidR="00DF7352" w:rsidRDefault="000E1C6B">
            <w:pPr>
              <w:spacing w:line="240" w:lineRule="auto"/>
              <w:ind w:left="60"/>
              <w:jc w:val="left"/>
              <w:rPr>
                <w:bdr w:val="nil"/>
              </w:rPr>
            </w:pPr>
            <w:r>
              <w:rPr>
                <w:rFonts w:ascii="Calibri" w:eastAsia="Calibri" w:hAnsi="Calibri" w:cs="Calibri"/>
                <w:sz w:val="20"/>
                <w:bdr w:val="nil"/>
              </w:rPr>
              <w:t xml:space="preserve">  </w:t>
            </w:r>
            <w:r w:rsidR="00720034">
              <w:rPr>
                <w:rFonts w:ascii="Calibri" w:eastAsia="Calibri" w:hAnsi="Calibri" w:cs="Calibri"/>
                <w:sz w:val="20"/>
                <w:bdr w:val="nil"/>
              </w:rPr>
              <w:t>navlékat, svazovat, slepovat a lisovat atd. </w:t>
            </w:r>
            <w:r w:rsidR="00720034">
              <w:rPr>
                <w:rFonts w:ascii="Calibri" w:eastAsia="Calibri" w:hAnsi="Calibri" w:cs="Calibri"/>
                <w:sz w:val="20"/>
                <w:bdr w:val="nil"/>
              </w:rPr>
              <w:br/>
              <w:t>- vytváří prostorové konstrukce </w:t>
            </w:r>
            <w:r w:rsidR="00720034">
              <w:rPr>
                <w:rFonts w:ascii="Calibri" w:eastAsia="Calibri" w:hAnsi="Calibri" w:cs="Calibri"/>
                <w:sz w:val="20"/>
                <w:bdr w:val="nil"/>
              </w:rPr>
              <w:br/>
              <w:t>- pozoruje vlastnosti různých materiálů a podle toho je zpracovává </w:t>
            </w:r>
            <w:r w:rsidR="00720034">
              <w:rPr>
                <w:rFonts w:ascii="Calibri" w:eastAsia="Calibri" w:hAnsi="Calibri" w:cs="Calibri"/>
                <w:sz w:val="20"/>
                <w:bdr w:val="nil"/>
              </w:rPr>
              <w:br/>
              <w:t>- volí vhodné pracovní pomůcky, nástroje a náčiní </w:t>
            </w:r>
            <w:r w:rsidR="00720034">
              <w:rPr>
                <w:rFonts w:ascii="Calibri" w:eastAsia="Calibri" w:hAnsi="Calibri" w:cs="Calibri"/>
                <w:sz w:val="20"/>
                <w:bdr w:val="nil"/>
              </w:rPr>
              <w:br/>
              <w:t>- seznamuje se s lidovými zvyky a tradicemi a řemesly </w:t>
            </w:r>
            <w:r w:rsidR="00720034">
              <w:rPr>
                <w:rFonts w:ascii="Calibri" w:eastAsia="Calibri" w:hAnsi="Calibri" w:cs="Calibri"/>
                <w:sz w:val="20"/>
                <w:bdr w:val="nil"/>
              </w:rPr>
              <w:br/>
              <w:t>- udržuje pořádek na pracovním místě </w:t>
            </w:r>
            <w:r w:rsidR="00720034">
              <w:rPr>
                <w:rFonts w:ascii="Calibri" w:eastAsia="Calibri" w:hAnsi="Calibri" w:cs="Calibri"/>
                <w:sz w:val="20"/>
                <w:bdr w:val="nil"/>
              </w:rPr>
              <w:br/>
              <w:t>- dodržuje zásady hygieny a bezpečnosti práce </w:t>
            </w:r>
            <w:r w:rsidR="00720034">
              <w:rPr>
                <w:rFonts w:ascii="Calibri" w:eastAsia="Calibri" w:hAnsi="Calibri" w:cs="Calibri"/>
                <w:sz w:val="20"/>
                <w:bdr w:val="nil"/>
              </w:rPr>
              <w:br/>
              <w:t>- poskytne první pomoc při úrazu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 stavebnice</w:t>
            </w:r>
            <w:r>
              <w:rPr>
                <w:rFonts w:ascii="Calibri" w:eastAsia="Calibri" w:hAnsi="Calibri" w:cs="Calibri"/>
                <w:sz w:val="20"/>
                <w:bdr w:val="nil"/>
              </w:rPr>
              <w:br/>
              <w:t>- práce s návodem či předlohou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pracuje s návodem, předlohou či náčrtem </w:t>
            </w:r>
            <w:r>
              <w:rPr>
                <w:rFonts w:ascii="Calibri" w:eastAsia="Calibri" w:hAnsi="Calibri" w:cs="Calibri"/>
                <w:sz w:val="20"/>
                <w:bdr w:val="nil"/>
              </w:rPr>
              <w:br/>
              <w:t>- dovede sestavovat stavebnicové prvky </w:t>
            </w:r>
            <w:r>
              <w:rPr>
                <w:rFonts w:ascii="Calibri" w:eastAsia="Calibri" w:hAnsi="Calibri" w:cs="Calibri"/>
                <w:sz w:val="20"/>
                <w:bdr w:val="nil"/>
              </w:rPr>
              <w:br/>
              <w:t>- umí montovat a demontovat stavebnici </w:t>
            </w:r>
            <w:r>
              <w:rPr>
                <w:rFonts w:ascii="Calibri" w:eastAsia="Calibri" w:hAnsi="Calibri" w:cs="Calibri"/>
                <w:sz w:val="20"/>
                <w:bdr w:val="nil"/>
              </w:rPr>
              <w:br/>
              <w:t>- dodržuje zásady hygieny a bezpečnosti práce </w:t>
            </w:r>
            <w:r>
              <w:rPr>
                <w:rFonts w:ascii="Calibri" w:eastAsia="Calibri" w:hAnsi="Calibri" w:cs="Calibri"/>
                <w:sz w:val="20"/>
                <w:bdr w:val="nil"/>
              </w:rPr>
              <w:br/>
              <w:t>- poskytne první pomoc při úrazu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lastRenderedPageBreak/>
              <w:t>Pěstitelské práce</w:t>
            </w:r>
            <w:r>
              <w:rPr>
                <w:rFonts w:ascii="Calibri" w:eastAsia="Calibri" w:hAnsi="Calibri" w:cs="Calibri"/>
                <w:sz w:val="20"/>
                <w:bdr w:val="nil"/>
              </w:rPr>
              <w:br/>
              <w:t>- pěstování rostlin ze semen v místnosti, na zahradě</w:t>
            </w:r>
            <w:r>
              <w:rPr>
                <w:rFonts w:ascii="Calibri" w:eastAsia="Calibri" w:hAnsi="Calibri" w:cs="Calibri"/>
                <w:sz w:val="20"/>
                <w:bdr w:val="nil"/>
              </w:rPr>
              <w:br/>
              <w:t>- základní podmínky pro pěstování rostlin</w:t>
            </w:r>
            <w:r>
              <w:rPr>
                <w:rFonts w:ascii="Calibri" w:eastAsia="Calibri" w:hAnsi="Calibri" w:cs="Calibri"/>
                <w:sz w:val="20"/>
                <w:bdr w:val="nil"/>
              </w:rPr>
              <w:br/>
              <w:t>- pěstování pokojových rostlin</w:t>
            </w:r>
            <w:r>
              <w:rPr>
                <w:rFonts w:ascii="Calibri" w:eastAsia="Calibri" w:hAnsi="Calibri" w:cs="Calibri"/>
                <w:sz w:val="20"/>
                <w:bdr w:val="nil"/>
              </w:rPr>
              <w:br/>
              <w:t>- jedovaté rostliny</w:t>
            </w:r>
            <w:r>
              <w:rPr>
                <w:rFonts w:ascii="Calibri" w:eastAsia="Calibri" w:hAnsi="Calibri" w:cs="Calibri"/>
                <w:sz w:val="20"/>
                <w:bdr w:val="nil"/>
              </w:rPr>
              <w:br/>
              <w:t>- rostliny jako drogy, alergie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umí zvolit správné pomůcky, nástroje a nářadí </w:t>
            </w:r>
            <w:r>
              <w:rPr>
                <w:rFonts w:ascii="Calibri" w:eastAsia="Calibri" w:hAnsi="Calibri" w:cs="Calibri"/>
                <w:sz w:val="20"/>
                <w:bdr w:val="nil"/>
              </w:rPr>
              <w:br/>
              <w:t>- ošetřuje a pěstuje dle daných zásad pokojové a jiné rostliny </w:t>
            </w:r>
            <w:r>
              <w:rPr>
                <w:rFonts w:ascii="Calibri" w:eastAsia="Calibri" w:hAnsi="Calibri" w:cs="Calibri"/>
                <w:sz w:val="20"/>
                <w:bdr w:val="nil"/>
              </w:rPr>
              <w:br/>
              <w:t>- provádí jednoduché pěstitelské činnosti </w:t>
            </w:r>
            <w:r>
              <w:rPr>
                <w:rFonts w:ascii="Calibri" w:eastAsia="Calibri" w:hAnsi="Calibri" w:cs="Calibri"/>
                <w:sz w:val="20"/>
                <w:bdr w:val="nil"/>
              </w:rPr>
              <w:br/>
              <w:t>- samostatně vede pěstitelské pokusy a pozorování </w:t>
            </w:r>
            <w:r>
              <w:rPr>
                <w:rFonts w:ascii="Calibri" w:eastAsia="Calibri" w:hAnsi="Calibri" w:cs="Calibri"/>
                <w:sz w:val="20"/>
                <w:bdr w:val="nil"/>
              </w:rPr>
              <w:br/>
              <w:t>- dodržuje zásady hygieny a bezpečnosti práce </w:t>
            </w:r>
            <w:r>
              <w:rPr>
                <w:rFonts w:ascii="Calibri" w:eastAsia="Calibri" w:hAnsi="Calibri" w:cs="Calibri"/>
                <w:sz w:val="20"/>
                <w:bdr w:val="nil"/>
              </w:rPr>
              <w:br/>
              <w:t>- poskytne první pomoc při úrazu </w:t>
            </w:r>
          </w:p>
        </w:tc>
      </w:tr>
      <w:tr w:rsidR="00DF735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stolování</w:t>
            </w:r>
            <w:r>
              <w:rPr>
                <w:rFonts w:ascii="Calibri" w:eastAsia="Calibri" w:hAnsi="Calibri" w:cs="Calibri"/>
                <w:sz w:val="20"/>
                <w:bdr w:val="nil"/>
              </w:rPr>
              <w:br/>
              <w:t>- jednoduchá úprava stolu</w:t>
            </w:r>
            <w:r>
              <w:rPr>
                <w:rFonts w:ascii="Calibri" w:eastAsia="Calibri" w:hAnsi="Calibri" w:cs="Calibri"/>
                <w:sz w:val="20"/>
                <w:bdr w:val="nil"/>
              </w:rPr>
              <w:br/>
              <w:t>- základní vybavení kuchyně - historie a význam spotřebičů</w:t>
            </w:r>
            <w:r>
              <w:rPr>
                <w:rFonts w:ascii="Calibri" w:eastAsia="Calibri" w:hAnsi="Calibri" w:cs="Calibri"/>
                <w:sz w:val="20"/>
                <w:bdr w:val="nil"/>
              </w:rPr>
              <w:br/>
              <w:t>-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 orientuje se v základním vybavení kuchyně </w:t>
            </w:r>
            <w:r>
              <w:rPr>
                <w:rFonts w:ascii="Calibri" w:eastAsia="Calibri" w:hAnsi="Calibri" w:cs="Calibri"/>
                <w:sz w:val="20"/>
                <w:bdr w:val="nil"/>
              </w:rPr>
              <w:br/>
              <w:t>- př</w:t>
            </w:r>
            <w:r w:rsidR="000E1C6B">
              <w:rPr>
                <w:rFonts w:ascii="Calibri" w:eastAsia="Calibri" w:hAnsi="Calibri" w:cs="Calibri"/>
                <w:sz w:val="20"/>
                <w:bdr w:val="nil"/>
              </w:rPr>
              <w:t>i</w:t>
            </w:r>
            <w:r>
              <w:rPr>
                <w:rFonts w:ascii="Calibri" w:eastAsia="Calibri" w:hAnsi="Calibri" w:cs="Calibri"/>
                <w:sz w:val="20"/>
                <w:bdr w:val="nil"/>
              </w:rPr>
              <w:t>praví jednoduchý pokrm </w:t>
            </w:r>
            <w:r>
              <w:rPr>
                <w:rFonts w:ascii="Calibri" w:eastAsia="Calibri" w:hAnsi="Calibri" w:cs="Calibri"/>
                <w:sz w:val="20"/>
                <w:bdr w:val="nil"/>
              </w:rPr>
              <w:br/>
              <w:t>- dodržuje pravidla správného stolování a společenského chování </w:t>
            </w:r>
            <w:r>
              <w:rPr>
                <w:rFonts w:ascii="Calibri" w:eastAsia="Calibri" w:hAnsi="Calibri" w:cs="Calibri"/>
                <w:sz w:val="20"/>
                <w:bdr w:val="nil"/>
              </w:rPr>
              <w:br/>
              <w:t>- udržuje pořádek a čistotu pracovních ploch </w:t>
            </w:r>
            <w:r>
              <w:rPr>
                <w:rFonts w:ascii="Calibri" w:eastAsia="Calibri" w:hAnsi="Calibri" w:cs="Calibri"/>
                <w:sz w:val="20"/>
                <w:bdr w:val="nil"/>
              </w:rPr>
              <w:br/>
              <w:t>- dodržuje základy hygieny a bezpečnosti práce </w:t>
            </w:r>
            <w:r>
              <w:rPr>
                <w:rFonts w:ascii="Calibri" w:eastAsia="Calibri" w:hAnsi="Calibri" w:cs="Calibri"/>
                <w:sz w:val="20"/>
                <w:bdr w:val="nil"/>
              </w:rPr>
              <w:br/>
              <w:t>- poskytne první pomoc při úrazu v kuchyni </w:t>
            </w:r>
          </w:p>
        </w:tc>
      </w:tr>
      <w:tr w:rsidR="00DF7352">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7352" w:rsidRDefault="0072003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Poznávání různých materiálů a tvarů pomocí smyslů.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Kreativita</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Tvoří dle vlastní nápaditosti z různých materiálů.</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Mezilidské vztahy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Vzájemná pomoc při skupinové práci na společných projektech.</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Umí si naplánovat pracovní postup a zvládnout práci v daném čase.</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ENVIRONMENTÁLNÍ VÝCHOVA - Ekosystémy</w:t>
            </w:r>
          </w:p>
        </w:tc>
      </w:tr>
      <w:tr w:rsidR="00DF7352">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7352" w:rsidRDefault="00720034">
            <w:pPr>
              <w:spacing w:line="240" w:lineRule="auto"/>
              <w:ind w:left="60"/>
              <w:jc w:val="left"/>
              <w:rPr>
                <w:bdr w:val="nil"/>
              </w:rPr>
            </w:pPr>
            <w:r>
              <w:rPr>
                <w:rFonts w:ascii="Calibri" w:eastAsia="Calibri" w:hAnsi="Calibri" w:cs="Calibri"/>
                <w:sz w:val="20"/>
                <w:bdr w:val="nil"/>
              </w:rPr>
              <w:t>Využívá náměty z ekosystémů k tvořivým činnostem.</w:t>
            </w:r>
          </w:p>
        </w:tc>
      </w:tr>
    </w:tbl>
    <w:p w:rsidR="00DF7352" w:rsidRDefault="00720034">
      <w:pPr>
        <w:rPr>
          <w:bdr w:val="nil"/>
        </w:rPr>
        <w:sectPr w:rsidR="00DF7352" w:rsidSect="004410F9">
          <w:pgSz w:w="11906" w:h="16838"/>
          <w:pgMar w:top="1325" w:right="1440" w:bottom="1800" w:left="1440" w:header="720" w:footer="720" w:gutter="0"/>
          <w:cols w:space="720"/>
          <w:docGrid w:linePitch="299"/>
        </w:sectPr>
      </w:pPr>
      <w:r>
        <w:rPr>
          <w:bdr w:val="nil"/>
        </w:rPr>
        <w:t xml:space="preserve">    </w:t>
      </w:r>
    </w:p>
    <w:p w:rsidR="00DF7352" w:rsidRDefault="00720034">
      <w:pPr>
        <w:pStyle w:val="Nadpis1"/>
        <w:spacing w:before="322" w:after="322"/>
        <w:rPr>
          <w:bdr w:val="nil"/>
        </w:rPr>
      </w:pPr>
      <w:bookmarkStart w:id="41" w:name="_Toc256000042"/>
      <w:r>
        <w:rPr>
          <w:bdr w:val="nil"/>
        </w:rPr>
        <w:lastRenderedPageBreak/>
        <w:t>Hodnocení výsledků vzdělávání žáků</w:t>
      </w:r>
      <w:bookmarkEnd w:id="41"/>
      <w:r>
        <w:rPr>
          <w:bdr w:val="nil"/>
        </w:rPr>
        <w:t> </w:t>
      </w:r>
    </w:p>
    <w:p w:rsidR="00DF7352" w:rsidRDefault="00720034">
      <w:pPr>
        <w:pStyle w:val="Nadpis2"/>
        <w:spacing w:before="299" w:after="299"/>
        <w:rPr>
          <w:bdr w:val="nil"/>
        </w:rPr>
      </w:pPr>
      <w:bookmarkStart w:id="42" w:name="_Toc256000043"/>
      <w:r>
        <w:rPr>
          <w:bdr w:val="nil"/>
        </w:rPr>
        <w:t>Způsoby hodnocení</w:t>
      </w:r>
      <w:bookmarkEnd w:id="42"/>
      <w:r>
        <w:rPr>
          <w:bdr w:val="nil"/>
        </w:rPr>
        <w:t> </w:t>
      </w:r>
    </w:p>
    <w:p w:rsidR="00DF7352" w:rsidRDefault="00720034">
      <w:pPr>
        <w:spacing w:before="240" w:after="240"/>
        <w:rPr>
          <w:bdr w:val="nil"/>
        </w:rPr>
      </w:pPr>
      <w:r>
        <w:rPr>
          <w:bdr w:val="nil"/>
        </w:rPr>
        <w:t>Hodnocení žáka je organickou součástí výchovně vzdělávacího procesu a jeho řízení. Za první pololetí se vydává škola žákovi výpis z vysvědčení; za druhé pololetí vysvědčení. </w:t>
      </w:r>
    </w:p>
    <w:p w:rsidR="00DF7352" w:rsidRDefault="00720034">
      <w:pPr>
        <w:spacing w:before="240" w:after="240"/>
        <w:rPr>
          <w:bdr w:val="nil"/>
        </w:rPr>
      </w:pPr>
      <w:r>
        <w:rPr>
          <w:bdr w:val="nil"/>
        </w:rPr>
        <w:t>Hodnocení výsledků vzdělávání žáka na vysvědčení je vyjádřeno klasifikačním stupněm, slovně nebo kombinací obou způsobů. Klasifikace je jednou z forem hodnocení, její výsledky se vyjadřují stanovenou stupnicí. Ve výchovně vzdělávacím procesu se uskutečňuje klasifikace průběžná a celková. Průběžná klasifikace se uplatňuje při hodnocení dílčích výsledků a projevů žáka. Klasifikace souhrnného prospěchu se provádí na konci každého pololetí a není aritmetickým průměrem běžné klasifikace. </w:t>
      </w:r>
    </w:p>
    <w:p w:rsidR="00DF7352" w:rsidRDefault="00720034">
      <w:pPr>
        <w:spacing w:before="240" w:after="240"/>
        <w:rPr>
          <w:bdr w:val="nil"/>
        </w:rPr>
      </w:pPr>
      <w:r>
        <w:rPr>
          <w:bdr w:val="nil"/>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Chování neovlivňuje klasifikaci výsledků ve vyučovacích předmětech.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jen na základě průměru. </w:t>
      </w:r>
    </w:p>
    <w:p w:rsidR="00DF7352" w:rsidRDefault="00720034">
      <w:pPr>
        <w:spacing w:before="240" w:after="240"/>
        <w:rPr>
          <w:bdr w:val="nil"/>
        </w:rPr>
      </w:pPr>
      <w:r>
        <w:rPr>
          <w:bdr w:val="nil"/>
        </w:rPr>
        <w:t>Zákonní zástupci žáka jsou o prospěchu žáka informováni třídním učitelem a učiteli jednotlivých předmětů: </w:t>
      </w:r>
      <w:r>
        <w:rPr>
          <w:bdr w:val="nil"/>
        </w:rPr>
        <w:cr/>
        <w:t>- průběžně prostřednictvím žákovské knížky, </w:t>
      </w:r>
      <w:r>
        <w:rPr>
          <w:bdr w:val="nil"/>
        </w:rPr>
        <w:cr/>
        <w:t>- před koncem každého čtvrtletí (klasifikační období), </w:t>
      </w:r>
      <w:r>
        <w:rPr>
          <w:bdr w:val="nil"/>
        </w:rPr>
        <w:cr/>
        <w:t>- případně kdykoliv na požádání zákonných zástupců žáka. </w:t>
      </w:r>
      <w:r>
        <w:rPr>
          <w:bdr w:val="nil"/>
        </w:rPr>
        <w:cr/>
        <w:t>V případě mimořádného zhoršení prospěchu informuje učitel zákonné zástupce žáka bezprostředně a prokazatelným způsobem. Případy zaostávání žáků v učení se projednají v pedagogické radě. </w:t>
      </w:r>
    </w:p>
    <w:p w:rsidR="00DF7352" w:rsidRDefault="00720034">
      <w:pPr>
        <w:spacing w:before="240" w:after="240"/>
        <w:rPr>
          <w:bdr w:val="nil"/>
        </w:rPr>
      </w:pPr>
      <w:r>
        <w:rPr>
          <w:bdr w:val="nil"/>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 </w:t>
      </w:r>
    </w:p>
    <w:p w:rsidR="00DF7352" w:rsidRPr="00501F7D" w:rsidRDefault="00720034">
      <w:pPr>
        <w:spacing w:before="240" w:after="240"/>
        <w:rPr>
          <w:b/>
          <w:bdr w:val="nil"/>
        </w:rPr>
      </w:pPr>
      <w:r w:rsidRPr="00501F7D">
        <w:rPr>
          <w:b/>
          <w:bdr w:val="nil"/>
        </w:rPr>
        <w:lastRenderedPageBreak/>
        <w:t>Zásady a pravidla pro sebehodnocení žáků </w:t>
      </w:r>
    </w:p>
    <w:p w:rsidR="00DF7352" w:rsidRDefault="00720034">
      <w:pPr>
        <w:spacing w:before="240" w:after="240"/>
        <w:rPr>
          <w:bdr w:val="nil"/>
        </w:rPr>
      </w:pPr>
      <w:r>
        <w:rPr>
          <w:bdr w:val="nil"/>
        </w:rPr>
        <w:t>1. Sebehodnocení je důležitou součástí hodnocení žáků. </w:t>
      </w:r>
    </w:p>
    <w:p w:rsidR="00DF7352" w:rsidRDefault="00720034">
      <w:pPr>
        <w:spacing w:before="240" w:after="240"/>
        <w:rPr>
          <w:bdr w:val="nil"/>
        </w:rPr>
      </w:pPr>
      <w:r>
        <w:rPr>
          <w:bdr w:val="nil"/>
        </w:rPr>
        <w:t>2. Sebehodnocením se posiluje sebeúcta a sebevědomí žáků. </w:t>
      </w:r>
    </w:p>
    <w:p w:rsidR="00DF7352" w:rsidRDefault="00720034">
      <w:pPr>
        <w:spacing w:before="240" w:after="240"/>
        <w:rPr>
          <w:bdr w:val="nil"/>
        </w:rPr>
      </w:pPr>
      <w:r>
        <w:rPr>
          <w:bdr w:val="nil"/>
        </w:rPr>
        <w:t>3. Chybu je potřeba chápat jako přirozenou věc v procesu učení. Pedagogičtí pracovníci se o chybě </w:t>
      </w:r>
      <w:r>
        <w:rPr>
          <w:bdr w:val="nil"/>
        </w:rPr>
        <w:cr/>
        <w:t>se žáky baví, žáci mohou některé práce sami opravovat. Chyba je důležitý prostředek učení. </w:t>
      </w:r>
    </w:p>
    <w:p w:rsidR="00DF7352" w:rsidRDefault="00720034">
      <w:pPr>
        <w:spacing w:before="240" w:after="240"/>
        <w:rPr>
          <w:bdr w:val="nil"/>
        </w:rPr>
      </w:pPr>
      <w:r>
        <w:rPr>
          <w:bdr w:val="nil"/>
        </w:rPr>
        <w:t>4. Při sebehodnocení se žák snaží popsat: </w:t>
      </w:r>
      <w:r>
        <w:rPr>
          <w:bdr w:val="nil"/>
        </w:rPr>
        <w:cr/>
        <w:t>- co se mu daří, </w:t>
      </w:r>
      <w:r>
        <w:rPr>
          <w:bdr w:val="nil"/>
        </w:rPr>
        <w:cr/>
        <w:t>- co mu ještě nejde. </w:t>
      </w:r>
      <w:r>
        <w:rPr>
          <w:bdr w:val="nil"/>
        </w:rPr>
        <w:cr/>
        <w:t>- jak bude pokračovat dál. </w:t>
      </w:r>
    </w:p>
    <w:p w:rsidR="00DF7352" w:rsidRDefault="00720034">
      <w:pPr>
        <w:spacing w:before="240" w:after="240"/>
        <w:rPr>
          <w:bdr w:val="nil"/>
        </w:rPr>
      </w:pPr>
      <w:r>
        <w:rPr>
          <w:bdr w:val="nil"/>
        </w:rPr>
        <w:t>5. Při školní práci vedeme žáka, aby komentoval svoje výkony a výsledky. </w:t>
      </w:r>
    </w:p>
    <w:p w:rsidR="00DF7352" w:rsidRDefault="00720034">
      <w:pPr>
        <w:spacing w:before="240" w:after="240"/>
        <w:rPr>
          <w:bdr w:val="nil"/>
        </w:rPr>
      </w:pPr>
      <w:r>
        <w:rPr>
          <w:bdr w:val="nil"/>
        </w:rPr>
        <w:t>6. Známky nejsou jediným zdrojem motivace. </w:t>
      </w:r>
    </w:p>
    <w:p w:rsidR="00DF7352" w:rsidRPr="00501F7D" w:rsidRDefault="00720034">
      <w:pPr>
        <w:spacing w:before="240" w:after="240"/>
        <w:rPr>
          <w:b/>
          <w:bdr w:val="nil"/>
        </w:rPr>
      </w:pPr>
      <w:r w:rsidRPr="00501F7D">
        <w:rPr>
          <w:b/>
          <w:bdr w:val="nil"/>
        </w:rPr>
        <w:t>Stupně hodnocení prospěchu a chování v případě použití klasifikace a jejich charakteristiku, </w:t>
      </w:r>
      <w:r w:rsidRPr="00501F7D">
        <w:rPr>
          <w:b/>
          <w:bdr w:val="nil"/>
        </w:rPr>
        <w:cr/>
        <w:t>včetně předem stanovených kritérií </w:t>
      </w:r>
    </w:p>
    <w:p w:rsidR="00DF7352" w:rsidRDefault="00720034">
      <w:pPr>
        <w:spacing w:before="240" w:after="240"/>
        <w:rPr>
          <w:bdr w:val="nil"/>
        </w:rPr>
      </w:pPr>
      <w:r>
        <w:rPr>
          <w:bdr w:val="nil"/>
        </w:rPr>
        <w:t>1. Výsledky vzdělávání žáka v jednotlivých povinných a nepovinných předmětech stanovených školním vzdělávacím programem se v případě použití klasifikace hodnotí na vysvědčení stupni prospěchu: </w:t>
      </w:r>
      <w:r>
        <w:rPr>
          <w:bdr w:val="nil"/>
        </w:rPr>
        <w:cr/>
        <w:t>1 – výborný, </w:t>
      </w:r>
      <w:r>
        <w:rPr>
          <w:bdr w:val="nil"/>
        </w:rPr>
        <w:cr/>
        <w:t>2 – chvalitebný, </w:t>
      </w:r>
      <w:r>
        <w:rPr>
          <w:bdr w:val="nil"/>
        </w:rPr>
        <w:cr/>
        <w:t>3 – dobrý, </w:t>
      </w:r>
      <w:r>
        <w:rPr>
          <w:bdr w:val="nil"/>
        </w:rPr>
        <w:cr/>
        <w:t>4 – dostatečný, </w:t>
      </w:r>
      <w:r>
        <w:rPr>
          <w:bdr w:val="nil"/>
        </w:rPr>
        <w:cr/>
        <w:t>5 – nedostatečný. </w:t>
      </w:r>
      <w:r>
        <w:rPr>
          <w:bdr w:val="nil"/>
        </w:rPr>
        <w:cr/>
        <w:t>Jestliže je žák z výuky některého předmětu v prvním nebo ve druhém pololetí uvolněn, uvádí se na vysvědčení místo hodnocení slovo "uvolněn(a)". </w:t>
      </w:r>
    </w:p>
    <w:p w:rsidR="00501F7D" w:rsidRDefault="00720034">
      <w:pPr>
        <w:spacing w:before="240" w:after="240"/>
        <w:rPr>
          <w:bdr w:val="nil"/>
        </w:rPr>
      </w:pPr>
      <w:r>
        <w:rPr>
          <w:bdr w:val="nil"/>
        </w:rPr>
        <w:t>2. Pro potřeby klasifikace se předměty dělí do tří skupin: </w:t>
      </w:r>
      <w:r>
        <w:rPr>
          <w:bdr w:val="nil"/>
        </w:rPr>
        <w:cr/>
        <w:t>- předměty s převahou teoretického zaměření, </w:t>
      </w:r>
      <w:r>
        <w:rPr>
          <w:bdr w:val="nil"/>
        </w:rPr>
        <w:cr/>
        <w:t>- předměty s převahou praktických činností a </w:t>
      </w:r>
      <w:r>
        <w:rPr>
          <w:bdr w:val="nil"/>
        </w:rPr>
        <w:cr/>
        <w:t>- předměty s převahou výchovného a uměleckého odborného zaměření. </w:t>
      </w:r>
      <w:r>
        <w:rPr>
          <w:bdr w:val="nil"/>
        </w:rPr>
        <w:cr/>
      </w:r>
    </w:p>
    <w:p w:rsidR="00DF7352" w:rsidRDefault="00720034">
      <w:pPr>
        <w:spacing w:before="240" w:after="240"/>
        <w:rPr>
          <w:bdr w:val="nil"/>
        </w:rPr>
      </w:pPr>
      <w:r>
        <w:rPr>
          <w:bdr w:val="nil"/>
        </w:rPr>
        <w:t>3. Kritéria pro jednotlivé klasifikační stupně jsou formulována především pro celkovou klasifikaci. Učitel však nepřeceňuje žádné z uvedených kritérií, posuzuje žákovy výkony komplexně, v souladu se specifikou předmětu. </w:t>
      </w:r>
    </w:p>
    <w:p w:rsidR="00DF7352" w:rsidRPr="00501F7D" w:rsidRDefault="00720034">
      <w:pPr>
        <w:spacing w:before="240" w:after="240"/>
        <w:rPr>
          <w:bdr w:val="nil"/>
        </w:rPr>
      </w:pPr>
      <w:r w:rsidRPr="00501F7D">
        <w:rPr>
          <w:bdr w:val="nil"/>
        </w:rPr>
        <w:lastRenderedPageBreak/>
        <w:t>Zásady pro používání slovního hodnocení v souladu s § 15 odst. 2 vyhlášky č. 48/2005 Sb., o základním vzdělávání, včetně předem stanovených kritérií. </w:t>
      </w:r>
    </w:p>
    <w:p w:rsidR="00DF7352" w:rsidRPr="00501F7D" w:rsidRDefault="00720034">
      <w:pPr>
        <w:spacing w:before="240" w:after="240"/>
        <w:rPr>
          <w:b/>
          <w:bdr w:val="nil"/>
        </w:rPr>
      </w:pPr>
      <w:r w:rsidRPr="00501F7D">
        <w:rPr>
          <w:b/>
          <w:bdr w:val="nil"/>
        </w:rPr>
        <w:t>Způsob hodnocení žáků se speciálními vzdělávacími potřebami </w:t>
      </w:r>
    </w:p>
    <w:p w:rsidR="00DF7352" w:rsidRDefault="00720034">
      <w:pPr>
        <w:spacing w:before="240" w:after="240"/>
        <w:rPr>
          <w:bdr w:val="nil"/>
        </w:rPr>
      </w:pPr>
      <w:r>
        <w:rPr>
          <w:bdr w:val="nil"/>
        </w:rPr>
        <w:t>1. Způsob hodnocení a klasifikace žáka vychází ze znalosti příznaků postižení a uplatňuje se ve všech vyučovacích předmětech, ve kterých se projevuje postižení žáka, a na obou stupních základní školy. </w:t>
      </w:r>
      <w:r>
        <w:rPr>
          <w:bdr w:val="nil"/>
        </w:rPr>
        <w:c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rsidR="00DF7352" w:rsidRDefault="00720034">
      <w:pPr>
        <w:spacing w:before="240" w:after="240"/>
        <w:rPr>
          <w:bdr w:val="nil"/>
        </w:rPr>
      </w:pPr>
      <w:r>
        <w:rPr>
          <w:bdr w:val="nil"/>
        </w:rPr>
        <w:t>Způsob hodnocení žáků nebo studentů cizinců,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  </w:t>
      </w:r>
    </w:p>
    <w:p w:rsidR="00DF7352" w:rsidRDefault="00720034">
      <w:pPr>
        <w:pStyle w:val="Nadpis2"/>
        <w:spacing w:before="299" w:after="299"/>
        <w:rPr>
          <w:bdr w:val="nil"/>
        </w:rPr>
      </w:pPr>
      <w:bookmarkStart w:id="43" w:name="_Toc256000044"/>
      <w:r>
        <w:rPr>
          <w:bdr w:val="nil"/>
        </w:rPr>
        <w:t>Kritéria hodnocení</w:t>
      </w:r>
      <w:bookmarkEnd w:id="43"/>
      <w:r>
        <w:rPr>
          <w:bdr w:val="nil"/>
        </w:rPr>
        <w:t> </w:t>
      </w:r>
    </w:p>
    <w:p w:rsidR="00DF7352" w:rsidRDefault="00720034">
      <w:pPr>
        <w:spacing w:before="240" w:after="240"/>
        <w:rPr>
          <w:bdr w:val="nil"/>
        </w:rPr>
      </w:pPr>
      <w:r>
        <w:rPr>
          <w:bdr w:val="nil"/>
        </w:rPr>
        <w:t>Základním kritériem hodnocení je zvládnutí očekávaných výstupů v jednotlivých vyučova</w:t>
      </w:r>
      <w:r w:rsidR="00501F7D">
        <w:rPr>
          <w:bdr w:val="nil"/>
        </w:rPr>
        <w:t>c</w:t>
      </w:r>
      <w:r>
        <w:rPr>
          <w:bdr w:val="nil"/>
        </w:rPr>
        <w:t>ích předmětech, míra aktivity a zodpovědnosti žáka. </w:t>
      </w:r>
    </w:p>
    <w:p w:rsidR="00DF7352" w:rsidRDefault="00720034">
      <w:pPr>
        <w:spacing w:before="240" w:after="240"/>
        <w:rPr>
          <w:bdr w:val="nil"/>
        </w:rPr>
      </w:pPr>
      <w:r>
        <w:rPr>
          <w:bdr w:val="nil"/>
        </w:rPr>
        <w:t>Podklady pro hodnocení a klasifikaci výchovně vzdělávacích výsledků a chování žáka získává učitel zejména těmito metodami, formami a prostředky: </w:t>
      </w:r>
    </w:p>
    <w:p w:rsidR="00DF7352" w:rsidRDefault="00720034">
      <w:pPr>
        <w:spacing w:before="240" w:after="240"/>
        <w:rPr>
          <w:bdr w:val="nil"/>
        </w:rPr>
      </w:pPr>
      <w:r>
        <w:rPr>
          <w:bdr w:val="nil"/>
        </w:rPr>
        <w:t>- soustavným diagnostickým pozorováním žáka, </w:t>
      </w:r>
    </w:p>
    <w:p w:rsidR="00DF7352" w:rsidRDefault="00720034">
      <w:pPr>
        <w:spacing w:before="240" w:after="240"/>
        <w:rPr>
          <w:bdr w:val="nil"/>
        </w:rPr>
      </w:pPr>
      <w:r>
        <w:rPr>
          <w:bdr w:val="nil"/>
        </w:rPr>
        <w:t>- soustavným sledováním výkonů žáka a jeho připravenosti na vyučování, </w:t>
      </w:r>
    </w:p>
    <w:p w:rsidR="00DF7352" w:rsidRDefault="00720034">
      <w:pPr>
        <w:spacing w:before="240" w:after="240"/>
        <w:rPr>
          <w:bdr w:val="nil"/>
        </w:rPr>
      </w:pPr>
      <w:r>
        <w:rPr>
          <w:bdr w:val="nil"/>
        </w:rPr>
        <w:t>- různými druhy zkoušek (písemné, ústní, grafické, praktické, pohybové), didaktickými testy, </w:t>
      </w:r>
    </w:p>
    <w:p w:rsidR="00DF7352" w:rsidRDefault="00720034">
      <w:pPr>
        <w:spacing w:before="240" w:after="240"/>
        <w:rPr>
          <w:bdr w:val="nil"/>
        </w:rPr>
      </w:pPr>
      <w:r>
        <w:rPr>
          <w:bdr w:val="nil"/>
        </w:rPr>
        <w:t>- kontrolními písemnými pracemi, </w:t>
      </w:r>
    </w:p>
    <w:p w:rsidR="00DF7352" w:rsidRDefault="00720034">
      <w:pPr>
        <w:spacing w:before="240" w:after="240"/>
        <w:rPr>
          <w:bdr w:val="nil"/>
        </w:rPr>
      </w:pPr>
      <w:r>
        <w:rPr>
          <w:bdr w:val="nil"/>
        </w:rPr>
        <w:t>- analýzou různých činností žáka, </w:t>
      </w:r>
    </w:p>
    <w:p w:rsidR="00DF7352" w:rsidRDefault="00720034">
      <w:pPr>
        <w:spacing w:before="240" w:after="240"/>
        <w:rPr>
          <w:bdr w:val="nil"/>
        </w:rPr>
      </w:pPr>
      <w:r>
        <w:rPr>
          <w:bdr w:val="nil"/>
        </w:rPr>
        <w:t>- konzultacemi s ostatními učiteli a podle potřeby s dalšími odborníky (PPP), </w:t>
      </w:r>
    </w:p>
    <w:p w:rsidR="00DF7352" w:rsidRDefault="00720034">
      <w:pPr>
        <w:spacing w:before="240" w:after="240"/>
        <w:rPr>
          <w:bdr w:val="nil"/>
        </w:rPr>
      </w:pPr>
      <w:r>
        <w:rPr>
          <w:bdr w:val="nil"/>
        </w:rPr>
        <w:t>- rozhovory se žákem a zákonnými zástupci žáka. </w:t>
      </w:r>
    </w:p>
    <w:p w:rsidR="00DF7352" w:rsidRDefault="00720034">
      <w:pPr>
        <w:spacing w:before="240" w:after="240"/>
        <w:rPr>
          <w:bdr w:val="nil"/>
        </w:rPr>
      </w:pPr>
      <w:r>
        <w:rPr>
          <w:bdr w:val="nil"/>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w:t>
      </w:r>
      <w:r w:rsidR="00501F7D">
        <w:rPr>
          <w:bdr w:val="nil"/>
        </w:rPr>
        <w:t xml:space="preserve"> </w:t>
      </w:r>
      <w:r>
        <w:rPr>
          <w:bdr w:val="nil"/>
        </w:rPr>
        <w:t xml:space="preserve">žáka </w:t>
      </w:r>
      <w:r w:rsidR="00501F7D">
        <w:rPr>
          <w:bdr w:val="nil"/>
        </w:rPr>
        <w:t>a</w:t>
      </w:r>
      <w:r>
        <w:rPr>
          <w:bdr w:val="nil"/>
        </w:rPr>
        <w:t xml:space="preserve"> to zejména prostřednictvím zápisů do žákovské knížky - </w:t>
      </w:r>
      <w:r>
        <w:rPr>
          <w:bdr w:val="nil"/>
        </w:rPr>
        <w:lastRenderedPageBreak/>
        <w:t>současně se sdělováním známek žákům. Při hodnocení využívá i sebehodnocení žáka. </w:t>
      </w:r>
      <w:r>
        <w:rPr>
          <w:bdr w:val="nil"/>
        </w:rPr>
        <w:cr/>
        <w:t>Kontrolní písemné práce a další druhy zkoušek rozvrhne učitel rovnoměrně na celý školní rok, aby se nadměrně nenahromadily v určitých obdobích.  Učitel je povinen vést soustavnou evidenci o každé klasifikaci žáka průkazným způsobem tak, aby mohl vždy doložit správnost celkové klasifikace žáka i způsob získání známek (ústní zkoušení, písemné, ...). </w:t>
      </w:r>
    </w:p>
    <w:p w:rsidR="00DF7352" w:rsidRPr="00501F7D" w:rsidRDefault="00720034">
      <w:pPr>
        <w:spacing w:before="240" w:after="240"/>
        <w:rPr>
          <w:b/>
          <w:bdr w:val="nil"/>
        </w:rPr>
      </w:pPr>
      <w:r w:rsidRPr="00501F7D">
        <w:rPr>
          <w:b/>
          <w:bdr w:val="nil"/>
        </w:rPr>
        <w:t>Klasifikace ve vyučovacích předmětech s převahou teoretického zaměření </w:t>
      </w:r>
    </w:p>
    <w:p w:rsidR="00DF7352" w:rsidRDefault="00720034">
      <w:pPr>
        <w:spacing w:before="240" w:after="240"/>
        <w:rPr>
          <w:bdr w:val="nil"/>
        </w:rPr>
      </w:pPr>
      <w:r>
        <w:rPr>
          <w:bdr w:val="nil"/>
        </w:rPr>
        <w:t>Převahu teoretického zaměření má Český jazyk, Anglický jazyk, Prvouka, Přírodověda, Vlastivěda, Matematika a Informatika. Při klasifikaci výsledků ve vyučovacích předmětech s převahou teoretického zaměření se v souladu s požadavky učebních osnov hodnotí: </w:t>
      </w:r>
    </w:p>
    <w:p w:rsidR="00DF7352" w:rsidRDefault="00720034">
      <w:pPr>
        <w:spacing w:before="240" w:after="240"/>
        <w:rPr>
          <w:bdr w:val="nil"/>
        </w:rPr>
      </w:pPr>
      <w:r>
        <w:rPr>
          <w:bdr w:val="nil"/>
        </w:rPr>
        <w:t>- ucelenost, přesnost a trvalost osvojení požadovaných poznatků, faktů, pojmů, definic, zákonitostí a vztahů, kvalita a rozsah získaných dovedností vykonávat požadované intelektuální a motorické činnosti, </w:t>
      </w:r>
    </w:p>
    <w:p w:rsidR="00DF7352" w:rsidRDefault="00720034">
      <w:pPr>
        <w:spacing w:before="240" w:after="240"/>
        <w:rPr>
          <w:bdr w:val="nil"/>
        </w:rPr>
      </w:pPr>
      <w:r>
        <w:rPr>
          <w:bdr w:val="nil"/>
        </w:rPr>
        <w:t>- schopnost uplatňovat osvojené poznatky a dovednosti při řešení teoretických a praktických úkolů, při výkladu a hodnocení společenských a přírodních jevů a zákonitostí, </w:t>
      </w:r>
    </w:p>
    <w:p w:rsidR="00DF7352" w:rsidRDefault="00720034">
      <w:pPr>
        <w:spacing w:before="240" w:after="240"/>
        <w:rPr>
          <w:bdr w:val="nil"/>
        </w:rPr>
      </w:pPr>
      <w:r>
        <w:rPr>
          <w:bdr w:val="nil"/>
        </w:rPr>
        <w:t>- kvalita myšlení, především jeho logika, samostatnost a tvořivost, </w:t>
      </w:r>
    </w:p>
    <w:p w:rsidR="00DF7352" w:rsidRDefault="00720034">
      <w:pPr>
        <w:spacing w:before="240" w:after="240"/>
        <w:rPr>
          <w:bdr w:val="nil"/>
        </w:rPr>
      </w:pPr>
      <w:r>
        <w:rPr>
          <w:bdr w:val="nil"/>
        </w:rPr>
        <w:t>- aktivita v přístupu k činnostem, zájem o ně a vztah k nim, </w:t>
      </w:r>
    </w:p>
    <w:p w:rsidR="00DF7352" w:rsidRDefault="00720034">
      <w:pPr>
        <w:spacing w:before="240" w:after="240"/>
        <w:rPr>
          <w:bdr w:val="nil"/>
        </w:rPr>
      </w:pPr>
      <w:r>
        <w:rPr>
          <w:bdr w:val="nil"/>
        </w:rPr>
        <w:t>- přesnost, výstižnost a odborná i jazyková správnost ústního a písemného projevu, </w:t>
      </w:r>
    </w:p>
    <w:p w:rsidR="00DF7352" w:rsidRDefault="00720034">
      <w:pPr>
        <w:spacing w:before="240" w:after="240"/>
        <w:rPr>
          <w:bdr w:val="nil"/>
        </w:rPr>
      </w:pPr>
      <w:r>
        <w:rPr>
          <w:bdr w:val="nil"/>
        </w:rPr>
        <w:t>- kvalita výsledků činností, </w:t>
      </w:r>
    </w:p>
    <w:p w:rsidR="00DF7352" w:rsidRDefault="00720034">
      <w:pPr>
        <w:spacing w:before="240" w:after="240"/>
        <w:rPr>
          <w:bdr w:val="nil"/>
        </w:rPr>
      </w:pPr>
      <w:r>
        <w:rPr>
          <w:bdr w:val="nil"/>
        </w:rPr>
        <w:t>- osvojení účinných metod samostatného studia. </w:t>
      </w:r>
    </w:p>
    <w:p w:rsidR="00DF7352" w:rsidRDefault="00720034">
      <w:pPr>
        <w:spacing w:before="240" w:after="240"/>
        <w:rPr>
          <w:bdr w:val="nil"/>
        </w:rPr>
      </w:pPr>
      <w:r>
        <w:rPr>
          <w:bdr w:val="nil"/>
        </w:rPr>
        <w:t>Výchovně vzdělávací výsledky se klasifikují podle těchto kritérií: </w:t>
      </w:r>
    </w:p>
    <w:p w:rsidR="00DF7352" w:rsidRDefault="00720034">
      <w:pPr>
        <w:spacing w:before="240" w:after="240"/>
        <w:rPr>
          <w:bdr w:val="nil"/>
        </w:rPr>
      </w:pPr>
      <w:r>
        <w:rPr>
          <w:bdr w:val="nil"/>
        </w:rPr>
        <w:t>Stupeň 1 </w:t>
      </w:r>
      <w:r>
        <w:rPr>
          <w:bdr w:val="nil"/>
        </w:rPr>
        <w:c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w:t>
      </w:r>
    </w:p>
    <w:p w:rsidR="00DF7352" w:rsidRDefault="00720034">
      <w:pPr>
        <w:spacing w:before="240" w:after="240"/>
        <w:rPr>
          <w:bdr w:val="nil"/>
        </w:rPr>
      </w:pPr>
      <w:r>
        <w:rPr>
          <w:bdr w:val="nil"/>
        </w:rPr>
        <w:t>Stupeň 2 </w:t>
      </w:r>
      <w:r>
        <w:rPr>
          <w:bdr w:val="nil"/>
        </w:rPr>
        <w:c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w:t>
      </w:r>
      <w:r>
        <w:rPr>
          <w:bdr w:val="nil"/>
        </w:rPr>
        <w:lastRenderedPageBreak/>
        <w:t>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A24F09" w:rsidRDefault="00720034" w:rsidP="00A24F09">
      <w:pPr>
        <w:spacing w:before="240" w:after="240"/>
        <w:rPr>
          <w:bdr w:val="nil"/>
        </w:rPr>
      </w:pPr>
      <w:r>
        <w:rPr>
          <w:bdr w:val="nil"/>
        </w:rPr>
        <w:t>Stup</w:t>
      </w:r>
      <w:r w:rsidR="00A24F09">
        <w:rPr>
          <w:bdr w:val="nil"/>
        </w:rPr>
        <w:t xml:space="preserve">eň 3 </w:t>
      </w:r>
      <w:r>
        <w:rPr>
          <w:bdr w:val="nil"/>
        </w:rPr>
        <w:t xml:space="preserve"> </w:t>
      </w:r>
    </w:p>
    <w:p w:rsidR="00DF7352" w:rsidRDefault="00720034" w:rsidP="00A24F09">
      <w:pPr>
        <w:spacing w:before="240" w:after="240"/>
        <w:rPr>
          <w:bdr w:val="nil"/>
        </w:rPr>
      </w:pPr>
      <w:r>
        <w:rPr>
          <w:bdr w:val="nil"/>
        </w:rPr>
        <w:t>Žák má v ucelenosti, přesnosti a úplnosti osvojení si požadovaných poznatků, faktů, pojmů, definic a zákonitostí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s nedostatky. Je schopen samostatně studovat podle návodu učitele. </w:t>
      </w:r>
    </w:p>
    <w:p w:rsidR="005455C5" w:rsidRDefault="00720034" w:rsidP="005455C5">
      <w:pPr>
        <w:spacing w:after="240" w:line="360" w:lineRule="auto"/>
        <w:rPr>
          <w:bdr w:val="nil"/>
        </w:rPr>
      </w:pPr>
      <w:r>
        <w:rPr>
          <w:bdr w:val="nil"/>
        </w:rPr>
        <w:t xml:space="preserve">Stupeň </w:t>
      </w:r>
      <w:r w:rsidR="00A24F09">
        <w:rPr>
          <w:bdr w:val="nil"/>
        </w:rPr>
        <w:t>4</w:t>
      </w:r>
    </w:p>
    <w:p w:rsidR="00DF7352" w:rsidRDefault="00720034" w:rsidP="005455C5">
      <w:pPr>
        <w:spacing w:after="240" w:line="360" w:lineRule="auto"/>
        <w:rPr>
          <w:bdr w:val="nil"/>
        </w:rPr>
      </w:pPr>
      <w:r>
        <w:rPr>
          <w:bdr w:val="nil"/>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DF7352" w:rsidRDefault="00720034">
      <w:pPr>
        <w:spacing w:before="240" w:after="240"/>
        <w:rPr>
          <w:bdr w:val="nil"/>
        </w:rPr>
      </w:pPr>
      <w:r>
        <w:rPr>
          <w:bdr w:val="nil"/>
        </w:rPr>
        <w:t>Stupeň 5 </w:t>
      </w:r>
      <w:r>
        <w:rPr>
          <w:bdr w:val="nil"/>
        </w:rPr>
        <w:c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rsidR="00DF7352" w:rsidRPr="00501F7D" w:rsidRDefault="00720034">
      <w:pPr>
        <w:spacing w:before="240" w:after="240"/>
        <w:rPr>
          <w:b/>
          <w:bdr w:val="nil"/>
        </w:rPr>
      </w:pPr>
      <w:r w:rsidRPr="00501F7D">
        <w:rPr>
          <w:b/>
          <w:bdr w:val="nil"/>
        </w:rPr>
        <w:lastRenderedPageBreak/>
        <w:t>Klasifikace ve vyučovacích předmětech s převahou praktického zaměření. </w:t>
      </w:r>
    </w:p>
    <w:p w:rsidR="00DF7352" w:rsidRDefault="00720034">
      <w:pPr>
        <w:spacing w:before="240" w:after="240"/>
        <w:rPr>
          <w:bdr w:val="nil"/>
        </w:rPr>
      </w:pPr>
      <w:r>
        <w:rPr>
          <w:bdr w:val="nil"/>
        </w:rPr>
        <w:t>Převahu praktické činnosti mají v žáci v předmětu Pracovní činnosti. Při klasifikaci v předmětech uvedených ve skupině s převahou praktického zaměření v souladu s požadavky učebních osnov se hodnotí: </w:t>
      </w:r>
    </w:p>
    <w:p w:rsidR="00DF7352" w:rsidRDefault="00720034">
      <w:pPr>
        <w:spacing w:before="240" w:after="240"/>
        <w:rPr>
          <w:bdr w:val="nil"/>
        </w:rPr>
      </w:pPr>
      <w:r>
        <w:rPr>
          <w:bdr w:val="nil"/>
        </w:rPr>
        <w:t>- vztah k práci, k pracovnímu kolektivu a k praktickým činnostem, </w:t>
      </w:r>
    </w:p>
    <w:p w:rsidR="00DF7352" w:rsidRDefault="00720034">
      <w:pPr>
        <w:spacing w:before="240" w:after="240"/>
        <w:rPr>
          <w:bdr w:val="nil"/>
        </w:rPr>
      </w:pPr>
      <w:r>
        <w:rPr>
          <w:bdr w:val="nil"/>
        </w:rPr>
        <w:t>- osvojení praktických dovedností a návyků, zvládnutí účelných způsobů práce, </w:t>
      </w:r>
    </w:p>
    <w:p w:rsidR="00DF7352" w:rsidRDefault="00720034">
      <w:pPr>
        <w:spacing w:before="240" w:after="240"/>
        <w:rPr>
          <w:bdr w:val="nil"/>
        </w:rPr>
      </w:pPr>
      <w:r>
        <w:rPr>
          <w:bdr w:val="nil"/>
        </w:rPr>
        <w:t>- využití získaných teoretických vědomostí v praktických činnostech, </w:t>
      </w:r>
    </w:p>
    <w:p w:rsidR="00DF7352" w:rsidRDefault="00720034">
      <w:pPr>
        <w:spacing w:before="240" w:after="240"/>
        <w:rPr>
          <w:bdr w:val="nil"/>
        </w:rPr>
      </w:pPr>
      <w:r>
        <w:rPr>
          <w:bdr w:val="nil"/>
        </w:rPr>
        <w:t>- aktivita, samostatnost, tvořivost, iniciativa v praktických činnostech, </w:t>
      </w:r>
    </w:p>
    <w:p w:rsidR="00DF7352" w:rsidRDefault="00720034">
      <w:pPr>
        <w:spacing w:before="240" w:after="240"/>
        <w:rPr>
          <w:bdr w:val="nil"/>
        </w:rPr>
      </w:pPr>
      <w:r>
        <w:rPr>
          <w:bdr w:val="nil"/>
        </w:rPr>
        <w:t>- kvalita výsledků činností, </w:t>
      </w:r>
    </w:p>
    <w:p w:rsidR="00DF7352" w:rsidRDefault="00720034">
      <w:pPr>
        <w:spacing w:before="240" w:after="240"/>
        <w:rPr>
          <w:bdr w:val="nil"/>
        </w:rPr>
      </w:pPr>
      <w:r>
        <w:rPr>
          <w:bdr w:val="nil"/>
        </w:rPr>
        <w:t>- organizace vlastní práce a pracoviště, udržování pořádku na pracovišti, </w:t>
      </w:r>
    </w:p>
    <w:p w:rsidR="00DF7352" w:rsidRDefault="00720034">
      <w:pPr>
        <w:spacing w:before="240" w:after="240"/>
        <w:rPr>
          <w:bdr w:val="nil"/>
        </w:rPr>
      </w:pPr>
      <w:r>
        <w:rPr>
          <w:bdr w:val="nil"/>
        </w:rPr>
        <w:t>- dodržování předpisů o bezpečnosti a ochraně zdraví při práci a péče o životní prostředí. </w:t>
      </w:r>
    </w:p>
    <w:p w:rsidR="00DF7352" w:rsidRDefault="00720034">
      <w:pPr>
        <w:spacing w:before="240" w:after="240"/>
        <w:rPr>
          <w:bdr w:val="nil"/>
        </w:rPr>
      </w:pPr>
      <w:r>
        <w:rPr>
          <w:bdr w:val="nil"/>
        </w:rPr>
        <w:t>Výchovně vzdělávací výsledky se klasifikují podle těchto kritérií: </w:t>
      </w:r>
    </w:p>
    <w:p w:rsidR="00DF7352" w:rsidRDefault="00720034">
      <w:pPr>
        <w:spacing w:before="240" w:after="240"/>
        <w:rPr>
          <w:bdr w:val="nil"/>
        </w:rPr>
      </w:pPr>
      <w:r>
        <w:rPr>
          <w:bdr w:val="nil"/>
        </w:rPr>
        <w:t>Stupeň 1 </w:t>
      </w:r>
      <w:r>
        <w:rPr>
          <w:bdr w:val="nil"/>
        </w:rPr>
        <w:cr/>
        <w:t>Žák soustavně projevuje kladný vztah k práci, k pracovnímu kolektivu a k praktickým činnostem. Praktické činnosti vykonává pohotově, samostatně uplatňuje získané dovednosti a návyky. Bezpečně ovládá postupy a způsoby práce. Účelně si organizuje vlastní práci, udržuje pracoviště v pořádku. Aktivně překonává vyskytující se překážky. </w:t>
      </w:r>
    </w:p>
    <w:p w:rsidR="00DF7352" w:rsidRDefault="00720034">
      <w:pPr>
        <w:spacing w:before="240" w:after="240"/>
        <w:rPr>
          <w:bdr w:val="nil"/>
        </w:rPr>
      </w:pPr>
      <w:r>
        <w:rPr>
          <w:bdr w:val="nil"/>
        </w:rPr>
        <w:t>Stupeň 2 </w:t>
      </w:r>
      <w:r>
        <w:rPr>
          <w:bdr w:val="nil"/>
        </w:rPr>
        <w:cr/>
        <w:t>Žák projevuje kladný vztah k práci, k pracovnímu kolektivu a k praktickým činnostem. Praktické činnosti vykonává samostatně, v postupech a způsobech práce se nevyskytují podstatné chyby. Výsledky jeho práce mají drobné nedostatky. Účelně si organizuje vlastní práci, pracoviště udržuje v pořádku. Překážky v práci překonává s občasnou pomocí učitele. </w:t>
      </w:r>
    </w:p>
    <w:p w:rsidR="00DF7352" w:rsidRDefault="00720034">
      <w:pPr>
        <w:spacing w:before="240" w:after="240"/>
        <w:rPr>
          <w:bdr w:val="nil"/>
        </w:rPr>
      </w:pPr>
      <w:r>
        <w:rPr>
          <w:bdr w:val="nil"/>
        </w:rPr>
        <w:t>Stupeň 3 </w:t>
      </w:r>
      <w:r>
        <w:rPr>
          <w:bdr w:val="nil"/>
        </w:rPr>
        <w:cr/>
        <w:t>Žák projevuje vztah k práci, k pracovnímu kolektivu a k praktickým činnostem s menšími výkyvy. V praktických činnostech se dopouští chyb a při postupech a způsobech práce potřebuje občasnou pomoc učitele. Výsledky práce mají nedostatky. Vlastní práci organizuje méně účelně, udržuje pracoviště v pořádku. Překážky v práci překonává jen s častou pomocí učitele. </w:t>
      </w:r>
    </w:p>
    <w:p w:rsidR="00DF7352" w:rsidRDefault="00720034">
      <w:pPr>
        <w:spacing w:before="240" w:after="240"/>
        <w:rPr>
          <w:bdr w:val="nil"/>
        </w:rPr>
      </w:pPr>
      <w:r>
        <w:rPr>
          <w:bdr w:val="nil"/>
        </w:rPr>
        <w:t>Stupeň 4 </w:t>
      </w:r>
      <w:r>
        <w:rPr>
          <w:bdr w:val="nil"/>
        </w:rPr>
        <w:cr/>
        <w:t xml:space="preserve">Žák pracuje bez zájmu a vztahu k práci, k pracovnímu kolektivu a praktickým činnostem. V praktických činnostech, dovednostech a návycích se dopouští větších chyb. Při volbě postupů a způsobů práce potřebuje soustavnou pomoc učitele. Ve výsledcích práce má závažné nedostatky. </w:t>
      </w:r>
      <w:r>
        <w:rPr>
          <w:bdr w:val="nil"/>
        </w:rPr>
        <w:lastRenderedPageBreak/>
        <w:t>Práci dovede organizovat za soustavné pomoci učitele, méně dbá o pořádek na pracovišti. Překážky v práci překonává jen s pomocí učitele. </w:t>
      </w:r>
    </w:p>
    <w:p w:rsidR="00DF7352" w:rsidRDefault="00720034">
      <w:pPr>
        <w:spacing w:before="240" w:after="240"/>
        <w:rPr>
          <w:bdr w:val="nil"/>
        </w:rPr>
      </w:pPr>
      <w:r>
        <w:rPr>
          <w:bdr w:val="nil"/>
        </w:rPr>
        <w:t>Stupeň 5 </w:t>
      </w:r>
      <w:r>
        <w:rPr>
          <w:bdr w:val="nil"/>
        </w:rPr>
        <w:c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w:t>
      </w:r>
    </w:p>
    <w:p w:rsidR="00DF7352" w:rsidRPr="00501F7D" w:rsidRDefault="00720034">
      <w:pPr>
        <w:spacing w:before="240" w:after="240"/>
        <w:rPr>
          <w:b/>
          <w:bdr w:val="nil"/>
        </w:rPr>
      </w:pPr>
      <w:r w:rsidRPr="00501F7D">
        <w:rPr>
          <w:b/>
          <w:bdr w:val="nil"/>
        </w:rPr>
        <w:t>Klasifikace ve vyučovacích předmětech s převahou výchovného zaměření </w:t>
      </w:r>
    </w:p>
    <w:p w:rsidR="00DF7352" w:rsidRDefault="00720034">
      <w:pPr>
        <w:spacing w:before="240" w:after="240"/>
        <w:rPr>
          <w:bdr w:val="nil"/>
        </w:rPr>
      </w:pPr>
      <w:r>
        <w:rPr>
          <w:bdr w:val="nil"/>
        </w:rPr>
        <w:t>Převahu výchovného zaměření mají: výtvarná výchova, hudební výchova, tělesná výchova. Při klasifikaci v předmětech s převahou výchovného zaměření se v souladu s požadavky učebních osnov hodnotí: </w:t>
      </w:r>
    </w:p>
    <w:p w:rsidR="00DF7352" w:rsidRDefault="00720034">
      <w:pPr>
        <w:spacing w:before="240" w:after="240"/>
        <w:rPr>
          <w:bdr w:val="nil"/>
        </w:rPr>
      </w:pPr>
      <w:r>
        <w:rPr>
          <w:bdr w:val="nil"/>
        </w:rPr>
        <w:t>- stupeň tvořivosti a samostatnosti projevu, </w:t>
      </w:r>
    </w:p>
    <w:p w:rsidR="00DF7352" w:rsidRDefault="00720034">
      <w:pPr>
        <w:spacing w:before="240" w:after="240"/>
        <w:rPr>
          <w:bdr w:val="nil"/>
        </w:rPr>
      </w:pPr>
      <w:r>
        <w:rPr>
          <w:bdr w:val="nil"/>
        </w:rPr>
        <w:t>- osvojení potřebných vědomostí, zkušeností, činností a jejich tvořivá aplikace, </w:t>
      </w:r>
    </w:p>
    <w:p w:rsidR="00DF7352" w:rsidRDefault="00720034">
      <w:pPr>
        <w:spacing w:before="240" w:after="240"/>
        <w:rPr>
          <w:bdr w:val="nil"/>
        </w:rPr>
      </w:pPr>
      <w:r>
        <w:rPr>
          <w:bdr w:val="nil"/>
        </w:rPr>
        <w:t>- poznání zákonitostí daných činností a jejich uplatňování ve vlastní činnosti, </w:t>
      </w:r>
    </w:p>
    <w:p w:rsidR="00DF7352" w:rsidRDefault="00720034">
      <w:pPr>
        <w:spacing w:before="240" w:after="240"/>
        <w:rPr>
          <w:bdr w:val="nil"/>
        </w:rPr>
      </w:pPr>
      <w:r>
        <w:rPr>
          <w:bdr w:val="nil"/>
        </w:rPr>
        <w:t>- kvalita projevu, </w:t>
      </w:r>
    </w:p>
    <w:p w:rsidR="00DF7352" w:rsidRDefault="00720034">
      <w:pPr>
        <w:spacing w:before="240" w:after="240"/>
        <w:rPr>
          <w:bdr w:val="nil"/>
        </w:rPr>
      </w:pPr>
      <w:r>
        <w:rPr>
          <w:bdr w:val="nil"/>
        </w:rPr>
        <w:t>- vztah žáka k činnostem a zájem o ně, </w:t>
      </w:r>
    </w:p>
    <w:p w:rsidR="00DF7352" w:rsidRDefault="00720034">
      <w:pPr>
        <w:spacing w:before="240" w:after="240"/>
        <w:rPr>
          <w:bdr w:val="nil"/>
        </w:rPr>
      </w:pPr>
      <w:r>
        <w:rPr>
          <w:bdr w:val="nil"/>
        </w:rPr>
        <w:t>- estetické vnímání, přístup k uměleckému dílu a k estetice ostatní společnosti, </w:t>
      </w:r>
    </w:p>
    <w:p w:rsidR="00DF7352" w:rsidRDefault="00720034">
      <w:pPr>
        <w:spacing w:before="240" w:after="240"/>
        <w:rPr>
          <w:bdr w:val="nil"/>
        </w:rPr>
      </w:pPr>
      <w:r>
        <w:rPr>
          <w:bdr w:val="nil"/>
        </w:rPr>
        <w:t>- v tělesné výchově s přihlédnutím ke zdravotnímu stavu žáka, všeobecná tělesná zdatnost, výkonnost a jeho péče o vlastní zdraví. </w:t>
      </w:r>
    </w:p>
    <w:p w:rsidR="00DF7352" w:rsidRDefault="00720034">
      <w:pPr>
        <w:spacing w:before="240" w:after="240"/>
        <w:rPr>
          <w:bdr w:val="nil"/>
        </w:rPr>
      </w:pPr>
      <w:r>
        <w:rPr>
          <w:bdr w:val="nil"/>
        </w:rPr>
        <w:t>Výchovně vzdělávací výsledky se klasifikují podle těchto kritérií: </w:t>
      </w:r>
    </w:p>
    <w:p w:rsidR="00DF7352" w:rsidRDefault="00720034">
      <w:pPr>
        <w:spacing w:before="240" w:after="240"/>
        <w:rPr>
          <w:bdr w:val="nil"/>
        </w:rPr>
      </w:pPr>
      <w:r>
        <w:rPr>
          <w:bdr w:val="nil"/>
        </w:rPr>
        <w:t>Stupeň 1 </w:t>
      </w:r>
      <w:r>
        <w:rPr>
          <w:bdr w:val="nil"/>
        </w:rPr>
        <w:c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rsidR="00DF7352" w:rsidRDefault="00720034">
      <w:pPr>
        <w:spacing w:before="240" w:after="240"/>
        <w:rPr>
          <w:bdr w:val="nil"/>
        </w:rPr>
      </w:pPr>
      <w:r>
        <w:rPr>
          <w:bdr w:val="nil"/>
        </w:rPr>
        <w:t>Stupeň 2 </w:t>
      </w:r>
      <w:r>
        <w:rPr>
          <w:bdr w:val="nil"/>
        </w:rPr>
        <w:cr/>
        <w:t xml:space="preserve">Žák je v činnostech aktivní, tvořivý, převážně samostatný na základě využívání svých osobních </w:t>
      </w:r>
      <w:r>
        <w:rPr>
          <w:bdr w:val="nil"/>
        </w:rPr>
        <w:lastRenderedPageBreak/>
        <w:t>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estetický vkus a tělesnou zdatnost. </w:t>
      </w:r>
    </w:p>
    <w:p w:rsidR="00DF7352" w:rsidRDefault="00720034">
      <w:pPr>
        <w:spacing w:before="240" w:after="240"/>
        <w:rPr>
          <w:bdr w:val="nil"/>
        </w:rPr>
      </w:pPr>
      <w:r>
        <w:rPr>
          <w:bdr w:val="nil"/>
        </w:rPr>
        <w:t>Stupeň 3 </w:t>
      </w:r>
      <w:r>
        <w:rPr>
          <w:bdr w:val="nil"/>
        </w:rPr>
        <w:c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svůj estetický vkus a tělesnou zdatnost. </w:t>
      </w:r>
    </w:p>
    <w:p w:rsidR="00DF7352" w:rsidRDefault="00720034">
      <w:pPr>
        <w:spacing w:before="240" w:after="240"/>
        <w:rPr>
          <w:bdr w:val="nil"/>
        </w:rPr>
      </w:pPr>
      <w:r>
        <w:rPr>
          <w:bdr w:val="nil"/>
        </w:rPr>
        <w:t>Stupeň 4 </w:t>
      </w:r>
      <w:r>
        <w:rPr>
          <w:bdr w:val="nil"/>
        </w:rPr>
        <w:c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00DF7352" w:rsidRDefault="00720034">
      <w:pPr>
        <w:spacing w:before="240" w:after="240"/>
        <w:rPr>
          <w:bdr w:val="nil"/>
        </w:rPr>
      </w:pPr>
      <w:r>
        <w:rPr>
          <w:bdr w:val="nil"/>
        </w:rPr>
        <w:t>Stupeň 5 </w:t>
      </w:r>
      <w:r>
        <w:rPr>
          <w:bdr w:val="nil"/>
        </w:rPr>
        <w:c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rsidR="00DF7352" w:rsidRDefault="00720034">
      <w:pPr>
        <w:spacing w:before="240" w:after="240"/>
        <w:rPr>
          <w:bdr w:val="nil"/>
        </w:rPr>
      </w:pPr>
      <w:r>
        <w:rPr>
          <w:bdr w:val="nil"/>
        </w:rPr>
        <w:t>  </w:t>
      </w:r>
    </w:p>
    <w:p w:rsidR="00DF7352" w:rsidRDefault="00720034">
      <w:pPr>
        <w:spacing w:before="240" w:after="240"/>
        <w:rPr>
          <w:bdr w:val="nil"/>
        </w:rPr>
      </w:pPr>
      <w:r>
        <w:rPr>
          <w:bdr w:val="nil"/>
        </w:rPr>
        <w:t>  </w:t>
      </w:r>
    </w:p>
    <w:p w:rsidR="00DF7352" w:rsidRDefault="00720034">
      <w:pPr>
        <w:spacing w:before="240" w:after="240"/>
        <w:rPr>
          <w:bdr w:val="nil"/>
        </w:rPr>
      </w:pPr>
      <w:r>
        <w:rPr>
          <w:bdr w:val="nil"/>
        </w:rPr>
        <w:t>  </w:t>
      </w:r>
    </w:p>
    <w:p w:rsidR="00DF7352" w:rsidRDefault="00DF7352">
      <w:pPr>
        <w:rPr>
          <w:bdr w:val="nil"/>
        </w:rPr>
      </w:pPr>
    </w:p>
    <w:sectPr w:rsidR="00DF7352">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5FD" w:rsidRDefault="00C245FD">
      <w:pPr>
        <w:spacing w:line="240" w:lineRule="auto"/>
      </w:pPr>
      <w:r>
        <w:separator/>
      </w:r>
    </w:p>
  </w:endnote>
  <w:endnote w:type="continuationSeparator" w:id="0">
    <w:p w:rsidR="00C245FD" w:rsidRDefault="00C24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D8" w:rsidRDefault="008523D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rsidR="008523D8" w:rsidRDefault="008523D8" w:rsidP="00720034">
        <w:pPr>
          <w:pStyle w:val="Zpat"/>
          <w:pBdr>
            <w:top w:val="single" w:sz="4" w:space="1" w:color="auto"/>
          </w:pBdr>
          <w:jc w:val="right"/>
        </w:pPr>
        <w:r>
          <w:fldChar w:fldCharType="begin"/>
        </w:r>
        <w:r>
          <w:instrText>PAGE   \* MERGEFORMAT</w:instrText>
        </w:r>
        <w:r>
          <w:fldChar w:fldCharType="separate"/>
        </w:r>
        <w:r>
          <w:rPr>
            <w:noProof/>
          </w:rPr>
          <w:t>109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D8" w:rsidRDefault="008523D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5FD" w:rsidRDefault="00C245FD">
      <w:pPr>
        <w:spacing w:line="240" w:lineRule="auto"/>
      </w:pPr>
      <w:r>
        <w:separator/>
      </w:r>
    </w:p>
  </w:footnote>
  <w:footnote w:type="continuationSeparator" w:id="0">
    <w:p w:rsidR="00C245FD" w:rsidRDefault="00C245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D8" w:rsidRDefault="008523D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D8" w:rsidRDefault="008523D8" w:rsidP="00720034">
    <w:pPr>
      <w:pStyle w:val="Zhlav"/>
      <w:pBdr>
        <w:bottom w:val="single" w:sz="4" w:space="1" w:color="auto"/>
      </w:pBdr>
    </w:pPr>
    <w:r w:rsidRPr="00D404C4">
      <w:t>ŠKOLNÍ VZDĚLÁVACÍ PROGRAM </w:t>
    </w:r>
    <w:r>
      <w:t xml:space="preserve"> –  Školní vzdělávací program pro základní vzdělávání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3D8" w:rsidRDefault="00852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4C4AB9"/>
    <w:multiLevelType w:val="hybridMultilevel"/>
    <w:tmpl w:val="00000001"/>
    <w:lvl w:ilvl="0" w:tplc="20187958">
      <w:start w:val="1"/>
      <w:numFmt w:val="bullet"/>
      <w:lvlText w:val=""/>
      <w:lvlJc w:val="left"/>
      <w:pPr>
        <w:tabs>
          <w:tab w:val="num" w:pos="720"/>
        </w:tabs>
        <w:ind w:left="720" w:hanging="360"/>
      </w:pPr>
      <w:rPr>
        <w:rFonts w:ascii="Symbol" w:hAnsi="Symbol"/>
        <w:bdr w:val="nil"/>
      </w:rPr>
    </w:lvl>
    <w:lvl w:ilvl="1" w:tplc="C2E0C6BA">
      <w:start w:val="1"/>
      <w:numFmt w:val="bullet"/>
      <w:lvlText w:val="o"/>
      <w:lvlJc w:val="left"/>
      <w:pPr>
        <w:tabs>
          <w:tab w:val="num" w:pos="1440"/>
        </w:tabs>
        <w:ind w:left="1440" w:hanging="360"/>
      </w:pPr>
      <w:rPr>
        <w:rFonts w:ascii="Courier New" w:hAnsi="Courier New"/>
      </w:rPr>
    </w:lvl>
    <w:lvl w:ilvl="2" w:tplc="423C67C4">
      <w:start w:val="1"/>
      <w:numFmt w:val="bullet"/>
      <w:lvlText w:val=""/>
      <w:lvlJc w:val="left"/>
      <w:pPr>
        <w:tabs>
          <w:tab w:val="num" w:pos="2160"/>
        </w:tabs>
        <w:ind w:left="2160" w:hanging="360"/>
      </w:pPr>
      <w:rPr>
        <w:rFonts w:ascii="Wingdings" w:hAnsi="Wingdings"/>
      </w:rPr>
    </w:lvl>
    <w:lvl w:ilvl="3" w:tplc="3CF4C69C">
      <w:start w:val="1"/>
      <w:numFmt w:val="bullet"/>
      <w:lvlText w:val=""/>
      <w:lvlJc w:val="left"/>
      <w:pPr>
        <w:tabs>
          <w:tab w:val="num" w:pos="2880"/>
        </w:tabs>
        <w:ind w:left="2880" w:hanging="360"/>
      </w:pPr>
      <w:rPr>
        <w:rFonts w:ascii="Symbol" w:hAnsi="Symbol"/>
      </w:rPr>
    </w:lvl>
    <w:lvl w:ilvl="4" w:tplc="FB3E3144">
      <w:start w:val="1"/>
      <w:numFmt w:val="bullet"/>
      <w:lvlText w:val="o"/>
      <w:lvlJc w:val="left"/>
      <w:pPr>
        <w:tabs>
          <w:tab w:val="num" w:pos="3600"/>
        </w:tabs>
        <w:ind w:left="3600" w:hanging="360"/>
      </w:pPr>
      <w:rPr>
        <w:rFonts w:ascii="Courier New" w:hAnsi="Courier New"/>
      </w:rPr>
    </w:lvl>
    <w:lvl w:ilvl="5" w:tplc="56988B04">
      <w:start w:val="1"/>
      <w:numFmt w:val="bullet"/>
      <w:lvlText w:val=""/>
      <w:lvlJc w:val="left"/>
      <w:pPr>
        <w:tabs>
          <w:tab w:val="num" w:pos="4320"/>
        </w:tabs>
        <w:ind w:left="4320" w:hanging="360"/>
      </w:pPr>
      <w:rPr>
        <w:rFonts w:ascii="Wingdings" w:hAnsi="Wingdings"/>
      </w:rPr>
    </w:lvl>
    <w:lvl w:ilvl="6" w:tplc="BEC64E76">
      <w:start w:val="1"/>
      <w:numFmt w:val="bullet"/>
      <w:lvlText w:val=""/>
      <w:lvlJc w:val="left"/>
      <w:pPr>
        <w:tabs>
          <w:tab w:val="num" w:pos="5040"/>
        </w:tabs>
        <w:ind w:left="5040" w:hanging="360"/>
      </w:pPr>
      <w:rPr>
        <w:rFonts w:ascii="Symbol" w:hAnsi="Symbol"/>
      </w:rPr>
    </w:lvl>
    <w:lvl w:ilvl="7" w:tplc="56BABA60">
      <w:start w:val="1"/>
      <w:numFmt w:val="bullet"/>
      <w:lvlText w:val="o"/>
      <w:lvlJc w:val="left"/>
      <w:pPr>
        <w:tabs>
          <w:tab w:val="num" w:pos="5760"/>
        </w:tabs>
        <w:ind w:left="5760" w:hanging="360"/>
      </w:pPr>
      <w:rPr>
        <w:rFonts w:ascii="Courier New" w:hAnsi="Courier New"/>
      </w:rPr>
    </w:lvl>
    <w:lvl w:ilvl="8" w:tplc="6B8084F4">
      <w:start w:val="1"/>
      <w:numFmt w:val="bullet"/>
      <w:lvlText w:val=""/>
      <w:lvlJc w:val="left"/>
      <w:pPr>
        <w:tabs>
          <w:tab w:val="num" w:pos="6480"/>
        </w:tabs>
        <w:ind w:left="6480" w:hanging="360"/>
      </w:pPr>
      <w:rPr>
        <w:rFonts w:ascii="Wingdings" w:hAnsi="Wingdings"/>
      </w:rPr>
    </w:lvl>
  </w:abstractNum>
  <w:abstractNum w:abstractNumId="2" w15:restartNumberingAfterBreak="0">
    <w:nsid w:val="664C4ABA"/>
    <w:multiLevelType w:val="hybridMultilevel"/>
    <w:tmpl w:val="00000002"/>
    <w:lvl w:ilvl="0" w:tplc="8182EB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FC1214">
      <w:start w:val="1"/>
      <w:numFmt w:val="bullet"/>
      <w:lvlText w:val="o"/>
      <w:lvlJc w:val="left"/>
      <w:pPr>
        <w:tabs>
          <w:tab w:val="num" w:pos="1440"/>
        </w:tabs>
        <w:ind w:left="1440" w:hanging="360"/>
      </w:pPr>
      <w:rPr>
        <w:rFonts w:ascii="Courier New" w:hAnsi="Courier New"/>
      </w:rPr>
    </w:lvl>
    <w:lvl w:ilvl="2" w:tplc="C956645A">
      <w:start w:val="1"/>
      <w:numFmt w:val="bullet"/>
      <w:lvlText w:val=""/>
      <w:lvlJc w:val="left"/>
      <w:pPr>
        <w:tabs>
          <w:tab w:val="num" w:pos="2160"/>
        </w:tabs>
        <w:ind w:left="2160" w:hanging="360"/>
      </w:pPr>
      <w:rPr>
        <w:rFonts w:ascii="Wingdings" w:hAnsi="Wingdings"/>
      </w:rPr>
    </w:lvl>
    <w:lvl w:ilvl="3" w:tplc="30720AAE">
      <w:start w:val="1"/>
      <w:numFmt w:val="bullet"/>
      <w:lvlText w:val=""/>
      <w:lvlJc w:val="left"/>
      <w:pPr>
        <w:tabs>
          <w:tab w:val="num" w:pos="2880"/>
        </w:tabs>
        <w:ind w:left="2880" w:hanging="360"/>
      </w:pPr>
      <w:rPr>
        <w:rFonts w:ascii="Symbol" w:hAnsi="Symbol"/>
      </w:rPr>
    </w:lvl>
    <w:lvl w:ilvl="4" w:tplc="F8CEA3BE">
      <w:start w:val="1"/>
      <w:numFmt w:val="bullet"/>
      <w:lvlText w:val="o"/>
      <w:lvlJc w:val="left"/>
      <w:pPr>
        <w:tabs>
          <w:tab w:val="num" w:pos="3600"/>
        </w:tabs>
        <w:ind w:left="3600" w:hanging="360"/>
      </w:pPr>
      <w:rPr>
        <w:rFonts w:ascii="Courier New" w:hAnsi="Courier New"/>
      </w:rPr>
    </w:lvl>
    <w:lvl w:ilvl="5" w:tplc="5AD40F16">
      <w:start w:val="1"/>
      <w:numFmt w:val="bullet"/>
      <w:lvlText w:val=""/>
      <w:lvlJc w:val="left"/>
      <w:pPr>
        <w:tabs>
          <w:tab w:val="num" w:pos="4320"/>
        </w:tabs>
        <w:ind w:left="4320" w:hanging="360"/>
      </w:pPr>
      <w:rPr>
        <w:rFonts w:ascii="Wingdings" w:hAnsi="Wingdings"/>
      </w:rPr>
    </w:lvl>
    <w:lvl w:ilvl="6" w:tplc="1AC2D9F8">
      <w:start w:val="1"/>
      <w:numFmt w:val="bullet"/>
      <w:lvlText w:val=""/>
      <w:lvlJc w:val="left"/>
      <w:pPr>
        <w:tabs>
          <w:tab w:val="num" w:pos="5040"/>
        </w:tabs>
        <w:ind w:left="5040" w:hanging="360"/>
      </w:pPr>
      <w:rPr>
        <w:rFonts w:ascii="Symbol" w:hAnsi="Symbol"/>
      </w:rPr>
    </w:lvl>
    <w:lvl w:ilvl="7" w:tplc="B27CCB14">
      <w:start w:val="1"/>
      <w:numFmt w:val="bullet"/>
      <w:lvlText w:val="o"/>
      <w:lvlJc w:val="left"/>
      <w:pPr>
        <w:tabs>
          <w:tab w:val="num" w:pos="5760"/>
        </w:tabs>
        <w:ind w:left="5760" w:hanging="360"/>
      </w:pPr>
      <w:rPr>
        <w:rFonts w:ascii="Courier New" w:hAnsi="Courier New"/>
      </w:rPr>
    </w:lvl>
    <w:lvl w:ilvl="8" w:tplc="5F3E4F46">
      <w:start w:val="1"/>
      <w:numFmt w:val="bullet"/>
      <w:lvlText w:val=""/>
      <w:lvlJc w:val="left"/>
      <w:pPr>
        <w:tabs>
          <w:tab w:val="num" w:pos="6480"/>
        </w:tabs>
        <w:ind w:left="6480" w:hanging="360"/>
      </w:pPr>
      <w:rPr>
        <w:rFonts w:ascii="Wingdings" w:hAnsi="Wingdings"/>
      </w:rPr>
    </w:lvl>
  </w:abstractNum>
  <w:abstractNum w:abstractNumId="3" w15:restartNumberingAfterBreak="0">
    <w:nsid w:val="664C4ABB"/>
    <w:multiLevelType w:val="hybridMultilevel"/>
    <w:tmpl w:val="00000003"/>
    <w:lvl w:ilvl="0" w:tplc="130045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5E75C2">
      <w:start w:val="1"/>
      <w:numFmt w:val="bullet"/>
      <w:lvlText w:val="o"/>
      <w:lvlJc w:val="left"/>
      <w:pPr>
        <w:tabs>
          <w:tab w:val="num" w:pos="1440"/>
        </w:tabs>
        <w:ind w:left="1440" w:hanging="360"/>
      </w:pPr>
      <w:rPr>
        <w:rFonts w:ascii="Courier New" w:hAnsi="Courier New"/>
      </w:rPr>
    </w:lvl>
    <w:lvl w:ilvl="2" w:tplc="1A3CC4A6">
      <w:start w:val="1"/>
      <w:numFmt w:val="bullet"/>
      <w:lvlText w:val=""/>
      <w:lvlJc w:val="left"/>
      <w:pPr>
        <w:tabs>
          <w:tab w:val="num" w:pos="2160"/>
        </w:tabs>
        <w:ind w:left="2160" w:hanging="360"/>
      </w:pPr>
      <w:rPr>
        <w:rFonts w:ascii="Wingdings" w:hAnsi="Wingdings"/>
      </w:rPr>
    </w:lvl>
    <w:lvl w:ilvl="3" w:tplc="A05C5248">
      <w:start w:val="1"/>
      <w:numFmt w:val="bullet"/>
      <w:lvlText w:val=""/>
      <w:lvlJc w:val="left"/>
      <w:pPr>
        <w:tabs>
          <w:tab w:val="num" w:pos="2880"/>
        </w:tabs>
        <w:ind w:left="2880" w:hanging="360"/>
      </w:pPr>
      <w:rPr>
        <w:rFonts w:ascii="Symbol" w:hAnsi="Symbol"/>
      </w:rPr>
    </w:lvl>
    <w:lvl w:ilvl="4" w:tplc="25F81E8A">
      <w:start w:val="1"/>
      <w:numFmt w:val="bullet"/>
      <w:lvlText w:val="o"/>
      <w:lvlJc w:val="left"/>
      <w:pPr>
        <w:tabs>
          <w:tab w:val="num" w:pos="3600"/>
        </w:tabs>
        <w:ind w:left="3600" w:hanging="360"/>
      </w:pPr>
      <w:rPr>
        <w:rFonts w:ascii="Courier New" w:hAnsi="Courier New"/>
      </w:rPr>
    </w:lvl>
    <w:lvl w:ilvl="5" w:tplc="E0641982">
      <w:start w:val="1"/>
      <w:numFmt w:val="bullet"/>
      <w:lvlText w:val=""/>
      <w:lvlJc w:val="left"/>
      <w:pPr>
        <w:tabs>
          <w:tab w:val="num" w:pos="4320"/>
        </w:tabs>
        <w:ind w:left="4320" w:hanging="360"/>
      </w:pPr>
      <w:rPr>
        <w:rFonts w:ascii="Wingdings" w:hAnsi="Wingdings"/>
      </w:rPr>
    </w:lvl>
    <w:lvl w:ilvl="6" w:tplc="DB8893FC">
      <w:start w:val="1"/>
      <w:numFmt w:val="bullet"/>
      <w:lvlText w:val=""/>
      <w:lvlJc w:val="left"/>
      <w:pPr>
        <w:tabs>
          <w:tab w:val="num" w:pos="5040"/>
        </w:tabs>
        <w:ind w:left="5040" w:hanging="360"/>
      </w:pPr>
      <w:rPr>
        <w:rFonts w:ascii="Symbol" w:hAnsi="Symbol"/>
      </w:rPr>
    </w:lvl>
    <w:lvl w:ilvl="7" w:tplc="B11ACCB4">
      <w:start w:val="1"/>
      <w:numFmt w:val="bullet"/>
      <w:lvlText w:val="o"/>
      <w:lvlJc w:val="left"/>
      <w:pPr>
        <w:tabs>
          <w:tab w:val="num" w:pos="5760"/>
        </w:tabs>
        <w:ind w:left="5760" w:hanging="360"/>
      </w:pPr>
      <w:rPr>
        <w:rFonts w:ascii="Courier New" w:hAnsi="Courier New"/>
      </w:rPr>
    </w:lvl>
    <w:lvl w:ilvl="8" w:tplc="9CCE1910">
      <w:start w:val="1"/>
      <w:numFmt w:val="bullet"/>
      <w:lvlText w:val=""/>
      <w:lvlJc w:val="left"/>
      <w:pPr>
        <w:tabs>
          <w:tab w:val="num" w:pos="6480"/>
        </w:tabs>
        <w:ind w:left="6480" w:hanging="360"/>
      </w:pPr>
      <w:rPr>
        <w:rFonts w:ascii="Wingdings" w:hAnsi="Wingdings"/>
      </w:rPr>
    </w:lvl>
  </w:abstractNum>
  <w:abstractNum w:abstractNumId="4" w15:restartNumberingAfterBreak="0">
    <w:nsid w:val="664C4ABC"/>
    <w:multiLevelType w:val="hybridMultilevel"/>
    <w:tmpl w:val="00000004"/>
    <w:lvl w:ilvl="0" w:tplc="375629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38193A">
      <w:start w:val="1"/>
      <w:numFmt w:val="bullet"/>
      <w:lvlText w:val="o"/>
      <w:lvlJc w:val="left"/>
      <w:pPr>
        <w:tabs>
          <w:tab w:val="num" w:pos="1440"/>
        </w:tabs>
        <w:ind w:left="1440" w:hanging="360"/>
      </w:pPr>
      <w:rPr>
        <w:rFonts w:ascii="Courier New" w:hAnsi="Courier New"/>
      </w:rPr>
    </w:lvl>
    <w:lvl w:ilvl="2" w:tplc="4F9EB846">
      <w:start w:val="1"/>
      <w:numFmt w:val="bullet"/>
      <w:lvlText w:val=""/>
      <w:lvlJc w:val="left"/>
      <w:pPr>
        <w:tabs>
          <w:tab w:val="num" w:pos="2160"/>
        </w:tabs>
        <w:ind w:left="2160" w:hanging="360"/>
      </w:pPr>
      <w:rPr>
        <w:rFonts w:ascii="Wingdings" w:hAnsi="Wingdings"/>
      </w:rPr>
    </w:lvl>
    <w:lvl w:ilvl="3" w:tplc="EB327B72">
      <w:start w:val="1"/>
      <w:numFmt w:val="bullet"/>
      <w:lvlText w:val=""/>
      <w:lvlJc w:val="left"/>
      <w:pPr>
        <w:tabs>
          <w:tab w:val="num" w:pos="2880"/>
        </w:tabs>
        <w:ind w:left="2880" w:hanging="360"/>
      </w:pPr>
      <w:rPr>
        <w:rFonts w:ascii="Symbol" w:hAnsi="Symbol"/>
      </w:rPr>
    </w:lvl>
    <w:lvl w:ilvl="4" w:tplc="43E64CC6">
      <w:start w:val="1"/>
      <w:numFmt w:val="bullet"/>
      <w:lvlText w:val="o"/>
      <w:lvlJc w:val="left"/>
      <w:pPr>
        <w:tabs>
          <w:tab w:val="num" w:pos="3600"/>
        </w:tabs>
        <w:ind w:left="3600" w:hanging="360"/>
      </w:pPr>
      <w:rPr>
        <w:rFonts w:ascii="Courier New" w:hAnsi="Courier New"/>
      </w:rPr>
    </w:lvl>
    <w:lvl w:ilvl="5" w:tplc="B4FE1112">
      <w:start w:val="1"/>
      <w:numFmt w:val="bullet"/>
      <w:lvlText w:val=""/>
      <w:lvlJc w:val="left"/>
      <w:pPr>
        <w:tabs>
          <w:tab w:val="num" w:pos="4320"/>
        </w:tabs>
        <w:ind w:left="4320" w:hanging="360"/>
      </w:pPr>
      <w:rPr>
        <w:rFonts w:ascii="Wingdings" w:hAnsi="Wingdings"/>
      </w:rPr>
    </w:lvl>
    <w:lvl w:ilvl="6" w:tplc="4978E5C0">
      <w:start w:val="1"/>
      <w:numFmt w:val="bullet"/>
      <w:lvlText w:val=""/>
      <w:lvlJc w:val="left"/>
      <w:pPr>
        <w:tabs>
          <w:tab w:val="num" w:pos="5040"/>
        </w:tabs>
        <w:ind w:left="5040" w:hanging="360"/>
      </w:pPr>
      <w:rPr>
        <w:rFonts w:ascii="Symbol" w:hAnsi="Symbol"/>
      </w:rPr>
    </w:lvl>
    <w:lvl w:ilvl="7" w:tplc="B70A7A56">
      <w:start w:val="1"/>
      <w:numFmt w:val="bullet"/>
      <w:lvlText w:val="o"/>
      <w:lvlJc w:val="left"/>
      <w:pPr>
        <w:tabs>
          <w:tab w:val="num" w:pos="5760"/>
        </w:tabs>
        <w:ind w:left="5760" w:hanging="360"/>
      </w:pPr>
      <w:rPr>
        <w:rFonts w:ascii="Courier New" w:hAnsi="Courier New"/>
      </w:rPr>
    </w:lvl>
    <w:lvl w:ilvl="8" w:tplc="A8E285CE">
      <w:start w:val="1"/>
      <w:numFmt w:val="bullet"/>
      <w:lvlText w:val=""/>
      <w:lvlJc w:val="left"/>
      <w:pPr>
        <w:tabs>
          <w:tab w:val="num" w:pos="6480"/>
        </w:tabs>
        <w:ind w:left="6480" w:hanging="360"/>
      </w:pPr>
      <w:rPr>
        <w:rFonts w:ascii="Wingdings" w:hAnsi="Wingdings"/>
      </w:rPr>
    </w:lvl>
  </w:abstractNum>
  <w:abstractNum w:abstractNumId="5" w15:restartNumberingAfterBreak="0">
    <w:nsid w:val="664C4ABD"/>
    <w:multiLevelType w:val="hybridMultilevel"/>
    <w:tmpl w:val="00000005"/>
    <w:lvl w:ilvl="0" w:tplc="EBB04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D6C260">
      <w:start w:val="1"/>
      <w:numFmt w:val="bullet"/>
      <w:lvlText w:val="o"/>
      <w:lvlJc w:val="left"/>
      <w:pPr>
        <w:tabs>
          <w:tab w:val="num" w:pos="1440"/>
        </w:tabs>
        <w:ind w:left="1440" w:hanging="360"/>
      </w:pPr>
      <w:rPr>
        <w:rFonts w:ascii="Courier New" w:hAnsi="Courier New"/>
      </w:rPr>
    </w:lvl>
    <w:lvl w:ilvl="2" w:tplc="6428AAFE">
      <w:start w:val="1"/>
      <w:numFmt w:val="bullet"/>
      <w:lvlText w:val=""/>
      <w:lvlJc w:val="left"/>
      <w:pPr>
        <w:tabs>
          <w:tab w:val="num" w:pos="2160"/>
        </w:tabs>
        <w:ind w:left="2160" w:hanging="360"/>
      </w:pPr>
      <w:rPr>
        <w:rFonts w:ascii="Wingdings" w:hAnsi="Wingdings"/>
      </w:rPr>
    </w:lvl>
    <w:lvl w:ilvl="3" w:tplc="69FED40C">
      <w:start w:val="1"/>
      <w:numFmt w:val="bullet"/>
      <w:lvlText w:val=""/>
      <w:lvlJc w:val="left"/>
      <w:pPr>
        <w:tabs>
          <w:tab w:val="num" w:pos="2880"/>
        </w:tabs>
        <w:ind w:left="2880" w:hanging="360"/>
      </w:pPr>
      <w:rPr>
        <w:rFonts w:ascii="Symbol" w:hAnsi="Symbol"/>
      </w:rPr>
    </w:lvl>
    <w:lvl w:ilvl="4" w:tplc="4F166C3C">
      <w:start w:val="1"/>
      <w:numFmt w:val="bullet"/>
      <w:lvlText w:val="o"/>
      <w:lvlJc w:val="left"/>
      <w:pPr>
        <w:tabs>
          <w:tab w:val="num" w:pos="3600"/>
        </w:tabs>
        <w:ind w:left="3600" w:hanging="360"/>
      </w:pPr>
      <w:rPr>
        <w:rFonts w:ascii="Courier New" w:hAnsi="Courier New"/>
      </w:rPr>
    </w:lvl>
    <w:lvl w:ilvl="5" w:tplc="D150A43A">
      <w:start w:val="1"/>
      <w:numFmt w:val="bullet"/>
      <w:lvlText w:val=""/>
      <w:lvlJc w:val="left"/>
      <w:pPr>
        <w:tabs>
          <w:tab w:val="num" w:pos="4320"/>
        </w:tabs>
        <w:ind w:left="4320" w:hanging="360"/>
      </w:pPr>
      <w:rPr>
        <w:rFonts w:ascii="Wingdings" w:hAnsi="Wingdings"/>
      </w:rPr>
    </w:lvl>
    <w:lvl w:ilvl="6" w:tplc="B15CAFCA">
      <w:start w:val="1"/>
      <w:numFmt w:val="bullet"/>
      <w:lvlText w:val=""/>
      <w:lvlJc w:val="left"/>
      <w:pPr>
        <w:tabs>
          <w:tab w:val="num" w:pos="5040"/>
        </w:tabs>
        <w:ind w:left="5040" w:hanging="360"/>
      </w:pPr>
      <w:rPr>
        <w:rFonts w:ascii="Symbol" w:hAnsi="Symbol"/>
      </w:rPr>
    </w:lvl>
    <w:lvl w:ilvl="7" w:tplc="64E2B894">
      <w:start w:val="1"/>
      <w:numFmt w:val="bullet"/>
      <w:lvlText w:val="o"/>
      <w:lvlJc w:val="left"/>
      <w:pPr>
        <w:tabs>
          <w:tab w:val="num" w:pos="5760"/>
        </w:tabs>
        <w:ind w:left="5760" w:hanging="360"/>
      </w:pPr>
      <w:rPr>
        <w:rFonts w:ascii="Courier New" w:hAnsi="Courier New"/>
      </w:rPr>
    </w:lvl>
    <w:lvl w:ilvl="8" w:tplc="8A4E7668">
      <w:start w:val="1"/>
      <w:numFmt w:val="bullet"/>
      <w:lvlText w:val=""/>
      <w:lvlJc w:val="left"/>
      <w:pPr>
        <w:tabs>
          <w:tab w:val="num" w:pos="6480"/>
        </w:tabs>
        <w:ind w:left="6480" w:hanging="360"/>
      </w:pPr>
      <w:rPr>
        <w:rFonts w:ascii="Wingdings" w:hAnsi="Wingdings"/>
      </w:rPr>
    </w:lvl>
  </w:abstractNum>
  <w:abstractNum w:abstractNumId="6" w15:restartNumberingAfterBreak="0">
    <w:nsid w:val="664C4ABE"/>
    <w:multiLevelType w:val="hybridMultilevel"/>
    <w:tmpl w:val="00000006"/>
    <w:lvl w:ilvl="0" w:tplc="A06276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EE1D7E">
      <w:start w:val="1"/>
      <w:numFmt w:val="bullet"/>
      <w:lvlText w:val="o"/>
      <w:lvlJc w:val="left"/>
      <w:pPr>
        <w:tabs>
          <w:tab w:val="num" w:pos="1440"/>
        </w:tabs>
        <w:ind w:left="1440" w:hanging="360"/>
      </w:pPr>
      <w:rPr>
        <w:rFonts w:ascii="Courier New" w:hAnsi="Courier New"/>
      </w:rPr>
    </w:lvl>
    <w:lvl w:ilvl="2" w:tplc="DC7AB0B8">
      <w:start w:val="1"/>
      <w:numFmt w:val="bullet"/>
      <w:lvlText w:val=""/>
      <w:lvlJc w:val="left"/>
      <w:pPr>
        <w:tabs>
          <w:tab w:val="num" w:pos="2160"/>
        </w:tabs>
        <w:ind w:left="2160" w:hanging="360"/>
      </w:pPr>
      <w:rPr>
        <w:rFonts w:ascii="Wingdings" w:hAnsi="Wingdings"/>
      </w:rPr>
    </w:lvl>
    <w:lvl w:ilvl="3" w:tplc="FEFE0B7A">
      <w:start w:val="1"/>
      <w:numFmt w:val="bullet"/>
      <w:lvlText w:val=""/>
      <w:lvlJc w:val="left"/>
      <w:pPr>
        <w:tabs>
          <w:tab w:val="num" w:pos="2880"/>
        </w:tabs>
        <w:ind w:left="2880" w:hanging="360"/>
      </w:pPr>
      <w:rPr>
        <w:rFonts w:ascii="Symbol" w:hAnsi="Symbol"/>
      </w:rPr>
    </w:lvl>
    <w:lvl w:ilvl="4" w:tplc="A236833C">
      <w:start w:val="1"/>
      <w:numFmt w:val="bullet"/>
      <w:lvlText w:val="o"/>
      <w:lvlJc w:val="left"/>
      <w:pPr>
        <w:tabs>
          <w:tab w:val="num" w:pos="3600"/>
        </w:tabs>
        <w:ind w:left="3600" w:hanging="360"/>
      </w:pPr>
      <w:rPr>
        <w:rFonts w:ascii="Courier New" w:hAnsi="Courier New"/>
      </w:rPr>
    </w:lvl>
    <w:lvl w:ilvl="5" w:tplc="31DC505E">
      <w:start w:val="1"/>
      <w:numFmt w:val="bullet"/>
      <w:lvlText w:val=""/>
      <w:lvlJc w:val="left"/>
      <w:pPr>
        <w:tabs>
          <w:tab w:val="num" w:pos="4320"/>
        </w:tabs>
        <w:ind w:left="4320" w:hanging="360"/>
      </w:pPr>
      <w:rPr>
        <w:rFonts w:ascii="Wingdings" w:hAnsi="Wingdings"/>
      </w:rPr>
    </w:lvl>
    <w:lvl w:ilvl="6" w:tplc="ACDAA27A">
      <w:start w:val="1"/>
      <w:numFmt w:val="bullet"/>
      <w:lvlText w:val=""/>
      <w:lvlJc w:val="left"/>
      <w:pPr>
        <w:tabs>
          <w:tab w:val="num" w:pos="5040"/>
        </w:tabs>
        <w:ind w:left="5040" w:hanging="360"/>
      </w:pPr>
      <w:rPr>
        <w:rFonts w:ascii="Symbol" w:hAnsi="Symbol"/>
      </w:rPr>
    </w:lvl>
    <w:lvl w:ilvl="7" w:tplc="A24A6B14">
      <w:start w:val="1"/>
      <w:numFmt w:val="bullet"/>
      <w:lvlText w:val="o"/>
      <w:lvlJc w:val="left"/>
      <w:pPr>
        <w:tabs>
          <w:tab w:val="num" w:pos="5760"/>
        </w:tabs>
        <w:ind w:left="5760" w:hanging="360"/>
      </w:pPr>
      <w:rPr>
        <w:rFonts w:ascii="Courier New" w:hAnsi="Courier New"/>
      </w:rPr>
    </w:lvl>
    <w:lvl w:ilvl="8" w:tplc="3E349BD2">
      <w:start w:val="1"/>
      <w:numFmt w:val="bullet"/>
      <w:lvlText w:val=""/>
      <w:lvlJc w:val="left"/>
      <w:pPr>
        <w:tabs>
          <w:tab w:val="num" w:pos="6480"/>
        </w:tabs>
        <w:ind w:left="6480" w:hanging="360"/>
      </w:pPr>
      <w:rPr>
        <w:rFonts w:ascii="Wingdings" w:hAnsi="Wingdings"/>
      </w:rPr>
    </w:lvl>
  </w:abstractNum>
  <w:abstractNum w:abstractNumId="7" w15:restartNumberingAfterBreak="0">
    <w:nsid w:val="664C4ABF"/>
    <w:multiLevelType w:val="hybridMultilevel"/>
    <w:tmpl w:val="00000007"/>
    <w:lvl w:ilvl="0" w:tplc="D624B2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80DCBE">
      <w:start w:val="1"/>
      <w:numFmt w:val="bullet"/>
      <w:lvlText w:val="o"/>
      <w:lvlJc w:val="left"/>
      <w:pPr>
        <w:tabs>
          <w:tab w:val="num" w:pos="1440"/>
        </w:tabs>
        <w:ind w:left="1440" w:hanging="360"/>
      </w:pPr>
      <w:rPr>
        <w:rFonts w:ascii="Courier New" w:hAnsi="Courier New"/>
      </w:rPr>
    </w:lvl>
    <w:lvl w:ilvl="2" w:tplc="0B806E16">
      <w:start w:val="1"/>
      <w:numFmt w:val="bullet"/>
      <w:lvlText w:val=""/>
      <w:lvlJc w:val="left"/>
      <w:pPr>
        <w:tabs>
          <w:tab w:val="num" w:pos="2160"/>
        </w:tabs>
        <w:ind w:left="2160" w:hanging="360"/>
      </w:pPr>
      <w:rPr>
        <w:rFonts w:ascii="Wingdings" w:hAnsi="Wingdings"/>
      </w:rPr>
    </w:lvl>
    <w:lvl w:ilvl="3" w:tplc="D1205452">
      <w:start w:val="1"/>
      <w:numFmt w:val="bullet"/>
      <w:lvlText w:val=""/>
      <w:lvlJc w:val="left"/>
      <w:pPr>
        <w:tabs>
          <w:tab w:val="num" w:pos="2880"/>
        </w:tabs>
        <w:ind w:left="2880" w:hanging="360"/>
      </w:pPr>
      <w:rPr>
        <w:rFonts w:ascii="Symbol" w:hAnsi="Symbol"/>
      </w:rPr>
    </w:lvl>
    <w:lvl w:ilvl="4" w:tplc="2B000632">
      <w:start w:val="1"/>
      <w:numFmt w:val="bullet"/>
      <w:lvlText w:val="o"/>
      <w:lvlJc w:val="left"/>
      <w:pPr>
        <w:tabs>
          <w:tab w:val="num" w:pos="3600"/>
        </w:tabs>
        <w:ind w:left="3600" w:hanging="360"/>
      </w:pPr>
      <w:rPr>
        <w:rFonts w:ascii="Courier New" w:hAnsi="Courier New"/>
      </w:rPr>
    </w:lvl>
    <w:lvl w:ilvl="5" w:tplc="0C86F414">
      <w:start w:val="1"/>
      <w:numFmt w:val="bullet"/>
      <w:lvlText w:val=""/>
      <w:lvlJc w:val="left"/>
      <w:pPr>
        <w:tabs>
          <w:tab w:val="num" w:pos="4320"/>
        </w:tabs>
        <w:ind w:left="4320" w:hanging="360"/>
      </w:pPr>
      <w:rPr>
        <w:rFonts w:ascii="Wingdings" w:hAnsi="Wingdings"/>
      </w:rPr>
    </w:lvl>
    <w:lvl w:ilvl="6" w:tplc="2D022E2E">
      <w:start w:val="1"/>
      <w:numFmt w:val="bullet"/>
      <w:lvlText w:val=""/>
      <w:lvlJc w:val="left"/>
      <w:pPr>
        <w:tabs>
          <w:tab w:val="num" w:pos="5040"/>
        </w:tabs>
        <w:ind w:left="5040" w:hanging="360"/>
      </w:pPr>
      <w:rPr>
        <w:rFonts w:ascii="Symbol" w:hAnsi="Symbol"/>
      </w:rPr>
    </w:lvl>
    <w:lvl w:ilvl="7" w:tplc="EF20583C">
      <w:start w:val="1"/>
      <w:numFmt w:val="bullet"/>
      <w:lvlText w:val="o"/>
      <w:lvlJc w:val="left"/>
      <w:pPr>
        <w:tabs>
          <w:tab w:val="num" w:pos="5760"/>
        </w:tabs>
        <w:ind w:left="5760" w:hanging="360"/>
      </w:pPr>
      <w:rPr>
        <w:rFonts w:ascii="Courier New" w:hAnsi="Courier New"/>
      </w:rPr>
    </w:lvl>
    <w:lvl w:ilvl="8" w:tplc="724C31C4">
      <w:start w:val="1"/>
      <w:numFmt w:val="bullet"/>
      <w:lvlText w:val=""/>
      <w:lvlJc w:val="left"/>
      <w:pPr>
        <w:tabs>
          <w:tab w:val="num" w:pos="6480"/>
        </w:tabs>
        <w:ind w:left="6480" w:hanging="360"/>
      </w:pPr>
      <w:rPr>
        <w:rFonts w:ascii="Wingdings" w:hAnsi="Wingdings"/>
      </w:rPr>
    </w:lvl>
  </w:abstractNum>
  <w:abstractNum w:abstractNumId="8" w15:restartNumberingAfterBreak="0">
    <w:nsid w:val="664C4AC0"/>
    <w:multiLevelType w:val="hybridMultilevel"/>
    <w:tmpl w:val="00000008"/>
    <w:lvl w:ilvl="0" w:tplc="29400A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AC660C">
      <w:start w:val="1"/>
      <w:numFmt w:val="bullet"/>
      <w:lvlText w:val="o"/>
      <w:lvlJc w:val="left"/>
      <w:pPr>
        <w:tabs>
          <w:tab w:val="num" w:pos="1440"/>
        </w:tabs>
        <w:ind w:left="1440" w:hanging="360"/>
      </w:pPr>
      <w:rPr>
        <w:rFonts w:ascii="Courier New" w:hAnsi="Courier New"/>
      </w:rPr>
    </w:lvl>
    <w:lvl w:ilvl="2" w:tplc="6C9ABED6">
      <w:start w:val="1"/>
      <w:numFmt w:val="bullet"/>
      <w:lvlText w:val=""/>
      <w:lvlJc w:val="left"/>
      <w:pPr>
        <w:tabs>
          <w:tab w:val="num" w:pos="2160"/>
        </w:tabs>
        <w:ind w:left="2160" w:hanging="360"/>
      </w:pPr>
      <w:rPr>
        <w:rFonts w:ascii="Wingdings" w:hAnsi="Wingdings"/>
      </w:rPr>
    </w:lvl>
    <w:lvl w:ilvl="3" w:tplc="A00C5C46">
      <w:start w:val="1"/>
      <w:numFmt w:val="bullet"/>
      <w:lvlText w:val=""/>
      <w:lvlJc w:val="left"/>
      <w:pPr>
        <w:tabs>
          <w:tab w:val="num" w:pos="2880"/>
        </w:tabs>
        <w:ind w:left="2880" w:hanging="360"/>
      </w:pPr>
      <w:rPr>
        <w:rFonts w:ascii="Symbol" w:hAnsi="Symbol"/>
      </w:rPr>
    </w:lvl>
    <w:lvl w:ilvl="4" w:tplc="808AB5F4">
      <w:start w:val="1"/>
      <w:numFmt w:val="bullet"/>
      <w:lvlText w:val="o"/>
      <w:lvlJc w:val="left"/>
      <w:pPr>
        <w:tabs>
          <w:tab w:val="num" w:pos="3600"/>
        </w:tabs>
        <w:ind w:left="3600" w:hanging="360"/>
      </w:pPr>
      <w:rPr>
        <w:rFonts w:ascii="Courier New" w:hAnsi="Courier New"/>
      </w:rPr>
    </w:lvl>
    <w:lvl w:ilvl="5" w:tplc="BEA42D08">
      <w:start w:val="1"/>
      <w:numFmt w:val="bullet"/>
      <w:lvlText w:val=""/>
      <w:lvlJc w:val="left"/>
      <w:pPr>
        <w:tabs>
          <w:tab w:val="num" w:pos="4320"/>
        </w:tabs>
        <w:ind w:left="4320" w:hanging="360"/>
      </w:pPr>
      <w:rPr>
        <w:rFonts w:ascii="Wingdings" w:hAnsi="Wingdings"/>
      </w:rPr>
    </w:lvl>
    <w:lvl w:ilvl="6" w:tplc="DA74486C">
      <w:start w:val="1"/>
      <w:numFmt w:val="bullet"/>
      <w:lvlText w:val=""/>
      <w:lvlJc w:val="left"/>
      <w:pPr>
        <w:tabs>
          <w:tab w:val="num" w:pos="5040"/>
        </w:tabs>
        <w:ind w:left="5040" w:hanging="360"/>
      </w:pPr>
      <w:rPr>
        <w:rFonts w:ascii="Symbol" w:hAnsi="Symbol"/>
      </w:rPr>
    </w:lvl>
    <w:lvl w:ilvl="7" w:tplc="EDFEB6B4">
      <w:start w:val="1"/>
      <w:numFmt w:val="bullet"/>
      <w:lvlText w:val="o"/>
      <w:lvlJc w:val="left"/>
      <w:pPr>
        <w:tabs>
          <w:tab w:val="num" w:pos="5760"/>
        </w:tabs>
        <w:ind w:left="5760" w:hanging="360"/>
      </w:pPr>
      <w:rPr>
        <w:rFonts w:ascii="Courier New" w:hAnsi="Courier New"/>
      </w:rPr>
    </w:lvl>
    <w:lvl w:ilvl="8" w:tplc="B7AE3182">
      <w:start w:val="1"/>
      <w:numFmt w:val="bullet"/>
      <w:lvlText w:val=""/>
      <w:lvlJc w:val="left"/>
      <w:pPr>
        <w:tabs>
          <w:tab w:val="num" w:pos="6480"/>
        </w:tabs>
        <w:ind w:left="6480" w:hanging="360"/>
      </w:pPr>
      <w:rPr>
        <w:rFonts w:ascii="Wingdings" w:hAnsi="Wingdings"/>
      </w:rPr>
    </w:lvl>
  </w:abstractNum>
  <w:abstractNum w:abstractNumId="9" w15:restartNumberingAfterBreak="0">
    <w:nsid w:val="664C4AC1"/>
    <w:multiLevelType w:val="hybridMultilevel"/>
    <w:tmpl w:val="00000009"/>
    <w:lvl w:ilvl="0" w:tplc="CD1436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42A4E2">
      <w:start w:val="1"/>
      <w:numFmt w:val="bullet"/>
      <w:lvlText w:val="o"/>
      <w:lvlJc w:val="left"/>
      <w:pPr>
        <w:tabs>
          <w:tab w:val="num" w:pos="1440"/>
        </w:tabs>
        <w:ind w:left="1440" w:hanging="360"/>
      </w:pPr>
      <w:rPr>
        <w:rFonts w:ascii="Courier New" w:hAnsi="Courier New"/>
      </w:rPr>
    </w:lvl>
    <w:lvl w:ilvl="2" w:tplc="25DEF9E4">
      <w:start w:val="1"/>
      <w:numFmt w:val="bullet"/>
      <w:lvlText w:val=""/>
      <w:lvlJc w:val="left"/>
      <w:pPr>
        <w:tabs>
          <w:tab w:val="num" w:pos="2160"/>
        </w:tabs>
        <w:ind w:left="2160" w:hanging="360"/>
      </w:pPr>
      <w:rPr>
        <w:rFonts w:ascii="Wingdings" w:hAnsi="Wingdings"/>
      </w:rPr>
    </w:lvl>
    <w:lvl w:ilvl="3" w:tplc="2EEC7E56">
      <w:start w:val="1"/>
      <w:numFmt w:val="bullet"/>
      <w:lvlText w:val=""/>
      <w:lvlJc w:val="left"/>
      <w:pPr>
        <w:tabs>
          <w:tab w:val="num" w:pos="2880"/>
        </w:tabs>
        <w:ind w:left="2880" w:hanging="360"/>
      </w:pPr>
      <w:rPr>
        <w:rFonts w:ascii="Symbol" w:hAnsi="Symbol"/>
      </w:rPr>
    </w:lvl>
    <w:lvl w:ilvl="4" w:tplc="220C69CA">
      <w:start w:val="1"/>
      <w:numFmt w:val="bullet"/>
      <w:lvlText w:val="o"/>
      <w:lvlJc w:val="left"/>
      <w:pPr>
        <w:tabs>
          <w:tab w:val="num" w:pos="3600"/>
        </w:tabs>
        <w:ind w:left="3600" w:hanging="360"/>
      </w:pPr>
      <w:rPr>
        <w:rFonts w:ascii="Courier New" w:hAnsi="Courier New"/>
      </w:rPr>
    </w:lvl>
    <w:lvl w:ilvl="5" w:tplc="F7EE1620">
      <w:start w:val="1"/>
      <w:numFmt w:val="bullet"/>
      <w:lvlText w:val=""/>
      <w:lvlJc w:val="left"/>
      <w:pPr>
        <w:tabs>
          <w:tab w:val="num" w:pos="4320"/>
        </w:tabs>
        <w:ind w:left="4320" w:hanging="360"/>
      </w:pPr>
      <w:rPr>
        <w:rFonts w:ascii="Wingdings" w:hAnsi="Wingdings"/>
      </w:rPr>
    </w:lvl>
    <w:lvl w:ilvl="6" w:tplc="45EE3440">
      <w:start w:val="1"/>
      <w:numFmt w:val="bullet"/>
      <w:lvlText w:val=""/>
      <w:lvlJc w:val="left"/>
      <w:pPr>
        <w:tabs>
          <w:tab w:val="num" w:pos="5040"/>
        </w:tabs>
        <w:ind w:left="5040" w:hanging="360"/>
      </w:pPr>
      <w:rPr>
        <w:rFonts w:ascii="Symbol" w:hAnsi="Symbol"/>
      </w:rPr>
    </w:lvl>
    <w:lvl w:ilvl="7" w:tplc="035880B4">
      <w:start w:val="1"/>
      <w:numFmt w:val="bullet"/>
      <w:lvlText w:val="o"/>
      <w:lvlJc w:val="left"/>
      <w:pPr>
        <w:tabs>
          <w:tab w:val="num" w:pos="5760"/>
        </w:tabs>
        <w:ind w:left="5760" w:hanging="360"/>
      </w:pPr>
      <w:rPr>
        <w:rFonts w:ascii="Courier New" w:hAnsi="Courier New"/>
      </w:rPr>
    </w:lvl>
    <w:lvl w:ilvl="8" w:tplc="E5FA24D6">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2"/>
    <w:multiLevelType w:val="hybridMultilevel"/>
    <w:tmpl w:val="0000000A"/>
    <w:lvl w:ilvl="0" w:tplc="B7DAC5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D66DFA">
      <w:start w:val="1"/>
      <w:numFmt w:val="bullet"/>
      <w:lvlText w:val="o"/>
      <w:lvlJc w:val="left"/>
      <w:pPr>
        <w:tabs>
          <w:tab w:val="num" w:pos="1440"/>
        </w:tabs>
        <w:ind w:left="1440" w:hanging="360"/>
      </w:pPr>
      <w:rPr>
        <w:rFonts w:ascii="Courier New" w:hAnsi="Courier New"/>
      </w:rPr>
    </w:lvl>
    <w:lvl w:ilvl="2" w:tplc="B3986DB4">
      <w:start w:val="1"/>
      <w:numFmt w:val="bullet"/>
      <w:lvlText w:val=""/>
      <w:lvlJc w:val="left"/>
      <w:pPr>
        <w:tabs>
          <w:tab w:val="num" w:pos="2160"/>
        </w:tabs>
        <w:ind w:left="2160" w:hanging="360"/>
      </w:pPr>
      <w:rPr>
        <w:rFonts w:ascii="Wingdings" w:hAnsi="Wingdings"/>
      </w:rPr>
    </w:lvl>
    <w:lvl w:ilvl="3" w:tplc="12E679E0">
      <w:start w:val="1"/>
      <w:numFmt w:val="bullet"/>
      <w:lvlText w:val=""/>
      <w:lvlJc w:val="left"/>
      <w:pPr>
        <w:tabs>
          <w:tab w:val="num" w:pos="2880"/>
        </w:tabs>
        <w:ind w:left="2880" w:hanging="360"/>
      </w:pPr>
      <w:rPr>
        <w:rFonts w:ascii="Symbol" w:hAnsi="Symbol"/>
      </w:rPr>
    </w:lvl>
    <w:lvl w:ilvl="4" w:tplc="F588054A">
      <w:start w:val="1"/>
      <w:numFmt w:val="bullet"/>
      <w:lvlText w:val="o"/>
      <w:lvlJc w:val="left"/>
      <w:pPr>
        <w:tabs>
          <w:tab w:val="num" w:pos="3600"/>
        </w:tabs>
        <w:ind w:left="3600" w:hanging="360"/>
      </w:pPr>
      <w:rPr>
        <w:rFonts w:ascii="Courier New" w:hAnsi="Courier New"/>
      </w:rPr>
    </w:lvl>
    <w:lvl w:ilvl="5" w:tplc="688C234A">
      <w:start w:val="1"/>
      <w:numFmt w:val="bullet"/>
      <w:lvlText w:val=""/>
      <w:lvlJc w:val="left"/>
      <w:pPr>
        <w:tabs>
          <w:tab w:val="num" w:pos="4320"/>
        </w:tabs>
        <w:ind w:left="4320" w:hanging="360"/>
      </w:pPr>
      <w:rPr>
        <w:rFonts w:ascii="Wingdings" w:hAnsi="Wingdings"/>
      </w:rPr>
    </w:lvl>
    <w:lvl w:ilvl="6" w:tplc="180868AA">
      <w:start w:val="1"/>
      <w:numFmt w:val="bullet"/>
      <w:lvlText w:val=""/>
      <w:lvlJc w:val="left"/>
      <w:pPr>
        <w:tabs>
          <w:tab w:val="num" w:pos="5040"/>
        </w:tabs>
        <w:ind w:left="5040" w:hanging="360"/>
      </w:pPr>
      <w:rPr>
        <w:rFonts w:ascii="Symbol" w:hAnsi="Symbol"/>
      </w:rPr>
    </w:lvl>
    <w:lvl w:ilvl="7" w:tplc="C26AE780">
      <w:start w:val="1"/>
      <w:numFmt w:val="bullet"/>
      <w:lvlText w:val="o"/>
      <w:lvlJc w:val="left"/>
      <w:pPr>
        <w:tabs>
          <w:tab w:val="num" w:pos="5760"/>
        </w:tabs>
        <w:ind w:left="5760" w:hanging="360"/>
      </w:pPr>
      <w:rPr>
        <w:rFonts w:ascii="Courier New" w:hAnsi="Courier New"/>
      </w:rPr>
    </w:lvl>
    <w:lvl w:ilvl="8" w:tplc="A832F254">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3"/>
    <w:multiLevelType w:val="hybridMultilevel"/>
    <w:tmpl w:val="0000000B"/>
    <w:lvl w:ilvl="0" w:tplc="FCC495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047DA2">
      <w:start w:val="1"/>
      <w:numFmt w:val="bullet"/>
      <w:lvlText w:val="o"/>
      <w:lvlJc w:val="left"/>
      <w:pPr>
        <w:tabs>
          <w:tab w:val="num" w:pos="1440"/>
        </w:tabs>
        <w:ind w:left="1440" w:hanging="360"/>
      </w:pPr>
      <w:rPr>
        <w:rFonts w:ascii="Courier New" w:hAnsi="Courier New"/>
      </w:rPr>
    </w:lvl>
    <w:lvl w:ilvl="2" w:tplc="1B9460A0">
      <w:start w:val="1"/>
      <w:numFmt w:val="bullet"/>
      <w:lvlText w:val=""/>
      <w:lvlJc w:val="left"/>
      <w:pPr>
        <w:tabs>
          <w:tab w:val="num" w:pos="2160"/>
        </w:tabs>
        <w:ind w:left="2160" w:hanging="360"/>
      </w:pPr>
      <w:rPr>
        <w:rFonts w:ascii="Wingdings" w:hAnsi="Wingdings"/>
      </w:rPr>
    </w:lvl>
    <w:lvl w:ilvl="3" w:tplc="518E401E">
      <w:start w:val="1"/>
      <w:numFmt w:val="bullet"/>
      <w:lvlText w:val=""/>
      <w:lvlJc w:val="left"/>
      <w:pPr>
        <w:tabs>
          <w:tab w:val="num" w:pos="2880"/>
        </w:tabs>
        <w:ind w:left="2880" w:hanging="360"/>
      </w:pPr>
      <w:rPr>
        <w:rFonts w:ascii="Symbol" w:hAnsi="Symbol"/>
      </w:rPr>
    </w:lvl>
    <w:lvl w:ilvl="4" w:tplc="4E9E7034">
      <w:start w:val="1"/>
      <w:numFmt w:val="bullet"/>
      <w:lvlText w:val="o"/>
      <w:lvlJc w:val="left"/>
      <w:pPr>
        <w:tabs>
          <w:tab w:val="num" w:pos="3600"/>
        </w:tabs>
        <w:ind w:left="3600" w:hanging="360"/>
      </w:pPr>
      <w:rPr>
        <w:rFonts w:ascii="Courier New" w:hAnsi="Courier New"/>
      </w:rPr>
    </w:lvl>
    <w:lvl w:ilvl="5" w:tplc="D6946C84">
      <w:start w:val="1"/>
      <w:numFmt w:val="bullet"/>
      <w:lvlText w:val=""/>
      <w:lvlJc w:val="left"/>
      <w:pPr>
        <w:tabs>
          <w:tab w:val="num" w:pos="4320"/>
        </w:tabs>
        <w:ind w:left="4320" w:hanging="360"/>
      </w:pPr>
      <w:rPr>
        <w:rFonts w:ascii="Wingdings" w:hAnsi="Wingdings"/>
      </w:rPr>
    </w:lvl>
    <w:lvl w:ilvl="6" w:tplc="80A4712A">
      <w:start w:val="1"/>
      <w:numFmt w:val="bullet"/>
      <w:lvlText w:val=""/>
      <w:lvlJc w:val="left"/>
      <w:pPr>
        <w:tabs>
          <w:tab w:val="num" w:pos="5040"/>
        </w:tabs>
        <w:ind w:left="5040" w:hanging="360"/>
      </w:pPr>
      <w:rPr>
        <w:rFonts w:ascii="Symbol" w:hAnsi="Symbol"/>
      </w:rPr>
    </w:lvl>
    <w:lvl w:ilvl="7" w:tplc="D018B192">
      <w:start w:val="1"/>
      <w:numFmt w:val="bullet"/>
      <w:lvlText w:val="o"/>
      <w:lvlJc w:val="left"/>
      <w:pPr>
        <w:tabs>
          <w:tab w:val="num" w:pos="5760"/>
        </w:tabs>
        <w:ind w:left="5760" w:hanging="360"/>
      </w:pPr>
      <w:rPr>
        <w:rFonts w:ascii="Courier New" w:hAnsi="Courier New"/>
      </w:rPr>
    </w:lvl>
    <w:lvl w:ilvl="8" w:tplc="D56C222C">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4"/>
    <w:multiLevelType w:val="hybridMultilevel"/>
    <w:tmpl w:val="0000000C"/>
    <w:lvl w:ilvl="0" w:tplc="9058E6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5292C0">
      <w:start w:val="1"/>
      <w:numFmt w:val="bullet"/>
      <w:lvlText w:val="o"/>
      <w:lvlJc w:val="left"/>
      <w:pPr>
        <w:tabs>
          <w:tab w:val="num" w:pos="1440"/>
        </w:tabs>
        <w:ind w:left="1440" w:hanging="360"/>
      </w:pPr>
      <w:rPr>
        <w:rFonts w:ascii="Courier New" w:hAnsi="Courier New"/>
      </w:rPr>
    </w:lvl>
    <w:lvl w:ilvl="2" w:tplc="7DD6DFCE">
      <w:start w:val="1"/>
      <w:numFmt w:val="bullet"/>
      <w:lvlText w:val=""/>
      <w:lvlJc w:val="left"/>
      <w:pPr>
        <w:tabs>
          <w:tab w:val="num" w:pos="2160"/>
        </w:tabs>
        <w:ind w:left="2160" w:hanging="360"/>
      </w:pPr>
      <w:rPr>
        <w:rFonts w:ascii="Wingdings" w:hAnsi="Wingdings"/>
      </w:rPr>
    </w:lvl>
    <w:lvl w:ilvl="3" w:tplc="6BF65380">
      <w:start w:val="1"/>
      <w:numFmt w:val="bullet"/>
      <w:lvlText w:val=""/>
      <w:lvlJc w:val="left"/>
      <w:pPr>
        <w:tabs>
          <w:tab w:val="num" w:pos="2880"/>
        </w:tabs>
        <w:ind w:left="2880" w:hanging="360"/>
      </w:pPr>
      <w:rPr>
        <w:rFonts w:ascii="Symbol" w:hAnsi="Symbol"/>
      </w:rPr>
    </w:lvl>
    <w:lvl w:ilvl="4" w:tplc="B01EEC4E">
      <w:start w:val="1"/>
      <w:numFmt w:val="bullet"/>
      <w:lvlText w:val="o"/>
      <w:lvlJc w:val="left"/>
      <w:pPr>
        <w:tabs>
          <w:tab w:val="num" w:pos="3600"/>
        </w:tabs>
        <w:ind w:left="3600" w:hanging="360"/>
      </w:pPr>
      <w:rPr>
        <w:rFonts w:ascii="Courier New" w:hAnsi="Courier New"/>
      </w:rPr>
    </w:lvl>
    <w:lvl w:ilvl="5" w:tplc="08982ACA">
      <w:start w:val="1"/>
      <w:numFmt w:val="bullet"/>
      <w:lvlText w:val=""/>
      <w:lvlJc w:val="left"/>
      <w:pPr>
        <w:tabs>
          <w:tab w:val="num" w:pos="4320"/>
        </w:tabs>
        <w:ind w:left="4320" w:hanging="360"/>
      </w:pPr>
      <w:rPr>
        <w:rFonts w:ascii="Wingdings" w:hAnsi="Wingdings"/>
      </w:rPr>
    </w:lvl>
    <w:lvl w:ilvl="6" w:tplc="D54AFCC2">
      <w:start w:val="1"/>
      <w:numFmt w:val="bullet"/>
      <w:lvlText w:val=""/>
      <w:lvlJc w:val="left"/>
      <w:pPr>
        <w:tabs>
          <w:tab w:val="num" w:pos="5040"/>
        </w:tabs>
        <w:ind w:left="5040" w:hanging="360"/>
      </w:pPr>
      <w:rPr>
        <w:rFonts w:ascii="Symbol" w:hAnsi="Symbol"/>
      </w:rPr>
    </w:lvl>
    <w:lvl w:ilvl="7" w:tplc="631ECE2E">
      <w:start w:val="1"/>
      <w:numFmt w:val="bullet"/>
      <w:lvlText w:val="o"/>
      <w:lvlJc w:val="left"/>
      <w:pPr>
        <w:tabs>
          <w:tab w:val="num" w:pos="5760"/>
        </w:tabs>
        <w:ind w:left="5760" w:hanging="360"/>
      </w:pPr>
      <w:rPr>
        <w:rFonts w:ascii="Courier New" w:hAnsi="Courier New"/>
      </w:rPr>
    </w:lvl>
    <w:lvl w:ilvl="8" w:tplc="387EAB0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5"/>
    <w:multiLevelType w:val="hybridMultilevel"/>
    <w:tmpl w:val="0000000D"/>
    <w:lvl w:ilvl="0" w:tplc="B01CB3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A8865A">
      <w:start w:val="1"/>
      <w:numFmt w:val="bullet"/>
      <w:lvlText w:val="o"/>
      <w:lvlJc w:val="left"/>
      <w:pPr>
        <w:tabs>
          <w:tab w:val="num" w:pos="1440"/>
        </w:tabs>
        <w:ind w:left="1440" w:hanging="360"/>
      </w:pPr>
      <w:rPr>
        <w:rFonts w:ascii="Courier New" w:hAnsi="Courier New"/>
      </w:rPr>
    </w:lvl>
    <w:lvl w:ilvl="2" w:tplc="96723424">
      <w:start w:val="1"/>
      <w:numFmt w:val="bullet"/>
      <w:lvlText w:val=""/>
      <w:lvlJc w:val="left"/>
      <w:pPr>
        <w:tabs>
          <w:tab w:val="num" w:pos="2160"/>
        </w:tabs>
        <w:ind w:left="2160" w:hanging="360"/>
      </w:pPr>
      <w:rPr>
        <w:rFonts w:ascii="Wingdings" w:hAnsi="Wingdings"/>
      </w:rPr>
    </w:lvl>
    <w:lvl w:ilvl="3" w:tplc="96885510">
      <w:start w:val="1"/>
      <w:numFmt w:val="bullet"/>
      <w:lvlText w:val=""/>
      <w:lvlJc w:val="left"/>
      <w:pPr>
        <w:tabs>
          <w:tab w:val="num" w:pos="2880"/>
        </w:tabs>
        <w:ind w:left="2880" w:hanging="360"/>
      </w:pPr>
      <w:rPr>
        <w:rFonts w:ascii="Symbol" w:hAnsi="Symbol"/>
      </w:rPr>
    </w:lvl>
    <w:lvl w:ilvl="4" w:tplc="9E243C22">
      <w:start w:val="1"/>
      <w:numFmt w:val="bullet"/>
      <w:lvlText w:val="o"/>
      <w:lvlJc w:val="left"/>
      <w:pPr>
        <w:tabs>
          <w:tab w:val="num" w:pos="3600"/>
        </w:tabs>
        <w:ind w:left="3600" w:hanging="360"/>
      </w:pPr>
      <w:rPr>
        <w:rFonts w:ascii="Courier New" w:hAnsi="Courier New"/>
      </w:rPr>
    </w:lvl>
    <w:lvl w:ilvl="5" w:tplc="4AAC1B62">
      <w:start w:val="1"/>
      <w:numFmt w:val="bullet"/>
      <w:lvlText w:val=""/>
      <w:lvlJc w:val="left"/>
      <w:pPr>
        <w:tabs>
          <w:tab w:val="num" w:pos="4320"/>
        </w:tabs>
        <w:ind w:left="4320" w:hanging="360"/>
      </w:pPr>
      <w:rPr>
        <w:rFonts w:ascii="Wingdings" w:hAnsi="Wingdings"/>
      </w:rPr>
    </w:lvl>
    <w:lvl w:ilvl="6" w:tplc="C05E5B42">
      <w:start w:val="1"/>
      <w:numFmt w:val="bullet"/>
      <w:lvlText w:val=""/>
      <w:lvlJc w:val="left"/>
      <w:pPr>
        <w:tabs>
          <w:tab w:val="num" w:pos="5040"/>
        </w:tabs>
        <w:ind w:left="5040" w:hanging="360"/>
      </w:pPr>
      <w:rPr>
        <w:rFonts w:ascii="Symbol" w:hAnsi="Symbol"/>
      </w:rPr>
    </w:lvl>
    <w:lvl w:ilvl="7" w:tplc="49A49C84">
      <w:start w:val="1"/>
      <w:numFmt w:val="bullet"/>
      <w:lvlText w:val="o"/>
      <w:lvlJc w:val="left"/>
      <w:pPr>
        <w:tabs>
          <w:tab w:val="num" w:pos="5760"/>
        </w:tabs>
        <w:ind w:left="5760" w:hanging="360"/>
      </w:pPr>
      <w:rPr>
        <w:rFonts w:ascii="Courier New" w:hAnsi="Courier New"/>
      </w:rPr>
    </w:lvl>
    <w:lvl w:ilvl="8" w:tplc="034E1B44">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6"/>
    <w:multiLevelType w:val="hybridMultilevel"/>
    <w:tmpl w:val="0000000E"/>
    <w:lvl w:ilvl="0" w:tplc="31D07E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16D5CE">
      <w:start w:val="1"/>
      <w:numFmt w:val="bullet"/>
      <w:lvlText w:val="o"/>
      <w:lvlJc w:val="left"/>
      <w:pPr>
        <w:tabs>
          <w:tab w:val="num" w:pos="1440"/>
        </w:tabs>
        <w:ind w:left="1440" w:hanging="360"/>
      </w:pPr>
      <w:rPr>
        <w:rFonts w:ascii="Courier New" w:hAnsi="Courier New"/>
      </w:rPr>
    </w:lvl>
    <w:lvl w:ilvl="2" w:tplc="F6025B8E">
      <w:start w:val="1"/>
      <w:numFmt w:val="bullet"/>
      <w:lvlText w:val=""/>
      <w:lvlJc w:val="left"/>
      <w:pPr>
        <w:tabs>
          <w:tab w:val="num" w:pos="2160"/>
        </w:tabs>
        <w:ind w:left="2160" w:hanging="360"/>
      </w:pPr>
      <w:rPr>
        <w:rFonts w:ascii="Wingdings" w:hAnsi="Wingdings"/>
      </w:rPr>
    </w:lvl>
    <w:lvl w:ilvl="3" w:tplc="BB9024AE">
      <w:start w:val="1"/>
      <w:numFmt w:val="bullet"/>
      <w:lvlText w:val=""/>
      <w:lvlJc w:val="left"/>
      <w:pPr>
        <w:tabs>
          <w:tab w:val="num" w:pos="2880"/>
        </w:tabs>
        <w:ind w:left="2880" w:hanging="360"/>
      </w:pPr>
      <w:rPr>
        <w:rFonts w:ascii="Symbol" w:hAnsi="Symbol"/>
      </w:rPr>
    </w:lvl>
    <w:lvl w:ilvl="4" w:tplc="6ECC0576">
      <w:start w:val="1"/>
      <w:numFmt w:val="bullet"/>
      <w:lvlText w:val="o"/>
      <w:lvlJc w:val="left"/>
      <w:pPr>
        <w:tabs>
          <w:tab w:val="num" w:pos="3600"/>
        </w:tabs>
        <w:ind w:left="3600" w:hanging="360"/>
      </w:pPr>
      <w:rPr>
        <w:rFonts w:ascii="Courier New" w:hAnsi="Courier New"/>
      </w:rPr>
    </w:lvl>
    <w:lvl w:ilvl="5" w:tplc="0158D38E">
      <w:start w:val="1"/>
      <w:numFmt w:val="bullet"/>
      <w:lvlText w:val=""/>
      <w:lvlJc w:val="left"/>
      <w:pPr>
        <w:tabs>
          <w:tab w:val="num" w:pos="4320"/>
        </w:tabs>
        <w:ind w:left="4320" w:hanging="360"/>
      </w:pPr>
      <w:rPr>
        <w:rFonts w:ascii="Wingdings" w:hAnsi="Wingdings"/>
      </w:rPr>
    </w:lvl>
    <w:lvl w:ilvl="6" w:tplc="8B6C1778">
      <w:start w:val="1"/>
      <w:numFmt w:val="bullet"/>
      <w:lvlText w:val=""/>
      <w:lvlJc w:val="left"/>
      <w:pPr>
        <w:tabs>
          <w:tab w:val="num" w:pos="5040"/>
        </w:tabs>
        <w:ind w:left="5040" w:hanging="360"/>
      </w:pPr>
      <w:rPr>
        <w:rFonts w:ascii="Symbol" w:hAnsi="Symbol"/>
      </w:rPr>
    </w:lvl>
    <w:lvl w:ilvl="7" w:tplc="A1C22F08">
      <w:start w:val="1"/>
      <w:numFmt w:val="bullet"/>
      <w:lvlText w:val="o"/>
      <w:lvlJc w:val="left"/>
      <w:pPr>
        <w:tabs>
          <w:tab w:val="num" w:pos="5760"/>
        </w:tabs>
        <w:ind w:left="5760" w:hanging="360"/>
      </w:pPr>
      <w:rPr>
        <w:rFonts w:ascii="Courier New" w:hAnsi="Courier New"/>
      </w:rPr>
    </w:lvl>
    <w:lvl w:ilvl="8" w:tplc="C570E442">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7"/>
    <w:multiLevelType w:val="hybridMultilevel"/>
    <w:tmpl w:val="0000000F"/>
    <w:lvl w:ilvl="0" w:tplc="BE347D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7016D0">
      <w:start w:val="1"/>
      <w:numFmt w:val="bullet"/>
      <w:lvlText w:val="o"/>
      <w:lvlJc w:val="left"/>
      <w:pPr>
        <w:tabs>
          <w:tab w:val="num" w:pos="1440"/>
        </w:tabs>
        <w:ind w:left="1440" w:hanging="360"/>
      </w:pPr>
      <w:rPr>
        <w:rFonts w:ascii="Courier New" w:hAnsi="Courier New"/>
      </w:rPr>
    </w:lvl>
    <w:lvl w:ilvl="2" w:tplc="8736B886">
      <w:start w:val="1"/>
      <w:numFmt w:val="bullet"/>
      <w:lvlText w:val=""/>
      <w:lvlJc w:val="left"/>
      <w:pPr>
        <w:tabs>
          <w:tab w:val="num" w:pos="2160"/>
        </w:tabs>
        <w:ind w:left="2160" w:hanging="360"/>
      </w:pPr>
      <w:rPr>
        <w:rFonts w:ascii="Wingdings" w:hAnsi="Wingdings"/>
      </w:rPr>
    </w:lvl>
    <w:lvl w:ilvl="3" w:tplc="9D16E984">
      <w:start w:val="1"/>
      <w:numFmt w:val="bullet"/>
      <w:lvlText w:val=""/>
      <w:lvlJc w:val="left"/>
      <w:pPr>
        <w:tabs>
          <w:tab w:val="num" w:pos="2880"/>
        </w:tabs>
        <w:ind w:left="2880" w:hanging="360"/>
      </w:pPr>
      <w:rPr>
        <w:rFonts w:ascii="Symbol" w:hAnsi="Symbol"/>
      </w:rPr>
    </w:lvl>
    <w:lvl w:ilvl="4" w:tplc="355A3C18">
      <w:start w:val="1"/>
      <w:numFmt w:val="bullet"/>
      <w:lvlText w:val="o"/>
      <w:lvlJc w:val="left"/>
      <w:pPr>
        <w:tabs>
          <w:tab w:val="num" w:pos="3600"/>
        </w:tabs>
        <w:ind w:left="3600" w:hanging="360"/>
      </w:pPr>
      <w:rPr>
        <w:rFonts w:ascii="Courier New" w:hAnsi="Courier New"/>
      </w:rPr>
    </w:lvl>
    <w:lvl w:ilvl="5" w:tplc="CAAA926C">
      <w:start w:val="1"/>
      <w:numFmt w:val="bullet"/>
      <w:lvlText w:val=""/>
      <w:lvlJc w:val="left"/>
      <w:pPr>
        <w:tabs>
          <w:tab w:val="num" w:pos="4320"/>
        </w:tabs>
        <w:ind w:left="4320" w:hanging="360"/>
      </w:pPr>
      <w:rPr>
        <w:rFonts w:ascii="Wingdings" w:hAnsi="Wingdings"/>
      </w:rPr>
    </w:lvl>
    <w:lvl w:ilvl="6" w:tplc="B09273CC">
      <w:start w:val="1"/>
      <w:numFmt w:val="bullet"/>
      <w:lvlText w:val=""/>
      <w:lvlJc w:val="left"/>
      <w:pPr>
        <w:tabs>
          <w:tab w:val="num" w:pos="5040"/>
        </w:tabs>
        <w:ind w:left="5040" w:hanging="360"/>
      </w:pPr>
      <w:rPr>
        <w:rFonts w:ascii="Symbol" w:hAnsi="Symbol"/>
      </w:rPr>
    </w:lvl>
    <w:lvl w:ilvl="7" w:tplc="DA966AB6">
      <w:start w:val="1"/>
      <w:numFmt w:val="bullet"/>
      <w:lvlText w:val="o"/>
      <w:lvlJc w:val="left"/>
      <w:pPr>
        <w:tabs>
          <w:tab w:val="num" w:pos="5760"/>
        </w:tabs>
        <w:ind w:left="5760" w:hanging="360"/>
      </w:pPr>
      <w:rPr>
        <w:rFonts w:ascii="Courier New" w:hAnsi="Courier New"/>
      </w:rPr>
    </w:lvl>
    <w:lvl w:ilvl="8" w:tplc="398400C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8"/>
    <w:multiLevelType w:val="hybridMultilevel"/>
    <w:tmpl w:val="00000010"/>
    <w:lvl w:ilvl="0" w:tplc="90D856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94AA80">
      <w:start w:val="1"/>
      <w:numFmt w:val="bullet"/>
      <w:lvlText w:val="o"/>
      <w:lvlJc w:val="left"/>
      <w:pPr>
        <w:tabs>
          <w:tab w:val="num" w:pos="1440"/>
        </w:tabs>
        <w:ind w:left="1440" w:hanging="360"/>
      </w:pPr>
      <w:rPr>
        <w:rFonts w:ascii="Courier New" w:hAnsi="Courier New"/>
      </w:rPr>
    </w:lvl>
    <w:lvl w:ilvl="2" w:tplc="98AC6A2E">
      <w:start w:val="1"/>
      <w:numFmt w:val="bullet"/>
      <w:lvlText w:val=""/>
      <w:lvlJc w:val="left"/>
      <w:pPr>
        <w:tabs>
          <w:tab w:val="num" w:pos="2160"/>
        </w:tabs>
        <w:ind w:left="2160" w:hanging="360"/>
      </w:pPr>
      <w:rPr>
        <w:rFonts w:ascii="Wingdings" w:hAnsi="Wingdings"/>
      </w:rPr>
    </w:lvl>
    <w:lvl w:ilvl="3" w:tplc="082E3BF0">
      <w:start w:val="1"/>
      <w:numFmt w:val="bullet"/>
      <w:lvlText w:val=""/>
      <w:lvlJc w:val="left"/>
      <w:pPr>
        <w:tabs>
          <w:tab w:val="num" w:pos="2880"/>
        </w:tabs>
        <w:ind w:left="2880" w:hanging="360"/>
      </w:pPr>
      <w:rPr>
        <w:rFonts w:ascii="Symbol" w:hAnsi="Symbol"/>
      </w:rPr>
    </w:lvl>
    <w:lvl w:ilvl="4" w:tplc="E7040D56">
      <w:start w:val="1"/>
      <w:numFmt w:val="bullet"/>
      <w:lvlText w:val="o"/>
      <w:lvlJc w:val="left"/>
      <w:pPr>
        <w:tabs>
          <w:tab w:val="num" w:pos="3600"/>
        </w:tabs>
        <w:ind w:left="3600" w:hanging="360"/>
      </w:pPr>
      <w:rPr>
        <w:rFonts w:ascii="Courier New" w:hAnsi="Courier New"/>
      </w:rPr>
    </w:lvl>
    <w:lvl w:ilvl="5" w:tplc="ED9AE7A0">
      <w:start w:val="1"/>
      <w:numFmt w:val="bullet"/>
      <w:lvlText w:val=""/>
      <w:lvlJc w:val="left"/>
      <w:pPr>
        <w:tabs>
          <w:tab w:val="num" w:pos="4320"/>
        </w:tabs>
        <w:ind w:left="4320" w:hanging="360"/>
      </w:pPr>
      <w:rPr>
        <w:rFonts w:ascii="Wingdings" w:hAnsi="Wingdings"/>
      </w:rPr>
    </w:lvl>
    <w:lvl w:ilvl="6" w:tplc="72209D0E">
      <w:start w:val="1"/>
      <w:numFmt w:val="bullet"/>
      <w:lvlText w:val=""/>
      <w:lvlJc w:val="left"/>
      <w:pPr>
        <w:tabs>
          <w:tab w:val="num" w:pos="5040"/>
        </w:tabs>
        <w:ind w:left="5040" w:hanging="360"/>
      </w:pPr>
      <w:rPr>
        <w:rFonts w:ascii="Symbol" w:hAnsi="Symbol"/>
      </w:rPr>
    </w:lvl>
    <w:lvl w:ilvl="7" w:tplc="B8A8887A">
      <w:start w:val="1"/>
      <w:numFmt w:val="bullet"/>
      <w:lvlText w:val="o"/>
      <w:lvlJc w:val="left"/>
      <w:pPr>
        <w:tabs>
          <w:tab w:val="num" w:pos="5760"/>
        </w:tabs>
        <w:ind w:left="5760" w:hanging="360"/>
      </w:pPr>
      <w:rPr>
        <w:rFonts w:ascii="Courier New" w:hAnsi="Courier New"/>
      </w:rPr>
    </w:lvl>
    <w:lvl w:ilvl="8" w:tplc="526A3572">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9"/>
    <w:multiLevelType w:val="hybridMultilevel"/>
    <w:tmpl w:val="00000011"/>
    <w:lvl w:ilvl="0" w:tplc="F5323E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D824A8">
      <w:start w:val="1"/>
      <w:numFmt w:val="bullet"/>
      <w:lvlText w:val="o"/>
      <w:lvlJc w:val="left"/>
      <w:pPr>
        <w:tabs>
          <w:tab w:val="num" w:pos="1440"/>
        </w:tabs>
        <w:ind w:left="1440" w:hanging="360"/>
      </w:pPr>
      <w:rPr>
        <w:rFonts w:ascii="Courier New" w:hAnsi="Courier New"/>
      </w:rPr>
    </w:lvl>
    <w:lvl w:ilvl="2" w:tplc="CA360D98">
      <w:start w:val="1"/>
      <w:numFmt w:val="bullet"/>
      <w:lvlText w:val=""/>
      <w:lvlJc w:val="left"/>
      <w:pPr>
        <w:tabs>
          <w:tab w:val="num" w:pos="2160"/>
        </w:tabs>
        <w:ind w:left="2160" w:hanging="360"/>
      </w:pPr>
      <w:rPr>
        <w:rFonts w:ascii="Wingdings" w:hAnsi="Wingdings"/>
      </w:rPr>
    </w:lvl>
    <w:lvl w:ilvl="3" w:tplc="04547444">
      <w:start w:val="1"/>
      <w:numFmt w:val="bullet"/>
      <w:lvlText w:val=""/>
      <w:lvlJc w:val="left"/>
      <w:pPr>
        <w:tabs>
          <w:tab w:val="num" w:pos="2880"/>
        </w:tabs>
        <w:ind w:left="2880" w:hanging="360"/>
      </w:pPr>
      <w:rPr>
        <w:rFonts w:ascii="Symbol" w:hAnsi="Symbol"/>
      </w:rPr>
    </w:lvl>
    <w:lvl w:ilvl="4" w:tplc="CEE60250">
      <w:start w:val="1"/>
      <w:numFmt w:val="bullet"/>
      <w:lvlText w:val="o"/>
      <w:lvlJc w:val="left"/>
      <w:pPr>
        <w:tabs>
          <w:tab w:val="num" w:pos="3600"/>
        </w:tabs>
        <w:ind w:left="3600" w:hanging="360"/>
      </w:pPr>
      <w:rPr>
        <w:rFonts w:ascii="Courier New" w:hAnsi="Courier New"/>
      </w:rPr>
    </w:lvl>
    <w:lvl w:ilvl="5" w:tplc="065A1746">
      <w:start w:val="1"/>
      <w:numFmt w:val="bullet"/>
      <w:lvlText w:val=""/>
      <w:lvlJc w:val="left"/>
      <w:pPr>
        <w:tabs>
          <w:tab w:val="num" w:pos="4320"/>
        </w:tabs>
        <w:ind w:left="4320" w:hanging="360"/>
      </w:pPr>
      <w:rPr>
        <w:rFonts w:ascii="Wingdings" w:hAnsi="Wingdings"/>
      </w:rPr>
    </w:lvl>
    <w:lvl w:ilvl="6" w:tplc="53D6BA46">
      <w:start w:val="1"/>
      <w:numFmt w:val="bullet"/>
      <w:lvlText w:val=""/>
      <w:lvlJc w:val="left"/>
      <w:pPr>
        <w:tabs>
          <w:tab w:val="num" w:pos="5040"/>
        </w:tabs>
        <w:ind w:left="5040" w:hanging="360"/>
      </w:pPr>
      <w:rPr>
        <w:rFonts w:ascii="Symbol" w:hAnsi="Symbol"/>
      </w:rPr>
    </w:lvl>
    <w:lvl w:ilvl="7" w:tplc="C8A6093A">
      <w:start w:val="1"/>
      <w:numFmt w:val="bullet"/>
      <w:lvlText w:val="o"/>
      <w:lvlJc w:val="left"/>
      <w:pPr>
        <w:tabs>
          <w:tab w:val="num" w:pos="5760"/>
        </w:tabs>
        <w:ind w:left="5760" w:hanging="360"/>
      </w:pPr>
      <w:rPr>
        <w:rFonts w:ascii="Courier New" w:hAnsi="Courier New"/>
      </w:rPr>
    </w:lvl>
    <w:lvl w:ilvl="8" w:tplc="73282E2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A"/>
    <w:multiLevelType w:val="hybridMultilevel"/>
    <w:tmpl w:val="00000012"/>
    <w:lvl w:ilvl="0" w:tplc="2A2651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649B4C">
      <w:start w:val="1"/>
      <w:numFmt w:val="bullet"/>
      <w:lvlText w:val="o"/>
      <w:lvlJc w:val="left"/>
      <w:pPr>
        <w:tabs>
          <w:tab w:val="num" w:pos="1440"/>
        </w:tabs>
        <w:ind w:left="1440" w:hanging="360"/>
      </w:pPr>
      <w:rPr>
        <w:rFonts w:ascii="Courier New" w:hAnsi="Courier New"/>
      </w:rPr>
    </w:lvl>
    <w:lvl w:ilvl="2" w:tplc="258CCC2A">
      <w:start w:val="1"/>
      <w:numFmt w:val="bullet"/>
      <w:lvlText w:val=""/>
      <w:lvlJc w:val="left"/>
      <w:pPr>
        <w:tabs>
          <w:tab w:val="num" w:pos="2160"/>
        </w:tabs>
        <w:ind w:left="2160" w:hanging="360"/>
      </w:pPr>
      <w:rPr>
        <w:rFonts w:ascii="Wingdings" w:hAnsi="Wingdings"/>
      </w:rPr>
    </w:lvl>
    <w:lvl w:ilvl="3" w:tplc="0400B1F0">
      <w:start w:val="1"/>
      <w:numFmt w:val="bullet"/>
      <w:lvlText w:val=""/>
      <w:lvlJc w:val="left"/>
      <w:pPr>
        <w:tabs>
          <w:tab w:val="num" w:pos="2880"/>
        </w:tabs>
        <w:ind w:left="2880" w:hanging="360"/>
      </w:pPr>
      <w:rPr>
        <w:rFonts w:ascii="Symbol" w:hAnsi="Symbol"/>
      </w:rPr>
    </w:lvl>
    <w:lvl w:ilvl="4" w:tplc="CB9CA158">
      <w:start w:val="1"/>
      <w:numFmt w:val="bullet"/>
      <w:lvlText w:val="o"/>
      <w:lvlJc w:val="left"/>
      <w:pPr>
        <w:tabs>
          <w:tab w:val="num" w:pos="3600"/>
        </w:tabs>
        <w:ind w:left="3600" w:hanging="360"/>
      </w:pPr>
      <w:rPr>
        <w:rFonts w:ascii="Courier New" w:hAnsi="Courier New"/>
      </w:rPr>
    </w:lvl>
    <w:lvl w:ilvl="5" w:tplc="5F26B912">
      <w:start w:val="1"/>
      <w:numFmt w:val="bullet"/>
      <w:lvlText w:val=""/>
      <w:lvlJc w:val="left"/>
      <w:pPr>
        <w:tabs>
          <w:tab w:val="num" w:pos="4320"/>
        </w:tabs>
        <w:ind w:left="4320" w:hanging="360"/>
      </w:pPr>
      <w:rPr>
        <w:rFonts w:ascii="Wingdings" w:hAnsi="Wingdings"/>
      </w:rPr>
    </w:lvl>
    <w:lvl w:ilvl="6" w:tplc="6832BDAA">
      <w:start w:val="1"/>
      <w:numFmt w:val="bullet"/>
      <w:lvlText w:val=""/>
      <w:lvlJc w:val="left"/>
      <w:pPr>
        <w:tabs>
          <w:tab w:val="num" w:pos="5040"/>
        </w:tabs>
        <w:ind w:left="5040" w:hanging="360"/>
      </w:pPr>
      <w:rPr>
        <w:rFonts w:ascii="Symbol" w:hAnsi="Symbol"/>
      </w:rPr>
    </w:lvl>
    <w:lvl w:ilvl="7" w:tplc="ACBA11BC">
      <w:start w:val="1"/>
      <w:numFmt w:val="bullet"/>
      <w:lvlText w:val="o"/>
      <w:lvlJc w:val="left"/>
      <w:pPr>
        <w:tabs>
          <w:tab w:val="num" w:pos="5760"/>
        </w:tabs>
        <w:ind w:left="5760" w:hanging="360"/>
      </w:pPr>
      <w:rPr>
        <w:rFonts w:ascii="Courier New" w:hAnsi="Courier New"/>
      </w:rPr>
    </w:lvl>
    <w:lvl w:ilvl="8" w:tplc="DFBCC862">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B"/>
    <w:multiLevelType w:val="hybridMultilevel"/>
    <w:tmpl w:val="00000013"/>
    <w:lvl w:ilvl="0" w:tplc="7DC0B3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BA17BA">
      <w:start w:val="1"/>
      <w:numFmt w:val="bullet"/>
      <w:lvlText w:val="o"/>
      <w:lvlJc w:val="left"/>
      <w:pPr>
        <w:tabs>
          <w:tab w:val="num" w:pos="1440"/>
        </w:tabs>
        <w:ind w:left="1440" w:hanging="360"/>
      </w:pPr>
      <w:rPr>
        <w:rFonts w:ascii="Courier New" w:hAnsi="Courier New"/>
      </w:rPr>
    </w:lvl>
    <w:lvl w:ilvl="2" w:tplc="86C6C82C">
      <w:start w:val="1"/>
      <w:numFmt w:val="bullet"/>
      <w:lvlText w:val=""/>
      <w:lvlJc w:val="left"/>
      <w:pPr>
        <w:tabs>
          <w:tab w:val="num" w:pos="2160"/>
        </w:tabs>
        <w:ind w:left="2160" w:hanging="360"/>
      </w:pPr>
      <w:rPr>
        <w:rFonts w:ascii="Wingdings" w:hAnsi="Wingdings"/>
      </w:rPr>
    </w:lvl>
    <w:lvl w:ilvl="3" w:tplc="C38087DA">
      <w:start w:val="1"/>
      <w:numFmt w:val="bullet"/>
      <w:lvlText w:val=""/>
      <w:lvlJc w:val="left"/>
      <w:pPr>
        <w:tabs>
          <w:tab w:val="num" w:pos="2880"/>
        </w:tabs>
        <w:ind w:left="2880" w:hanging="360"/>
      </w:pPr>
      <w:rPr>
        <w:rFonts w:ascii="Symbol" w:hAnsi="Symbol"/>
      </w:rPr>
    </w:lvl>
    <w:lvl w:ilvl="4" w:tplc="4CF490B4">
      <w:start w:val="1"/>
      <w:numFmt w:val="bullet"/>
      <w:lvlText w:val="o"/>
      <w:lvlJc w:val="left"/>
      <w:pPr>
        <w:tabs>
          <w:tab w:val="num" w:pos="3600"/>
        </w:tabs>
        <w:ind w:left="3600" w:hanging="360"/>
      </w:pPr>
      <w:rPr>
        <w:rFonts w:ascii="Courier New" w:hAnsi="Courier New"/>
      </w:rPr>
    </w:lvl>
    <w:lvl w:ilvl="5" w:tplc="F788C61E">
      <w:start w:val="1"/>
      <w:numFmt w:val="bullet"/>
      <w:lvlText w:val=""/>
      <w:lvlJc w:val="left"/>
      <w:pPr>
        <w:tabs>
          <w:tab w:val="num" w:pos="4320"/>
        </w:tabs>
        <w:ind w:left="4320" w:hanging="360"/>
      </w:pPr>
      <w:rPr>
        <w:rFonts w:ascii="Wingdings" w:hAnsi="Wingdings"/>
      </w:rPr>
    </w:lvl>
    <w:lvl w:ilvl="6" w:tplc="E3C0D2F0">
      <w:start w:val="1"/>
      <w:numFmt w:val="bullet"/>
      <w:lvlText w:val=""/>
      <w:lvlJc w:val="left"/>
      <w:pPr>
        <w:tabs>
          <w:tab w:val="num" w:pos="5040"/>
        </w:tabs>
        <w:ind w:left="5040" w:hanging="360"/>
      </w:pPr>
      <w:rPr>
        <w:rFonts w:ascii="Symbol" w:hAnsi="Symbol"/>
      </w:rPr>
    </w:lvl>
    <w:lvl w:ilvl="7" w:tplc="BC7EBD42">
      <w:start w:val="1"/>
      <w:numFmt w:val="bullet"/>
      <w:lvlText w:val="o"/>
      <w:lvlJc w:val="left"/>
      <w:pPr>
        <w:tabs>
          <w:tab w:val="num" w:pos="5760"/>
        </w:tabs>
        <w:ind w:left="5760" w:hanging="360"/>
      </w:pPr>
      <w:rPr>
        <w:rFonts w:ascii="Courier New" w:hAnsi="Courier New"/>
      </w:rPr>
    </w:lvl>
    <w:lvl w:ilvl="8" w:tplc="48381928">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C"/>
    <w:multiLevelType w:val="hybridMultilevel"/>
    <w:tmpl w:val="00000014"/>
    <w:lvl w:ilvl="0" w:tplc="4DC853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547226">
      <w:start w:val="1"/>
      <w:numFmt w:val="bullet"/>
      <w:lvlText w:val="o"/>
      <w:lvlJc w:val="left"/>
      <w:pPr>
        <w:tabs>
          <w:tab w:val="num" w:pos="1440"/>
        </w:tabs>
        <w:ind w:left="1440" w:hanging="360"/>
      </w:pPr>
      <w:rPr>
        <w:rFonts w:ascii="Courier New" w:hAnsi="Courier New"/>
      </w:rPr>
    </w:lvl>
    <w:lvl w:ilvl="2" w:tplc="7E60B6E6">
      <w:start w:val="1"/>
      <w:numFmt w:val="bullet"/>
      <w:lvlText w:val=""/>
      <w:lvlJc w:val="left"/>
      <w:pPr>
        <w:tabs>
          <w:tab w:val="num" w:pos="2160"/>
        </w:tabs>
        <w:ind w:left="2160" w:hanging="360"/>
      </w:pPr>
      <w:rPr>
        <w:rFonts w:ascii="Wingdings" w:hAnsi="Wingdings"/>
      </w:rPr>
    </w:lvl>
    <w:lvl w:ilvl="3" w:tplc="19E01FC0">
      <w:start w:val="1"/>
      <w:numFmt w:val="bullet"/>
      <w:lvlText w:val=""/>
      <w:lvlJc w:val="left"/>
      <w:pPr>
        <w:tabs>
          <w:tab w:val="num" w:pos="2880"/>
        </w:tabs>
        <w:ind w:left="2880" w:hanging="360"/>
      </w:pPr>
      <w:rPr>
        <w:rFonts w:ascii="Symbol" w:hAnsi="Symbol"/>
      </w:rPr>
    </w:lvl>
    <w:lvl w:ilvl="4" w:tplc="868871FA">
      <w:start w:val="1"/>
      <w:numFmt w:val="bullet"/>
      <w:lvlText w:val="o"/>
      <w:lvlJc w:val="left"/>
      <w:pPr>
        <w:tabs>
          <w:tab w:val="num" w:pos="3600"/>
        </w:tabs>
        <w:ind w:left="3600" w:hanging="360"/>
      </w:pPr>
      <w:rPr>
        <w:rFonts w:ascii="Courier New" w:hAnsi="Courier New"/>
      </w:rPr>
    </w:lvl>
    <w:lvl w:ilvl="5" w:tplc="FB8A9188">
      <w:start w:val="1"/>
      <w:numFmt w:val="bullet"/>
      <w:lvlText w:val=""/>
      <w:lvlJc w:val="left"/>
      <w:pPr>
        <w:tabs>
          <w:tab w:val="num" w:pos="4320"/>
        </w:tabs>
        <w:ind w:left="4320" w:hanging="360"/>
      </w:pPr>
      <w:rPr>
        <w:rFonts w:ascii="Wingdings" w:hAnsi="Wingdings"/>
      </w:rPr>
    </w:lvl>
    <w:lvl w:ilvl="6" w:tplc="9BBCF184">
      <w:start w:val="1"/>
      <w:numFmt w:val="bullet"/>
      <w:lvlText w:val=""/>
      <w:lvlJc w:val="left"/>
      <w:pPr>
        <w:tabs>
          <w:tab w:val="num" w:pos="5040"/>
        </w:tabs>
        <w:ind w:left="5040" w:hanging="360"/>
      </w:pPr>
      <w:rPr>
        <w:rFonts w:ascii="Symbol" w:hAnsi="Symbol"/>
      </w:rPr>
    </w:lvl>
    <w:lvl w:ilvl="7" w:tplc="1F541BCC">
      <w:start w:val="1"/>
      <w:numFmt w:val="bullet"/>
      <w:lvlText w:val="o"/>
      <w:lvlJc w:val="left"/>
      <w:pPr>
        <w:tabs>
          <w:tab w:val="num" w:pos="5760"/>
        </w:tabs>
        <w:ind w:left="5760" w:hanging="360"/>
      </w:pPr>
      <w:rPr>
        <w:rFonts w:ascii="Courier New" w:hAnsi="Courier New"/>
      </w:rPr>
    </w:lvl>
    <w:lvl w:ilvl="8" w:tplc="DE18BD0C">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D"/>
    <w:multiLevelType w:val="hybridMultilevel"/>
    <w:tmpl w:val="00000015"/>
    <w:lvl w:ilvl="0" w:tplc="71C88F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363E3A">
      <w:start w:val="1"/>
      <w:numFmt w:val="bullet"/>
      <w:lvlText w:val="o"/>
      <w:lvlJc w:val="left"/>
      <w:pPr>
        <w:tabs>
          <w:tab w:val="num" w:pos="1440"/>
        </w:tabs>
        <w:ind w:left="1440" w:hanging="360"/>
      </w:pPr>
      <w:rPr>
        <w:rFonts w:ascii="Courier New" w:hAnsi="Courier New"/>
      </w:rPr>
    </w:lvl>
    <w:lvl w:ilvl="2" w:tplc="C156B602">
      <w:start w:val="1"/>
      <w:numFmt w:val="bullet"/>
      <w:lvlText w:val=""/>
      <w:lvlJc w:val="left"/>
      <w:pPr>
        <w:tabs>
          <w:tab w:val="num" w:pos="2160"/>
        </w:tabs>
        <w:ind w:left="2160" w:hanging="360"/>
      </w:pPr>
      <w:rPr>
        <w:rFonts w:ascii="Wingdings" w:hAnsi="Wingdings"/>
      </w:rPr>
    </w:lvl>
    <w:lvl w:ilvl="3" w:tplc="E1867E26">
      <w:start w:val="1"/>
      <w:numFmt w:val="bullet"/>
      <w:lvlText w:val=""/>
      <w:lvlJc w:val="left"/>
      <w:pPr>
        <w:tabs>
          <w:tab w:val="num" w:pos="2880"/>
        </w:tabs>
        <w:ind w:left="2880" w:hanging="360"/>
      </w:pPr>
      <w:rPr>
        <w:rFonts w:ascii="Symbol" w:hAnsi="Symbol"/>
      </w:rPr>
    </w:lvl>
    <w:lvl w:ilvl="4" w:tplc="F94EA72C">
      <w:start w:val="1"/>
      <w:numFmt w:val="bullet"/>
      <w:lvlText w:val="o"/>
      <w:lvlJc w:val="left"/>
      <w:pPr>
        <w:tabs>
          <w:tab w:val="num" w:pos="3600"/>
        </w:tabs>
        <w:ind w:left="3600" w:hanging="360"/>
      </w:pPr>
      <w:rPr>
        <w:rFonts w:ascii="Courier New" w:hAnsi="Courier New"/>
      </w:rPr>
    </w:lvl>
    <w:lvl w:ilvl="5" w:tplc="B8A07C1A">
      <w:start w:val="1"/>
      <w:numFmt w:val="bullet"/>
      <w:lvlText w:val=""/>
      <w:lvlJc w:val="left"/>
      <w:pPr>
        <w:tabs>
          <w:tab w:val="num" w:pos="4320"/>
        </w:tabs>
        <w:ind w:left="4320" w:hanging="360"/>
      </w:pPr>
      <w:rPr>
        <w:rFonts w:ascii="Wingdings" w:hAnsi="Wingdings"/>
      </w:rPr>
    </w:lvl>
    <w:lvl w:ilvl="6" w:tplc="4CDA9EC0">
      <w:start w:val="1"/>
      <w:numFmt w:val="bullet"/>
      <w:lvlText w:val=""/>
      <w:lvlJc w:val="left"/>
      <w:pPr>
        <w:tabs>
          <w:tab w:val="num" w:pos="5040"/>
        </w:tabs>
        <w:ind w:left="5040" w:hanging="360"/>
      </w:pPr>
      <w:rPr>
        <w:rFonts w:ascii="Symbol" w:hAnsi="Symbol"/>
      </w:rPr>
    </w:lvl>
    <w:lvl w:ilvl="7" w:tplc="AD3A3966">
      <w:start w:val="1"/>
      <w:numFmt w:val="bullet"/>
      <w:lvlText w:val="o"/>
      <w:lvlJc w:val="left"/>
      <w:pPr>
        <w:tabs>
          <w:tab w:val="num" w:pos="5760"/>
        </w:tabs>
        <w:ind w:left="5760" w:hanging="360"/>
      </w:pPr>
      <w:rPr>
        <w:rFonts w:ascii="Courier New" w:hAnsi="Courier New"/>
      </w:rPr>
    </w:lvl>
    <w:lvl w:ilvl="8" w:tplc="7F9028A8">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E"/>
    <w:multiLevelType w:val="hybridMultilevel"/>
    <w:tmpl w:val="00000016"/>
    <w:lvl w:ilvl="0" w:tplc="D020D9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DCACB2">
      <w:start w:val="1"/>
      <w:numFmt w:val="bullet"/>
      <w:lvlText w:val="o"/>
      <w:lvlJc w:val="left"/>
      <w:pPr>
        <w:tabs>
          <w:tab w:val="num" w:pos="1440"/>
        </w:tabs>
        <w:ind w:left="1440" w:hanging="360"/>
      </w:pPr>
      <w:rPr>
        <w:rFonts w:ascii="Courier New" w:hAnsi="Courier New"/>
      </w:rPr>
    </w:lvl>
    <w:lvl w:ilvl="2" w:tplc="9684E146">
      <w:start w:val="1"/>
      <w:numFmt w:val="bullet"/>
      <w:lvlText w:val=""/>
      <w:lvlJc w:val="left"/>
      <w:pPr>
        <w:tabs>
          <w:tab w:val="num" w:pos="2160"/>
        </w:tabs>
        <w:ind w:left="2160" w:hanging="360"/>
      </w:pPr>
      <w:rPr>
        <w:rFonts w:ascii="Wingdings" w:hAnsi="Wingdings"/>
      </w:rPr>
    </w:lvl>
    <w:lvl w:ilvl="3" w:tplc="BDE0DA28">
      <w:start w:val="1"/>
      <w:numFmt w:val="bullet"/>
      <w:lvlText w:val=""/>
      <w:lvlJc w:val="left"/>
      <w:pPr>
        <w:tabs>
          <w:tab w:val="num" w:pos="2880"/>
        </w:tabs>
        <w:ind w:left="2880" w:hanging="360"/>
      </w:pPr>
      <w:rPr>
        <w:rFonts w:ascii="Symbol" w:hAnsi="Symbol"/>
      </w:rPr>
    </w:lvl>
    <w:lvl w:ilvl="4" w:tplc="B3EAB492">
      <w:start w:val="1"/>
      <w:numFmt w:val="bullet"/>
      <w:lvlText w:val="o"/>
      <w:lvlJc w:val="left"/>
      <w:pPr>
        <w:tabs>
          <w:tab w:val="num" w:pos="3600"/>
        </w:tabs>
        <w:ind w:left="3600" w:hanging="360"/>
      </w:pPr>
      <w:rPr>
        <w:rFonts w:ascii="Courier New" w:hAnsi="Courier New"/>
      </w:rPr>
    </w:lvl>
    <w:lvl w:ilvl="5" w:tplc="E59ADDF4">
      <w:start w:val="1"/>
      <w:numFmt w:val="bullet"/>
      <w:lvlText w:val=""/>
      <w:lvlJc w:val="left"/>
      <w:pPr>
        <w:tabs>
          <w:tab w:val="num" w:pos="4320"/>
        </w:tabs>
        <w:ind w:left="4320" w:hanging="360"/>
      </w:pPr>
      <w:rPr>
        <w:rFonts w:ascii="Wingdings" w:hAnsi="Wingdings"/>
      </w:rPr>
    </w:lvl>
    <w:lvl w:ilvl="6" w:tplc="793213EA">
      <w:start w:val="1"/>
      <w:numFmt w:val="bullet"/>
      <w:lvlText w:val=""/>
      <w:lvlJc w:val="left"/>
      <w:pPr>
        <w:tabs>
          <w:tab w:val="num" w:pos="5040"/>
        </w:tabs>
        <w:ind w:left="5040" w:hanging="360"/>
      </w:pPr>
      <w:rPr>
        <w:rFonts w:ascii="Symbol" w:hAnsi="Symbol"/>
      </w:rPr>
    </w:lvl>
    <w:lvl w:ilvl="7" w:tplc="52E0B5D0">
      <w:start w:val="1"/>
      <w:numFmt w:val="bullet"/>
      <w:lvlText w:val="o"/>
      <w:lvlJc w:val="left"/>
      <w:pPr>
        <w:tabs>
          <w:tab w:val="num" w:pos="5760"/>
        </w:tabs>
        <w:ind w:left="5760" w:hanging="360"/>
      </w:pPr>
      <w:rPr>
        <w:rFonts w:ascii="Courier New" w:hAnsi="Courier New"/>
      </w:rPr>
    </w:lvl>
    <w:lvl w:ilvl="8" w:tplc="79D8D9E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F"/>
    <w:multiLevelType w:val="hybridMultilevel"/>
    <w:tmpl w:val="00000017"/>
    <w:lvl w:ilvl="0" w:tplc="357EA3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9E9394">
      <w:start w:val="1"/>
      <w:numFmt w:val="bullet"/>
      <w:lvlText w:val="o"/>
      <w:lvlJc w:val="left"/>
      <w:pPr>
        <w:tabs>
          <w:tab w:val="num" w:pos="1440"/>
        </w:tabs>
        <w:ind w:left="1440" w:hanging="360"/>
      </w:pPr>
      <w:rPr>
        <w:rFonts w:ascii="Courier New" w:hAnsi="Courier New"/>
      </w:rPr>
    </w:lvl>
    <w:lvl w:ilvl="2" w:tplc="3A2E5DF0">
      <w:start w:val="1"/>
      <w:numFmt w:val="bullet"/>
      <w:lvlText w:val=""/>
      <w:lvlJc w:val="left"/>
      <w:pPr>
        <w:tabs>
          <w:tab w:val="num" w:pos="2160"/>
        </w:tabs>
        <w:ind w:left="2160" w:hanging="360"/>
      </w:pPr>
      <w:rPr>
        <w:rFonts w:ascii="Wingdings" w:hAnsi="Wingdings"/>
      </w:rPr>
    </w:lvl>
    <w:lvl w:ilvl="3" w:tplc="4EA09E8C">
      <w:start w:val="1"/>
      <w:numFmt w:val="bullet"/>
      <w:lvlText w:val=""/>
      <w:lvlJc w:val="left"/>
      <w:pPr>
        <w:tabs>
          <w:tab w:val="num" w:pos="2880"/>
        </w:tabs>
        <w:ind w:left="2880" w:hanging="360"/>
      </w:pPr>
      <w:rPr>
        <w:rFonts w:ascii="Symbol" w:hAnsi="Symbol"/>
      </w:rPr>
    </w:lvl>
    <w:lvl w:ilvl="4" w:tplc="129AEBAC">
      <w:start w:val="1"/>
      <w:numFmt w:val="bullet"/>
      <w:lvlText w:val="o"/>
      <w:lvlJc w:val="left"/>
      <w:pPr>
        <w:tabs>
          <w:tab w:val="num" w:pos="3600"/>
        </w:tabs>
        <w:ind w:left="3600" w:hanging="360"/>
      </w:pPr>
      <w:rPr>
        <w:rFonts w:ascii="Courier New" w:hAnsi="Courier New"/>
      </w:rPr>
    </w:lvl>
    <w:lvl w:ilvl="5" w:tplc="D6AAEF10">
      <w:start w:val="1"/>
      <w:numFmt w:val="bullet"/>
      <w:lvlText w:val=""/>
      <w:lvlJc w:val="left"/>
      <w:pPr>
        <w:tabs>
          <w:tab w:val="num" w:pos="4320"/>
        </w:tabs>
        <w:ind w:left="4320" w:hanging="360"/>
      </w:pPr>
      <w:rPr>
        <w:rFonts w:ascii="Wingdings" w:hAnsi="Wingdings"/>
      </w:rPr>
    </w:lvl>
    <w:lvl w:ilvl="6" w:tplc="CEE47F50">
      <w:start w:val="1"/>
      <w:numFmt w:val="bullet"/>
      <w:lvlText w:val=""/>
      <w:lvlJc w:val="left"/>
      <w:pPr>
        <w:tabs>
          <w:tab w:val="num" w:pos="5040"/>
        </w:tabs>
        <w:ind w:left="5040" w:hanging="360"/>
      </w:pPr>
      <w:rPr>
        <w:rFonts w:ascii="Symbol" w:hAnsi="Symbol"/>
      </w:rPr>
    </w:lvl>
    <w:lvl w:ilvl="7" w:tplc="86AC04BA">
      <w:start w:val="1"/>
      <w:numFmt w:val="bullet"/>
      <w:lvlText w:val="o"/>
      <w:lvlJc w:val="left"/>
      <w:pPr>
        <w:tabs>
          <w:tab w:val="num" w:pos="5760"/>
        </w:tabs>
        <w:ind w:left="5760" w:hanging="360"/>
      </w:pPr>
      <w:rPr>
        <w:rFonts w:ascii="Courier New" w:hAnsi="Courier New"/>
      </w:rPr>
    </w:lvl>
    <w:lvl w:ilvl="8" w:tplc="B06C9EC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D0"/>
    <w:multiLevelType w:val="hybridMultilevel"/>
    <w:tmpl w:val="00000018"/>
    <w:lvl w:ilvl="0" w:tplc="FC54B3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56129E">
      <w:start w:val="1"/>
      <w:numFmt w:val="bullet"/>
      <w:lvlText w:val="o"/>
      <w:lvlJc w:val="left"/>
      <w:pPr>
        <w:tabs>
          <w:tab w:val="num" w:pos="1440"/>
        </w:tabs>
        <w:ind w:left="1440" w:hanging="360"/>
      </w:pPr>
      <w:rPr>
        <w:rFonts w:ascii="Courier New" w:hAnsi="Courier New"/>
      </w:rPr>
    </w:lvl>
    <w:lvl w:ilvl="2" w:tplc="7CA42CA8">
      <w:start w:val="1"/>
      <w:numFmt w:val="bullet"/>
      <w:lvlText w:val=""/>
      <w:lvlJc w:val="left"/>
      <w:pPr>
        <w:tabs>
          <w:tab w:val="num" w:pos="2160"/>
        </w:tabs>
        <w:ind w:left="2160" w:hanging="360"/>
      </w:pPr>
      <w:rPr>
        <w:rFonts w:ascii="Wingdings" w:hAnsi="Wingdings"/>
      </w:rPr>
    </w:lvl>
    <w:lvl w:ilvl="3" w:tplc="7FEAA338">
      <w:start w:val="1"/>
      <w:numFmt w:val="bullet"/>
      <w:lvlText w:val=""/>
      <w:lvlJc w:val="left"/>
      <w:pPr>
        <w:tabs>
          <w:tab w:val="num" w:pos="2880"/>
        </w:tabs>
        <w:ind w:left="2880" w:hanging="360"/>
      </w:pPr>
      <w:rPr>
        <w:rFonts w:ascii="Symbol" w:hAnsi="Symbol"/>
      </w:rPr>
    </w:lvl>
    <w:lvl w:ilvl="4" w:tplc="487C427C">
      <w:start w:val="1"/>
      <w:numFmt w:val="bullet"/>
      <w:lvlText w:val="o"/>
      <w:lvlJc w:val="left"/>
      <w:pPr>
        <w:tabs>
          <w:tab w:val="num" w:pos="3600"/>
        </w:tabs>
        <w:ind w:left="3600" w:hanging="360"/>
      </w:pPr>
      <w:rPr>
        <w:rFonts w:ascii="Courier New" w:hAnsi="Courier New"/>
      </w:rPr>
    </w:lvl>
    <w:lvl w:ilvl="5" w:tplc="189425BC">
      <w:start w:val="1"/>
      <w:numFmt w:val="bullet"/>
      <w:lvlText w:val=""/>
      <w:lvlJc w:val="left"/>
      <w:pPr>
        <w:tabs>
          <w:tab w:val="num" w:pos="4320"/>
        </w:tabs>
        <w:ind w:left="4320" w:hanging="360"/>
      </w:pPr>
      <w:rPr>
        <w:rFonts w:ascii="Wingdings" w:hAnsi="Wingdings"/>
      </w:rPr>
    </w:lvl>
    <w:lvl w:ilvl="6" w:tplc="F8BE3790">
      <w:start w:val="1"/>
      <w:numFmt w:val="bullet"/>
      <w:lvlText w:val=""/>
      <w:lvlJc w:val="left"/>
      <w:pPr>
        <w:tabs>
          <w:tab w:val="num" w:pos="5040"/>
        </w:tabs>
        <w:ind w:left="5040" w:hanging="360"/>
      </w:pPr>
      <w:rPr>
        <w:rFonts w:ascii="Symbol" w:hAnsi="Symbol"/>
      </w:rPr>
    </w:lvl>
    <w:lvl w:ilvl="7" w:tplc="F196AE54">
      <w:start w:val="1"/>
      <w:numFmt w:val="bullet"/>
      <w:lvlText w:val="o"/>
      <w:lvlJc w:val="left"/>
      <w:pPr>
        <w:tabs>
          <w:tab w:val="num" w:pos="5760"/>
        </w:tabs>
        <w:ind w:left="5760" w:hanging="360"/>
      </w:pPr>
      <w:rPr>
        <w:rFonts w:ascii="Courier New" w:hAnsi="Courier New"/>
      </w:rPr>
    </w:lvl>
    <w:lvl w:ilvl="8" w:tplc="3FEE233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D1"/>
    <w:multiLevelType w:val="hybridMultilevel"/>
    <w:tmpl w:val="00000019"/>
    <w:lvl w:ilvl="0" w:tplc="D57452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42BACC">
      <w:start w:val="1"/>
      <w:numFmt w:val="bullet"/>
      <w:lvlText w:val="o"/>
      <w:lvlJc w:val="left"/>
      <w:pPr>
        <w:tabs>
          <w:tab w:val="num" w:pos="1440"/>
        </w:tabs>
        <w:ind w:left="1440" w:hanging="360"/>
      </w:pPr>
      <w:rPr>
        <w:rFonts w:ascii="Courier New" w:hAnsi="Courier New"/>
      </w:rPr>
    </w:lvl>
    <w:lvl w:ilvl="2" w:tplc="A3149D7A">
      <w:start w:val="1"/>
      <w:numFmt w:val="bullet"/>
      <w:lvlText w:val=""/>
      <w:lvlJc w:val="left"/>
      <w:pPr>
        <w:tabs>
          <w:tab w:val="num" w:pos="2160"/>
        </w:tabs>
        <w:ind w:left="2160" w:hanging="360"/>
      </w:pPr>
      <w:rPr>
        <w:rFonts w:ascii="Wingdings" w:hAnsi="Wingdings"/>
      </w:rPr>
    </w:lvl>
    <w:lvl w:ilvl="3" w:tplc="DF9E64DE">
      <w:start w:val="1"/>
      <w:numFmt w:val="bullet"/>
      <w:lvlText w:val=""/>
      <w:lvlJc w:val="left"/>
      <w:pPr>
        <w:tabs>
          <w:tab w:val="num" w:pos="2880"/>
        </w:tabs>
        <w:ind w:left="2880" w:hanging="360"/>
      </w:pPr>
      <w:rPr>
        <w:rFonts w:ascii="Symbol" w:hAnsi="Symbol"/>
      </w:rPr>
    </w:lvl>
    <w:lvl w:ilvl="4" w:tplc="08FACAE8">
      <w:start w:val="1"/>
      <w:numFmt w:val="bullet"/>
      <w:lvlText w:val="o"/>
      <w:lvlJc w:val="left"/>
      <w:pPr>
        <w:tabs>
          <w:tab w:val="num" w:pos="3600"/>
        </w:tabs>
        <w:ind w:left="3600" w:hanging="360"/>
      </w:pPr>
      <w:rPr>
        <w:rFonts w:ascii="Courier New" w:hAnsi="Courier New"/>
      </w:rPr>
    </w:lvl>
    <w:lvl w:ilvl="5" w:tplc="AD56553C">
      <w:start w:val="1"/>
      <w:numFmt w:val="bullet"/>
      <w:lvlText w:val=""/>
      <w:lvlJc w:val="left"/>
      <w:pPr>
        <w:tabs>
          <w:tab w:val="num" w:pos="4320"/>
        </w:tabs>
        <w:ind w:left="4320" w:hanging="360"/>
      </w:pPr>
      <w:rPr>
        <w:rFonts w:ascii="Wingdings" w:hAnsi="Wingdings"/>
      </w:rPr>
    </w:lvl>
    <w:lvl w:ilvl="6" w:tplc="5800941A">
      <w:start w:val="1"/>
      <w:numFmt w:val="bullet"/>
      <w:lvlText w:val=""/>
      <w:lvlJc w:val="left"/>
      <w:pPr>
        <w:tabs>
          <w:tab w:val="num" w:pos="5040"/>
        </w:tabs>
        <w:ind w:left="5040" w:hanging="360"/>
      </w:pPr>
      <w:rPr>
        <w:rFonts w:ascii="Symbol" w:hAnsi="Symbol"/>
      </w:rPr>
    </w:lvl>
    <w:lvl w:ilvl="7" w:tplc="18AA8354">
      <w:start w:val="1"/>
      <w:numFmt w:val="bullet"/>
      <w:lvlText w:val="o"/>
      <w:lvlJc w:val="left"/>
      <w:pPr>
        <w:tabs>
          <w:tab w:val="num" w:pos="5760"/>
        </w:tabs>
        <w:ind w:left="5760" w:hanging="360"/>
      </w:pPr>
      <w:rPr>
        <w:rFonts w:ascii="Courier New" w:hAnsi="Courier New"/>
      </w:rPr>
    </w:lvl>
    <w:lvl w:ilvl="8" w:tplc="AFCCDBAC">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2"/>
    <w:multiLevelType w:val="hybridMultilevel"/>
    <w:tmpl w:val="0000001A"/>
    <w:lvl w:ilvl="0" w:tplc="165E61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30FE6A">
      <w:start w:val="1"/>
      <w:numFmt w:val="bullet"/>
      <w:lvlText w:val="o"/>
      <w:lvlJc w:val="left"/>
      <w:pPr>
        <w:tabs>
          <w:tab w:val="num" w:pos="1440"/>
        </w:tabs>
        <w:ind w:left="1440" w:hanging="360"/>
      </w:pPr>
      <w:rPr>
        <w:rFonts w:ascii="Courier New" w:hAnsi="Courier New"/>
      </w:rPr>
    </w:lvl>
    <w:lvl w:ilvl="2" w:tplc="CCFC8010">
      <w:start w:val="1"/>
      <w:numFmt w:val="bullet"/>
      <w:lvlText w:val=""/>
      <w:lvlJc w:val="left"/>
      <w:pPr>
        <w:tabs>
          <w:tab w:val="num" w:pos="2160"/>
        </w:tabs>
        <w:ind w:left="2160" w:hanging="360"/>
      </w:pPr>
      <w:rPr>
        <w:rFonts w:ascii="Wingdings" w:hAnsi="Wingdings"/>
      </w:rPr>
    </w:lvl>
    <w:lvl w:ilvl="3" w:tplc="70DE8478">
      <w:start w:val="1"/>
      <w:numFmt w:val="bullet"/>
      <w:lvlText w:val=""/>
      <w:lvlJc w:val="left"/>
      <w:pPr>
        <w:tabs>
          <w:tab w:val="num" w:pos="2880"/>
        </w:tabs>
        <w:ind w:left="2880" w:hanging="360"/>
      </w:pPr>
      <w:rPr>
        <w:rFonts w:ascii="Symbol" w:hAnsi="Symbol"/>
      </w:rPr>
    </w:lvl>
    <w:lvl w:ilvl="4" w:tplc="7224305E">
      <w:start w:val="1"/>
      <w:numFmt w:val="bullet"/>
      <w:lvlText w:val="o"/>
      <w:lvlJc w:val="left"/>
      <w:pPr>
        <w:tabs>
          <w:tab w:val="num" w:pos="3600"/>
        </w:tabs>
        <w:ind w:left="3600" w:hanging="360"/>
      </w:pPr>
      <w:rPr>
        <w:rFonts w:ascii="Courier New" w:hAnsi="Courier New"/>
      </w:rPr>
    </w:lvl>
    <w:lvl w:ilvl="5" w:tplc="DB18C6AC">
      <w:start w:val="1"/>
      <w:numFmt w:val="bullet"/>
      <w:lvlText w:val=""/>
      <w:lvlJc w:val="left"/>
      <w:pPr>
        <w:tabs>
          <w:tab w:val="num" w:pos="4320"/>
        </w:tabs>
        <w:ind w:left="4320" w:hanging="360"/>
      </w:pPr>
      <w:rPr>
        <w:rFonts w:ascii="Wingdings" w:hAnsi="Wingdings"/>
      </w:rPr>
    </w:lvl>
    <w:lvl w:ilvl="6" w:tplc="55F4FD40">
      <w:start w:val="1"/>
      <w:numFmt w:val="bullet"/>
      <w:lvlText w:val=""/>
      <w:lvlJc w:val="left"/>
      <w:pPr>
        <w:tabs>
          <w:tab w:val="num" w:pos="5040"/>
        </w:tabs>
        <w:ind w:left="5040" w:hanging="360"/>
      </w:pPr>
      <w:rPr>
        <w:rFonts w:ascii="Symbol" w:hAnsi="Symbol"/>
      </w:rPr>
    </w:lvl>
    <w:lvl w:ilvl="7" w:tplc="1CD0D3CA">
      <w:start w:val="1"/>
      <w:numFmt w:val="bullet"/>
      <w:lvlText w:val="o"/>
      <w:lvlJc w:val="left"/>
      <w:pPr>
        <w:tabs>
          <w:tab w:val="num" w:pos="5760"/>
        </w:tabs>
        <w:ind w:left="5760" w:hanging="360"/>
      </w:pPr>
      <w:rPr>
        <w:rFonts w:ascii="Courier New" w:hAnsi="Courier New"/>
      </w:rPr>
    </w:lvl>
    <w:lvl w:ilvl="8" w:tplc="8A961E50">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3"/>
    <w:multiLevelType w:val="hybridMultilevel"/>
    <w:tmpl w:val="0000001B"/>
    <w:lvl w:ilvl="0" w:tplc="1F3A39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B2D2EA">
      <w:start w:val="1"/>
      <w:numFmt w:val="bullet"/>
      <w:lvlText w:val="o"/>
      <w:lvlJc w:val="left"/>
      <w:pPr>
        <w:tabs>
          <w:tab w:val="num" w:pos="1440"/>
        </w:tabs>
        <w:ind w:left="1440" w:hanging="360"/>
      </w:pPr>
      <w:rPr>
        <w:rFonts w:ascii="Courier New" w:hAnsi="Courier New"/>
      </w:rPr>
    </w:lvl>
    <w:lvl w:ilvl="2" w:tplc="EF5EA740">
      <w:start w:val="1"/>
      <w:numFmt w:val="bullet"/>
      <w:lvlText w:val=""/>
      <w:lvlJc w:val="left"/>
      <w:pPr>
        <w:tabs>
          <w:tab w:val="num" w:pos="2160"/>
        </w:tabs>
        <w:ind w:left="2160" w:hanging="360"/>
      </w:pPr>
      <w:rPr>
        <w:rFonts w:ascii="Wingdings" w:hAnsi="Wingdings"/>
      </w:rPr>
    </w:lvl>
    <w:lvl w:ilvl="3" w:tplc="DBB08516">
      <w:start w:val="1"/>
      <w:numFmt w:val="bullet"/>
      <w:lvlText w:val=""/>
      <w:lvlJc w:val="left"/>
      <w:pPr>
        <w:tabs>
          <w:tab w:val="num" w:pos="2880"/>
        </w:tabs>
        <w:ind w:left="2880" w:hanging="360"/>
      </w:pPr>
      <w:rPr>
        <w:rFonts w:ascii="Symbol" w:hAnsi="Symbol"/>
      </w:rPr>
    </w:lvl>
    <w:lvl w:ilvl="4" w:tplc="19CE6456">
      <w:start w:val="1"/>
      <w:numFmt w:val="bullet"/>
      <w:lvlText w:val="o"/>
      <w:lvlJc w:val="left"/>
      <w:pPr>
        <w:tabs>
          <w:tab w:val="num" w:pos="3600"/>
        </w:tabs>
        <w:ind w:left="3600" w:hanging="360"/>
      </w:pPr>
      <w:rPr>
        <w:rFonts w:ascii="Courier New" w:hAnsi="Courier New"/>
      </w:rPr>
    </w:lvl>
    <w:lvl w:ilvl="5" w:tplc="D242BC80">
      <w:start w:val="1"/>
      <w:numFmt w:val="bullet"/>
      <w:lvlText w:val=""/>
      <w:lvlJc w:val="left"/>
      <w:pPr>
        <w:tabs>
          <w:tab w:val="num" w:pos="4320"/>
        </w:tabs>
        <w:ind w:left="4320" w:hanging="360"/>
      </w:pPr>
      <w:rPr>
        <w:rFonts w:ascii="Wingdings" w:hAnsi="Wingdings"/>
      </w:rPr>
    </w:lvl>
    <w:lvl w:ilvl="6" w:tplc="326CA2B4">
      <w:start w:val="1"/>
      <w:numFmt w:val="bullet"/>
      <w:lvlText w:val=""/>
      <w:lvlJc w:val="left"/>
      <w:pPr>
        <w:tabs>
          <w:tab w:val="num" w:pos="5040"/>
        </w:tabs>
        <w:ind w:left="5040" w:hanging="360"/>
      </w:pPr>
      <w:rPr>
        <w:rFonts w:ascii="Symbol" w:hAnsi="Symbol"/>
      </w:rPr>
    </w:lvl>
    <w:lvl w:ilvl="7" w:tplc="47DC267A">
      <w:start w:val="1"/>
      <w:numFmt w:val="bullet"/>
      <w:lvlText w:val="o"/>
      <w:lvlJc w:val="left"/>
      <w:pPr>
        <w:tabs>
          <w:tab w:val="num" w:pos="5760"/>
        </w:tabs>
        <w:ind w:left="5760" w:hanging="360"/>
      </w:pPr>
      <w:rPr>
        <w:rFonts w:ascii="Courier New" w:hAnsi="Courier New"/>
      </w:rPr>
    </w:lvl>
    <w:lvl w:ilvl="8" w:tplc="5D46DDC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4"/>
    <w:multiLevelType w:val="hybridMultilevel"/>
    <w:tmpl w:val="0000001C"/>
    <w:lvl w:ilvl="0" w:tplc="3780AF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0E5CEE">
      <w:start w:val="1"/>
      <w:numFmt w:val="bullet"/>
      <w:lvlText w:val="o"/>
      <w:lvlJc w:val="left"/>
      <w:pPr>
        <w:tabs>
          <w:tab w:val="num" w:pos="1440"/>
        </w:tabs>
        <w:ind w:left="1440" w:hanging="360"/>
      </w:pPr>
      <w:rPr>
        <w:rFonts w:ascii="Courier New" w:hAnsi="Courier New"/>
      </w:rPr>
    </w:lvl>
    <w:lvl w:ilvl="2" w:tplc="8A46338A">
      <w:start w:val="1"/>
      <w:numFmt w:val="bullet"/>
      <w:lvlText w:val=""/>
      <w:lvlJc w:val="left"/>
      <w:pPr>
        <w:tabs>
          <w:tab w:val="num" w:pos="2160"/>
        </w:tabs>
        <w:ind w:left="2160" w:hanging="360"/>
      </w:pPr>
      <w:rPr>
        <w:rFonts w:ascii="Wingdings" w:hAnsi="Wingdings"/>
      </w:rPr>
    </w:lvl>
    <w:lvl w:ilvl="3" w:tplc="C0762500">
      <w:start w:val="1"/>
      <w:numFmt w:val="bullet"/>
      <w:lvlText w:val=""/>
      <w:lvlJc w:val="left"/>
      <w:pPr>
        <w:tabs>
          <w:tab w:val="num" w:pos="2880"/>
        </w:tabs>
        <w:ind w:left="2880" w:hanging="360"/>
      </w:pPr>
      <w:rPr>
        <w:rFonts w:ascii="Symbol" w:hAnsi="Symbol"/>
      </w:rPr>
    </w:lvl>
    <w:lvl w:ilvl="4" w:tplc="E84AEDFA">
      <w:start w:val="1"/>
      <w:numFmt w:val="bullet"/>
      <w:lvlText w:val="o"/>
      <w:lvlJc w:val="left"/>
      <w:pPr>
        <w:tabs>
          <w:tab w:val="num" w:pos="3600"/>
        </w:tabs>
        <w:ind w:left="3600" w:hanging="360"/>
      </w:pPr>
      <w:rPr>
        <w:rFonts w:ascii="Courier New" w:hAnsi="Courier New"/>
      </w:rPr>
    </w:lvl>
    <w:lvl w:ilvl="5" w:tplc="44F6DFD0">
      <w:start w:val="1"/>
      <w:numFmt w:val="bullet"/>
      <w:lvlText w:val=""/>
      <w:lvlJc w:val="left"/>
      <w:pPr>
        <w:tabs>
          <w:tab w:val="num" w:pos="4320"/>
        </w:tabs>
        <w:ind w:left="4320" w:hanging="360"/>
      </w:pPr>
      <w:rPr>
        <w:rFonts w:ascii="Wingdings" w:hAnsi="Wingdings"/>
      </w:rPr>
    </w:lvl>
    <w:lvl w:ilvl="6" w:tplc="BD5048E2">
      <w:start w:val="1"/>
      <w:numFmt w:val="bullet"/>
      <w:lvlText w:val=""/>
      <w:lvlJc w:val="left"/>
      <w:pPr>
        <w:tabs>
          <w:tab w:val="num" w:pos="5040"/>
        </w:tabs>
        <w:ind w:left="5040" w:hanging="360"/>
      </w:pPr>
      <w:rPr>
        <w:rFonts w:ascii="Symbol" w:hAnsi="Symbol"/>
      </w:rPr>
    </w:lvl>
    <w:lvl w:ilvl="7" w:tplc="8314F7E8">
      <w:start w:val="1"/>
      <w:numFmt w:val="bullet"/>
      <w:lvlText w:val="o"/>
      <w:lvlJc w:val="left"/>
      <w:pPr>
        <w:tabs>
          <w:tab w:val="num" w:pos="5760"/>
        </w:tabs>
        <w:ind w:left="5760" w:hanging="360"/>
      </w:pPr>
      <w:rPr>
        <w:rFonts w:ascii="Courier New" w:hAnsi="Courier New"/>
      </w:rPr>
    </w:lvl>
    <w:lvl w:ilvl="8" w:tplc="2AAC51F4">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5"/>
    <w:multiLevelType w:val="hybridMultilevel"/>
    <w:tmpl w:val="0000001D"/>
    <w:lvl w:ilvl="0" w:tplc="79CCF5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307F7A">
      <w:start w:val="1"/>
      <w:numFmt w:val="bullet"/>
      <w:lvlText w:val="o"/>
      <w:lvlJc w:val="left"/>
      <w:pPr>
        <w:tabs>
          <w:tab w:val="num" w:pos="1440"/>
        </w:tabs>
        <w:ind w:left="1440" w:hanging="360"/>
      </w:pPr>
      <w:rPr>
        <w:rFonts w:ascii="Courier New" w:hAnsi="Courier New"/>
      </w:rPr>
    </w:lvl>
    <w:lvl w:ilvl="2" w:tplc="E80234F2">
      <w:start w:val="1"/>
      <w:numFmt w:val="bullet"/>
      <w:lvlText w:val=""/>
      <w:lvlJc w:val="left"/>
      <w:pPr>
        <w:tabs>
          <w:tab w:val="num" w:pos="2160"/>
        </w:tabs>
        <w:ind w:left="2160" w:hanging="360"/>
      </w:pPr>
      <w:rPr>
        <w:rFonts w:ascii="Wingdings" w:hAnsi="Wingdings"/>
      </w:rPr>
    </w:lvl>
    <w:lvl w:ilvl="3" w:tplc="8310995A">
      <w:start w:val="1"/>
      <w:numFmt w:val="bullet"/>
      <w:lvlText w:val=""/>
      <w:lvlJc w:val="left"/>
      <w:pPr>
        <w:tabs>
          <w:tab w:val="num" w:pos="2880"/>
        </w:tabs>
        <w:ind w:left="2880" w:hanging="360"/>
      </w:pPr>
      <w:rPr>
        <w:rFonts w:ascii="Symbol" w:hAnsi="Symbol"/>
      </w:rPr>
    </w:lvl>
    <w:lvl w:ilvl="4" w:tplc="8BF8152E">
      <w:start w:val="1"/>
      <w:numFmt w:val="bullet"/>
      <w:lvlText w:val="o"/>
      <w:lvlJc w:val="left"/>
      <w:pPr>
        <w:tabs>
          <w:tab w:val="num" w:pos="3600"/>
        </w:tabs>
        <w:ind w:left="3600" w:hanging="360"/>
      </w:pPr>
      <w:rPr>
        <w:rFonts w:ascii="Courier New" w:hAnsi="Courier New"/>
      </w:rPr>
    </w:lvl>
    <w:lvl w:ilvl="5" w:tplc="D7AEAFBE">
      <w:start w:val="1"/>
      <w:numFmt w:val="bullet"/>
      <w:lvlText w:val=""/>
      <w:lvlJc w:val="left"/>
      <w:pPr>
        <w:tabs>
          <w:tab w:val="num" w:pos="4320"/>
        </w:tabs>
        <w:ind w:left="4320" w:hanging="360"/>
      </w:pPr>
      <w:rPr>
        <w:rFonts w:ascii="Wingdings" w:hAnsi="Wingdings"/>
      </w:rPr>
    </w:lvl>
    <w:lvl w:ilvl="6" w:tplc="91F6F6B4">
      <w:start w:val="1"/>
      <w:numFmt w:val="bullet"/>
      <w:lvlText w:val=""/>
      <w:lvlJc w:val="left"/>
      <w:pPr>
        <w:tabs>
          <w:tab w:val="num" w:pos="5040"/>
        </w:tabs>
        <w:ind w:left="5040" w:hanging="360"/>
      </w:pPr>
      <w:rPr>
        <w:rFonts w:ascii="Symbol" w:hAnsi="Symbol"/>
      </w:rPr>
    </w:lvl>
    <w:lvl w:ilvl="7" w:tplc="22D47CEE">
      <w:start w:val="1"/>
      <w:numFmt w:val="bullet"/>
      <w:lvlText w:val="o"/>
      <w:lvlJc w:val="left"/>
      <w:pPr>
        <w:tabs>
          <w:tab w:val="num" w:pos="5760"/>
        </w:tabs>
        <w:ind w:left="5760" w:hanging="360"/>
      </w:pPr>
      <w:rPr>
        <w:rFonts w:ascii="Courier New" w:hAnsi="Courier New"/>
      </w:rPr>
    </w:lvl>
    <w:lvl w:ilvl="8" w:tplc="18108A8A">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6"/>
    <w:multiLevelType w:val="hybridMultilevel"/>
    <w:tmpl w:val="0000001E"/>
    <w:lvl w:ilvl="0" w:tplc="192E6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E9AAA8C">
      <w:start w:val="1"/>
      <w:numFmt w:val="bullet"/>
      <w:lvlText w:val="o"/>
      <w:lvlJc w:val="left"/>
      <w:pPr>
        <w:tabs>
          <w:tab w:val="num" w:pos="1440"/>
        </w:tabs>
        <w:ind w:left="1440" w:hanging="360"/>
      </w:pPr>
      <w:rPr>
        <w:rFonts w:ascii="Courier New" w:hAnsi="Courier New"/>
      </w:rPr>
    </w:lvl>
    <w:lvl w:ilvl="2" w:tplc="67D6FCE8">
      <w:start w:val="1"/>
      <w:numFmt w:val="bullet"/>
      <w:lvlText w:val=""/>
      <w:lvlJc w:val="left"/>
      <w:pPr>
        <w:tabs>
          <w:tab w:val="num" w:pos="2160"/>
        </w:tabs>
        <w:ind w:left="2160" w:hanging="360"/>
      </w:pPr>
      <w:rPr>
        <w:rFonts w:ascii="Wingdings" w:hAnsi="Wingdings"/>
      </w:rPr>
    </w:lvl>
    <w:lvl w:ilvl="3" w:tplc="F4389AFE">
      <w:start w:val="1"/>
      <w:numFmt w:val="bullet"/>
      <w:lvlText w:val=""/>
      <w:lvlJc w:val="left"/>
      <w:pPr>
        <w:tabs>
          <w:tab w:val="num" w:pos="2880"/>
        </w:tabs>
        <w:ind w:left="2880" w:hanging="360"/>
      </w:pPr>
      <w:rPr>
        <w:rFonts w:ascii="Symbol" w:hAnsi="Symbol"/>
      </w:rPr>
    </w:lvl>
    <w:lvl w:ilvl="4" w:tplc="7C869EDC">
      <w:start w:val="1"/>
      <w:numFmt w:val="bullet"/>
      <w:lvlText w:val="o"/>
      <w:lvlJc w:val="left"/>
      <w:pPr>
        <w:tabs>
          <w:tab w:val="num" w:pos="3600"/>
        </w:tabs>
        <w:ind w:left="3600" w:hanging="360"/>
      </w:pPr>
      <w:rPr>
        <w:rFonts w:ascii="Courier New" w:hAnsi="Courier New"/>
      </w:rPr>
    </w:lvl>
    <w:lvl w:ilvl="5" w:tplc="C4ACAC24">
      <w:start w:val="1"/>
      <w:numFmt w:val="bullet"/>
      <w:lvlText w:val=""/>
      <w:lvlJc w:val="left"/>
      <w:pPr>
        <w:tabs>
          <w:tab w:val="num" w:pos="4320"/>
        </w:tabs>
        <w:ind w:left="4320" w:hanging="360"/>
      </w:pPr>
      <w:rPr>
        <w:rFonts w:ascii="Wingdings" w:hAnsi="Wingdings"/>
      </w:rPr>
    </w:lvl>
    <w:lvl w:ilvl="6" w:tplc="7BB8A6C2">
      <w:start w:val="1"/>
      <w:numFmt w:val="bullet"/>
      <w:lvlText w:val=""/>
      <w:lvlJc w:val="left"/>
      <w:pPr>
        <w:tabs>
          <w:tab w:val="num" w:pos="5040"/>
        </w:tabs>
        <w:ind w:left="5040" w:hanging="360"/>
      </w:pPr>
      <w:rPr>
        <w:rFonts w:ascii="Symbol" w:hAnsi="Symbol"/>
      </w:rPr>
    </w:lvl>
    <w:lvl w:ilvl="7" w:tplc="CE46C882">
      <w:start w:val="1"/>
      <w:numFmt w:val="bullet"/>
      <w:lvlText w:val="o"/>
      <w:lvlJc w:val="left"/>
      <w:pPr>
        <w:tabs>
          <w:tab w:val="num" w:pos="5760"/>
        </w:tabs>
        <w:ind w:left="5760" w:hanging="360"/>
      </w:pPr>
      <w:rPr>
        <w:rFonts w:ascii="Courier New" w:hAnsi="Courier New"/>
      </w:rPr>
    </w:lvl>
    <w:lvl w:ilvl="8" w:tplc="BF02553C">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7"/>
    <w:multiLevelType w:val="hybridMultilevel"/>
    <w:tmpl w:val="0000001F"/>
    <w:lvl w:ilvl="0" w:tplc="D07A6A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E6C33C">
      <w:start w:val="1"/>
      <w:numFmt w:val="bullet"/>
      <w:lvlText w:val="o"/>
      <w:lvlJc w:val="left"/>
      <w:pPr>
        <w:tabs>
          <w:tab w:val="num" w:pos="1440"/>
        </w:tabs>
        <w:ind w:left="1440" w:hanging="360"/>
      </w:pPr>
      <w:rPr>
        <w:rFonts w:ascii="Courier New" w:hAnsi="Courier New"/>
      </w:rPr>
    </w:lvl>
    <w:lvl w:ilvl="2" w:tplc="8D9C238A">
      <w:start w:val="1"/>
      <w:numFmt w:val="bullet"/>
      <w:lvlText w:val=""/>
      <w:lvlJc w:val="left"/>
      <w:pPr>
        <w:tabs>
          <w:tab w:val="num" w:pos="2160"/>
        </w:tabs>
        <w:ind w:left="2160" w:hanging="360"/>
      </w:pPr>
      <w:rPr>
        <w:rFonts w:ascii="Wingdings" w:hAnsi="Wingdings"/>
      </w:rPr>
    </w:lvl>
    <w:lvl w:ilvl="3" w:tplc="C952FE0A">
      <w:start w:val="1"/>
      <w:numFmt w:val="bullet"/>
      <w:lvlText w:val=""/>
      <w:lvlJc w:val="left"/>
      <w:pPr>
        <w:tabs>
          <w:tab w:val="num" w:pos="2880"/>
        </w:tabs>
        <w:ind w:left="2880" w:hanging="360"/>
      </w:pPr>
      <w:rPr>
        <w:rFonts w:ascii="Symbol" w:hAnsi="Symbol"/>
      </w:rPr>
    </w:lvl>
    <w:lvl w:ilvl="4" w:tplc="6E203D2A">
      <w:start w:val="1"/>
      <w:numFmt w:val="bullet"/>
      <w:lvlText w:val="o"/>
      <w:lvlJc w:val="left"/>
      <w:pPr>
        <w:tabs>
          <w:tab w:val="num" w:pos="3600"/>
        </w:tabs>
        <w:ind w:left="3600" w:hanging="360"/>
      </w:pPr>
      <w:rPr>
        <w:rFonts w:ascii="Courier New" w:hAnsi="Courier New"/>
      </w:rPr>
    </w:lvl>
    <w:lvl w:ilvl="5" w:tplc="F9305E6E">
      <w:start w:val="1"/>
      <w:numFmt w:val="bullet"/>
      <w:lvlText w:val=""/>
      <w:lvlJc w:val="left"/>
      <w:pPr>
        <w:tabs>
          <w:tab w:val="num" w:pos="4320"/>
        </w:tabs>
        <w:ind w:left="4320" w:hanging="360"/>
      </w:pPr>
      <w:rPr>
        <w:rFonts w:ascii="Wingdings" w:hAnsi="Wingdings"/>
      </w:rPr>
    </w:lvl>
    <w:lvl w:ilvl="6" w:tplc="0032DF64">
      <w:start w:val="1"/>
      <w:numFmt w:val="bullet"/>
      <w:lvlText w:val=""/>
      <w:lvlJc w:val="left"/>
      <w:pPr>
        <w:tabs>
          <w:tab w:val="num" w:pos="5040"/>
        </w:tabs>
        <w:ind w:left="5040" w:hanging="360"/>
      </w:pPr>
      <w:rPr>
        <w:rFonts w:ascii="Symbol" w:hAnsi="Symbol"/>
      </w:rPr>
    </w:lvl>
    <w:lvl w:ilvl="7" w:tplc="7EAC037E">
      <w:start w:val="1"/>
      <w:numFmt w:val="bullet"/>
      <w:lvlText w:val="o"/>
      <w:lvlJc w:val="left"/>
      <w:pPr>
        <w:tabs>
          <w:tab w:val="num" w:pos="5760"/>
        </w:tabs>
        <w:ind w:left="5760" w:hanging="360"/>
      </w:pPr>
      <w:rPr>
        <w:rFonts w:ascii="Courier New" w:hAnsi="Courier New"/>
      </w:rPr>
    </w:lvl>
    <w:lvl w:ilvl="8" w:tplc="5540CF5E">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8"/>
    <w:multiLevelType w:val="hybridMultilevel"/>
    <w:tmpl w:val="00000020"/>
    <w:lvl w:ilvl="0" w:tplc="49162B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8A43AE">
      <w:start w:val="1"/>
      <w:numFmt w:val="bullet"/>
      <w:lvlText w:val="o"/>
      <w:lvlJc w:val="left"/>
      <w:pPr>
        <w:tabs>
          <w:tab w:val="num" w:pos="1440"/>
        </w:tabs>
        <w:ind w:left="1440" w:hanging="360"/>
      </w:pPr>
      <w:rPr>
        <w:rFonts w:ascii="Courier New" w:hAnsi="Courier New"/>
      </w:rPr>
    </w:lvl>
    <w:lvl w:ilvl="2" w:tplc="C0AAB4AC">
      <w:start w:val="1"/>
      <w:numFmt w:val="bullet"/>
      <w:lvlText w:val=""/>
      <w:lvlJc w:val="left"/>
      <w:pPr>
        <w:tabs>
          <w:tab w:val="num" w:pos="2160"/>
        </w:tabs>
        <w:ind w:left="2160" w:hanging="360"/>
      </w:pPr>
      <w:rPr>
        <w:rFonts w:ascii="Wingdings" w:hAnsi="Wingdings"/>
      </w:rPr>
    </w:lvl>
    <w:lvl w:ilvl="3" w:tplc="BE0A0DBA">
      <w:start w:val="1"/>
      <w:numFmt w:val="bullet"/>
      <w:lvlText w:val=""/>
      <w:lvlJc w:val="left"/>
      <w:pPr>
        <w:tabs>
          <w:tab w:val="num" w:pos="2880"/>
        </w:tabs>
        <w:ind w:left="2880" w:hanging="360"/>
      </w:pPr>
      <w:rPr>
        <w:rFonts w:ascii="Symbol" w:hAnsi="Symbol"/>
      </w:rPr>
    </w:lvl>
    <w:lvl w:ilvl="4" w:tplc="017E76B2">
      <w:start w:val="1"/>
      <w:numFmt w:val="bullet"/>
      <w:lvlText w:val="o"/>
      <w:lvlJc w:val="left"/>
      <w:pPr>
        <w:tabs>
          <w:tab w:val="num" w:pos="3600"/>
        </w:tabs>
        <w:ind w:left="3600" w:hanging="360"/>
      </w:pPr>
      <w:rPr>
        <w:rFonts w:ascii="Courier New" w:hAnsi="Courier New"/>
      </w:rPr>
    </w:lvl>
    <w:lvl w:ilvl="5" w:tplc="0B5C1D6E">
      <w:start w:val="1"/>
      <w:numFmt w:val="bullet"/>
      <w:lvlText w:val=""/>
      <w:lvlJc w:val="left"/>
      <w:pPr>
        <w:tabs>
          <w:tab w:val="num" w:pos="4320"/>
        </w:tabs>
        <w:ind w:left="4320" w:hanging="360"/>
      </w:pPr>
      <w:rPr>
        <w:rFonts w:ascii="Wingdings" w:hAnsi="Wingdings"/>
      </w:rPr>
    </w:lvl>
    <w:lvl w:ilvl="6" w:tplc="80CCA89C">
      <w:start w:val="1"/>
      <w:numFmt w:val="bullet"/>
      <w:lvlText w:val=""/>
      <w:lvlJc w:val="left"/>
      <w:pPr>
        <w:tabs>
          <w:tab w:val="num" w:pos="5040"/>
        </w:tabs>
        <w:ind w:left="5040" w:hanging="360"/>
      </w:pPr>
      <w:rPr>
        <w:rFonts w:ascii="Symbol" w:hAnsi="Symbol"/>
      </w:rPr>
    </w:lvl>
    <w:lvl w:ilvl="7" w:tplc="F202EE06">
      <w:start w:val="1"/>
      <w:numFmt w:val="bullet"/>
      <w:lvlText w:val="o"/>
      <w:lvlJc w:val="left"/>
      <w:pPr>
        <w:tabs>
          <w:tab w:val="num" w:pos="5760"/>
        </w:tabs>
        <w:ind w:left="5760" w:hanging="360"/>
      </w:pPr>
      <w:rPr>
        <w:rFonts w:ascii="Courier New" w:hAnsi="Courier New"/>
      </w:rPr>
    </w:lvl>
    <w:lvl w:ilvl="8" w:tplc="0B4A8DAE">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CCE87B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E8AC52">
      <w:start w:val="1"/>
      <w:numFmt w:val="bullet"/>
      <w:lvlText w:val="o"/>
      <w:lvlJc w:val="left"/>
      <w:pPr>
        <w:tabs>
          <w:tab w:val="num" w:pos="1440"/>
        </w:tabs>
        <w:ind w:left="1440" w:hanging="360"/>
      </w:pPr>
      <w:rPr>
        <w:rFonts w:ascii="Courier New" w:hAnsi="Courier New"/>
      </w:rPr>
    </w:lvl>
    <w:lvl w:ilvl="2" w:tplc="66DA5790">
      <w:start w:val="1"/>
      <w:numFmt w:val="bullet"/>
      <w:lvlText w:val=""/>
      <w:lvlJc w:val="left"/>
      <w:pPr>
        <w:tabs>
          <w:tab w:val="num" w:pos="2160"/>
        </w:tabs>
        <w:ind w:left="2160" w:hanging="360"/>
      </w:pPr>
      <w:rPr>
        <w:rFonts w:ascii="Wingdings" w:hAnsi="Wingdings"/>
      </w:rPr>
    </w:lvl>
    <w:lvl w:ilvl="3" w:tplc="BED0E1E2">
      <w:start w:val="1"/>
      <w:numFmt w:val="bullet"/>
      <w:lvlText w:val=""/>
      <w:lvlJc w:val="left"/>
      <w:pPr>
        <w:tabs>
          <w:tab w:val="num" w:pos="2880"/>
        </w:tabs>
        <w:ind w:left="2880" w:hanging="360"/>
      </w:pPr>
      <w:rPr>
        <w:rFonts w:ascii="Symbol" w:hAnsi="Symbol"/>
      </w:rPr>
    </w:lvl>
    <w:lvl w:ilvl="4" w:tplc="480AF81A">
      <w:start w:val="1"/>
      <w:numFmt w:val="bullet"/>
      <w:lvlText w:val="o"/>
      <w:lvlJc w:val="left"/>
      <w:pPr>
        <w:tabs>
          <w:tab w:val="num" w:pos="3600"/>
        </w:tabs>
        <w:ind w:left="3600" w:hanging="360"/>
      </w:pPr>
      <w:rPr>
        <w:rFonts w:ascii="Courier New" w:hAnsi="Courier New"/>
      </w:rPr>
    </w:lvl>
    <w:lvl w:ilvl="5" w:tplc="C5B2EDCE">
      <w:start w:val="1"/>
      <w:numFmt w:val="bullet"/>
      <w:lvlText w:val=""/>
      <w:lvlJc w:val="left"/>
      <w:pPr>
        <w:tabs>
          <w:tab w:val="num" w:pos="4320"/>
        </w:tabs>
        <w:ind w:left="4320" w:hanging="360"/>
      </w:pPr>
      <w:rPr>
        <w:rFonts w:ascii="Wingdings" w:hAnsi="Wingdings"/>
      </w:rPr>
    </w:lvl>
    <w:lvl w:ilvl="6" w:tplc="B7EC474C">
      <w:start w:val="1"/>
      <w:numFmt w:val="bullet"/>
      <w:lvlText w:val=""/>
      <w:lvlJc w:val="left"/>
      <w:pPr>
        <w:tabs>
          <w:tab w:val="num" w:pos="5040"/>
        </w:tabs>
        <w:ind w:left="5040" w:hanging="360"/>
      </w:pPr>
      <w:rPr>
        <w:rFonts w:ascii="Symbol" w:hAnsi="Symbol"/>
      </w:rPr>
    </w:lvl>
    <w:lvl w:ilvl="7" w:tplc="86640D76">
      <w:start w:val="1"/>
      <w:numFmt w:val="bullet"/>
      <w:lvlText w:val="o"/>
      <w:lvlJc w:val="left"/>
      <w:pPr>
        <w:tabs>
          <w:tab w:val="num" w:pos="5760"/>
        </w:tabs>
        <w:ind w:left="5760" w:hanging="360"/>
      </w:pPr>
      <w:rPr>
        <w:rFonts w:ascii="Courier New" w:hAnsi="Courier New"/>
      </w:rPr>
    </w:lvl>
    <w:lvl w:ilvl="8" w:tplc="E788FB04">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1BA4D1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D4C256">
      <w:start w:val="1"/>
      <w:numFmt w:val="bullet"/>
      <w:lvlText w:val="o"/>
      <w:lvlJc w:val="left"/>
      <w:pPr>
        <w:tabs>
          <w:tab w:val="num" w:pos="1440"/>
        </w:tabs>
        <w:ind w:left="1440" w:hanging="360"/>
      </w:pPr>
      <w:rPr>
        <w:rFonts w:ascii="Courier New" w:hAnsi="Courier New"/>
      </w:rPr>
    </w:lvl>
    <w:lvl w:ilvl="2" w:tplc="EFB0FAF2">
      <w:start w:val="1"/>
      <w:numFmt w:val="bullet"/>
      <w:lvlText w:val=""/>
      <w:lvlJc w:val="left"/>
      <w:pPr>
        <w:tabs>
          <w:tab w:val="num" w:pos="2160"/>
        </w:tabs>
        <w:ind w:left="2160" w:hanging="360"/>
      </w:pPr>
      <w:rPr>
        <w:rFonts w:ascii="Wingdings" w:hAnsi="Wingdings"/>
      </w:rPr>
    </w:lvl>
    <w:lvl w:ilvl="3" w:tplc="A76099DA">
      <w:start w:val="1"/>
      <w:numFmt w:val="bullet"/>
      <w:lvlText w:val=""/>
      <w:lvlJc w:val="left"/>
      <w:pPr>
        <w:tabs>
          <w:tab w:val="num" w:pos="2880"/>
        </w:tabs>
        <w:ind w:left="2880" w:hanging="360"/>
      </w:pPr>
      <w:rPr>
        <w:rFonts w:ascii="Symbol" w:hAnsi="Symbol"/>
      </w:rPr>
    </w:lvl>
    <w:lvl w:ilvl="4" w:tplc="A78C57CE">
      <w:start w:val="1"/>
      <w:numFmt w:val="bullet"/>
      <w:lvlText w:val="o"/>
      <w:lvlJc w:val="left"/>
      <w:pPr>
        <w:tabs>
          <w:tab w:val="num" w:pos="3600"/>
        </w:tabs>
        <w:ind w:left="3600" w:hanging="360"/>
      </w:pPr>
      <w:rPr>
        <w:rFonts w:ascii="Courier New" w:hAnsi="Courier New"/>
      </w:rPr>
    </w:lvl>
    <w:lvl w:ilvl="5" w:tplc="FEC0AA58">
      <w:start w:val="1"/>
      <w:numFmt w:val="bullet"/>
      <w:lvlText w:val=""/>
      <w:lvlJc w:val="left"/>
      <w:pPr>
        <w:tabs>
          <w:tab w:val="num" w:pos="4320"/>
        </w:tabs>
        <w:ind w:left="4320" w:hanging="360"/>
      </w:pPr>
      <w:rPr>
        <w:rFonts w:ascii="Wingdings" w:hAnsi="Wingdings"/>
      </w:rPr>
    </w:lvl>
    <w:lvl w:ilvl="6" w:tplc="7858672A">
      <w:start w:val="1"/>
      <w:numFmt w:val="bullet"/>
      <w:lvlText w:val=""/>
      <w:lvlJc w:val="left"/>
      <w:pPr>
        <w:tabs>
          <w:tab w:val="num" w:pos="5040"/>
        </w:tabs>
        <w:ind w:left="5040" w:hanging="360"/>
      </w:pPr>
      <w:rPr>
        <w:rFonts w:ascii="Symbol" w:hAnsi="Symbol"/>
      </w:rPr>
    </w:lvl>
    <w:lvl w:ilvl="7" w:tplc="312842EE">
      <w:start w:val="1"/>
      <w:numFmt w:val="bullet"/>
      <w:lvlText w:val="o"/>
      <w:lvlJc w:val="left"/>
      <w:pPr>
        <w:tabs>
          <w:tab w:val="num" w:pos="5760"/>
        </w:tabs>
        <w:ind w:left="5760" w:hanging="360"/>
      </w:pPr>
      <w:rPr>
        <w:rFonts w:ascii="Courier New" w:hAnsi="Courier New"/>
      </w:rPr>
    </w:lvl>
    <w:lvl w:ilvl="8" w:tplc="2984108A">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0CEADB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B2427C">
      <w:start w:val="1"/>
      <w:numFmt w:val="bullet"/>
      <w:lvlText w:val="o"/>
      <w:lvlJc w:val="left"/>
      <w:pPr>
        <w:tabs>
          <w:tab w:val="num" w:pos="1440"/>
        </w:tabs>
        <w:ind w:left="1440" w:hanging="360"/>
      </w:pPr>
      <w:rPr>
        <w:rFonts w:ascii="Courier New" w:hAnsi="Courier New"/>
      </w:rPr>
    </w:lvl>
    <w:lvl w:ilvl="2" w:tplc="E42AA58C">
      <w:start w:val="1"/>
      <w:numFmt w:val="bullet"/>
      <w:lvlText w:val=""/>
      <w:lvlJc w:val="left"/>
      <w:pPr>
        <w:tabs>
          <w:tab w:val="num" w:pos="2160"/>
        </w:tabs>
        <w:ind w:left="2160" w:hanging="360"/>
      </w:pPr>
      <w:rPr>
        <w:rFonts w:ascii="Wingdings" w:hAnsi="Wingdings"/>
      </w:rPr>
    </w:lvl>
    <w:lvl w:ilvl="3" w:tplc="9D484A56">
      <w:start w:val="1"/>
      <w:numFmt w:val="bullet"/>
      <w:lvlText w:val=""/>
      <w:lvlJc w:val="left"/>
      <w:pPr>
        <w:tabs>
          <w:tab w:val="num" w:pos="2880"/>
        </w:tabs>
        <w:ind w:left="2880" w:hanging="360"/>
      </w:pPr>
      <w:rPr>
        <w:rFonts w:ascii="Symbol" w:hAnsi="Symbol"/>
      </w:rPr>
    </w:lvl>
    <w:lvl w:ilvl="4" w:tplc="39B2D4B0">
      <w:start w:val="1"/>
      <w:numFmt w:val="bullet"/>
      <w:lvlText w:val="o"/>
      <w:lvlJc w:val="left"/>
      <w:pPr>
        <w:tabs>
          <w:tab w:val="num" w:pos="3600"/>
        </w:tabs>
        <w:ind w:left="3600" w:hanging="360"/>
      </w:pPr>
      <w:rPr>
        <w:rFonts w:ascii="Courier New" w:hAnsi="Courier New"/>
      </w:rPr>
    </w:lvl>
    <w:lvl w:ilvl="5" w:tplc="FF949804">
      <w:start w:val="1"/>
      <w:numFmt w:val="bullet"/>
      <w:lvlText w:val=""/>
      <w:lvlJc w:val="left"/>
      <w:pPr>
        <w:tabs>
          <w:tab w:val="num" w:pos="4320"/>
        </w:tabs>
        <w:ind w:left="4320" w:hanging="360"/>
      </w:pPr>
      <w:rPr>
        <w:rFonts w:ascii="Wingdings" w:hAnsi="Wingdings"/>
      </w:rPr>
    </w:lvl>
    <w:lvl w:ilvl="6" w:tplc="814255B8">
      <w:start w:val="1"/>
      <w:numFmt w:val="bullet"/>
      <w:lvlText w:val=""/>
      <w:lvlJc w:val="left"/>
      <w:pPr>
        <w:tabs>
          <w:tab w:val="num" w:pos="5040"/>
        </w:tabs>
        <w:ind w:left="5040" w:hanging="360"/>
      </w:pPr>
      <w:rPr>
        <w:rFonts w:ascii="Symbol" w:hAnsi="Symbol"/>
      </w:rPr>
    </w:lvl>
    <w:lvl w:ilvl="7" w:tplc="CAD60CDC">
      <w:start w:val="1"/>
      <w:numFmt w:val="bullet"/>
      <w:lvlText w:val="o"/>
      <w:lvlJc w:val="left"/>
      <w:pPr>
        <w:tabs>
          <w:tab w:val="num" w:pos="5760"/>
        </w:tabs>
        <w:ind w:left="5760" w:hanging="360"/>
      </w:pPr>
      <w:rPr>
        <w:rFonts w:ascii="Courier New" w:hAnsi="Courier New"/>
      </w:rPr>
    </w:lvl>
    <w:lvl w:ilvl="8" w:tplc="98FEC260">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6BCE3C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5E5E2E">
      <w:start w:val="1"/>
      <w:numFmt w:val="bullet"/>
      <w:lvlText w:val="o"/>
      <w:lvlJc w:val="left"/>
      <w:pPr>
        <w:tabs>
          <w:tab w:val="num" w:pos="1440"/>
        </w:tabs>
        <w:ind w:left="1440" w:hanging="360"/>
      </w:pPr>
      <w:rPr>
        <w:rFonts w:ascii="Courier New" w:hAnsi="Courier New"/>
      </w:rPr>
    </w:lvl>
    <w:lvl w:ilvl="2" w:tplc="9BC8DE52">
      <w:start w:val="1"/>
      <w:numFmt w:val="bullet"/>
      <w:lvlText w:val=""/>
      <w:lvlJc w:val="left"/>
      <w:pPr>
        <w:tabs>
          <w:tab w:val="num" w:pos="2160"/>
        </w:tabs>
        <w:ind w:left="2160" w:hanging="360"/>
      </w:pPr>
      <w:rPr>
        <w:rFonts w:ascii="Wingdings" w:hAnsi="Wingdings"/>
      </w:rPr>
    </w:lvl>
    <w:lvl w:ilvl="3" w:tplc="6EDA3A98">
      <w:start w:val="1"/>
      <w:numFmt w:val="bullet"/>
      <w:lvlText w:val=""/>
      <w:lvlJc w:val="left"/>
      <w:pPr>
        <w:tabs>
          <w:tab w:val="num" w:pos="2880"/>
        </w:tabs>
        <w:ind w:left="2880" w:hanging="360"/>
      </w:pPr>
      <w:rPr>
        <w:rFonts w:ascii="Symbol" w:hAnsi="Symbol"/>
      </w:rPr>
    </w:lvl>
    <w:lvl w:ilvl="4" w:tplc="609227D2">
      <w:start w:val="1"/>
      <w:numFmt w:val="bullet"/>
      <w:lvlText w:val="o"/>
      <w:lvlJc w:val="left"/>
      <w:pPr>
        <w:tabs>
          <w:tab w:val="num" w:pos="3600"/>
        </w:tabs>
        <w:ind w:left="3600" w:hanging="360"/>
      </w:pPr>
      <w:rPr>
        <w:rFonts w:ascii="Courier New" w:hAnsi="Courier New"/>
      </w:rPr>
    </w:lvl>
    <w:lvl w:ilvl="5" w:tplc="29483CA0">
      <w:start w:val="1"/>
      <w:numFmt w:val="bullet"/>
      <w:lvlText w:val=""/>
      <w:lvlJc w:val="left"/>
      <w:pPr>
        <w:tabs>
          <w:tab w:val="num" w:pos="4320"/>
        </w:tabs>
        <w:ind w:left="4320" w:hanging="360"/>
      </w:pPr>
      <w:rPr>
        <w:rFonts w:ascii="Wingdings" w:hAnsi="Wingdings"/>
      </w:rPr>
    </w:lvl>
    <w:lvl w:ilvl="6" w:tplc="0EFACD4E">
      <w:start w:val="1"/>
      <w:numFmt w:val="bullet"/>
      <w:lvlText w:val=""/>
      <w:lvlJc w:val="left"/>
      <w:pPr>
        <w:tabs>
          <w:tab w:val="num" w:pos="5040"/>
        </w:tabs>
        <w:ind w:left="5040" w:hanging="360"/>
      </w:pPr>
      <w:rPr>
        <w:rFonts w:ascii="Symbol" w:hAnsi="Symbol"/>
      </w:rPr>
    </w:lvl>
    <w:lvl w:ilvl="7" w:tplc="C830553E">
      <w:start w:val="1"/>
      <w:numFmt w:val="bullet"/>
      <w:lvlText w:val="o"/>
      <w:lvlJc w:val="left"/>
      <w:pPr>
        <w:tabs>
          <w:tab w:val="num" w:pos="5760"/>
        </w:tabs>
        <w:ind w:left="5760" w:hanging="360"/>
      </w:pPr>
      <w:rPr>
        <w:rFonts w:ascii="Courier New" w:hAnsi="Courier New"/>
      </w:rPr>
    </w:lvl>
    <w:lvl w:ilvl="8" w:tplc="B03A11D0">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8B129A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461F20">
      <w:start w:val="1"/>
      <w:numFmt w:val="bullet"/>
      <w:lvlText w:val="o"/>
      <w:lvlJc w:val="left"/>
      <w:pPr>
        <w:tabs>
          <w:tab w:val="num" w:pos="1440"/>
        </w:tabs>
        <w:ind w:left="1440" w:hanging="360"/>
      </w:pPr>
      <w:rPr>
        <w:rFonts w:ascii="Courier New" w:hAnsi="Courier New"/>
      </w:rPr>
    </w:lvl>
    <w:lvl w:ilvl="2" w:tplc="827E8736">
      <w:start w:val="1"/>
      <w:numFmt w:val="bullet"/>
      <w:lvlText w:val=""/>
      <w:lvlJc w:val="left"/>
      <w:pPr>
        <w:tabs>
          <w:tab w:val="num" w:pos="2160"/>
        </w:tabs>
        <w:ind w:left="2160" w:hanging="360"/>
      </w:pPr>
      <w:rPr>
        <w:rFonts w:ascii="Wingdings" w:hAnsi="Wingdings"/>
      </w:rPr>
    </w:lvl>
    <w:lvl w:ilvl="3" w:tplc="978C5EC4">
      <w:start w:val="1"/>
      <w:numFmt w:val="bullet"/>
      <w:lvlText w:val=""/>
      <w:lvlJc w:val="left"/>
      <w:pPr>
        <w:tabs>
          <w:tab w:val="num" w:pos="2880"/>
        </w:tabs>
        <w:ind w:left="2880" w:hanging="360"/>
      </w:pPr>
      <w:rPr>
        <w:rFonts w:ascii="Symbol" w:hAnsi="Symbol"/>
      </w:rPr>
    </w:lvl>
    <w:lvl w:ilvl="4" w:tplc="151E90EC">
      <w:start w:val="1"/>
      <w:numFmt w:val="bullet"/>
      <w:lvlText w:val="o"/>
      <w:lvlJc w:val="left"/>
      <w:pPr>
        <w:tabs>
          <w:tab w:val="num" w:pos="3600"/>
        </w:tabs>
        <w:ind w:left="3600" w:hanging="360"/>
      </w:pPr>
      <w:rPr>
        <w:rFonts w:ascii="Courier New" w:hAnsi="Courier New"/>
      </w:rPr>
    </w:lvl>
    <w:lvl w:ilvl="5" w:tplc="2698EA56">
      <w:start w:val="1"/>
      <w:numFmt w:val="bullet"/>
      <w:lvlText w:val=""/>
      <w:lvlJc w:val="left"/>
      <w:pPr>
        <w:tabs>
          <w:tab w:val="num" w:pos="4320"/>
        </w:tabs>
        <w:ind w:left="4320" w:hanging="360"/>
      </w:pPr>
      <w:rPr>
        <w:rFonts w:ascii="Wingdings" w:hAnsi="Wingdings"/>
      </w:rPr>
    </w:lvl>
    <w:lvl w:ilvl="6" w:tplc="9AB2250E">
      <w:start w:val="1"/>
      <w:numFmt w:val="bullet"/>
      <w:lvlText w:val=""/>
      <w:lvlJc w:val="left"/>
      <w:pPr>
        <w:tabs>
          <w:tab w:val="num" w:pos="5040"/>
        </w:tabs>
        <w:ind w:left="5040" w:hanging="360"/>
      </w:pPr>
      <w:rPr>
        <w:rFonts w:ascii="Symbol" w:hAnsi="Symbol"/>
      </w:rPr>
    </w:lvl>
    <w:lvl w:ilvl="7" w:tplc="E534B66A">
      <w:start w:val="1"/>
      <w:numFmt w:val="bullet"/>
      <w:lvlText w:val="o"/>
      <w:lvlJc w:val="left"/>
      <w:pPr>
        <w:tabs>
          <w:tab w:val="num" w:pos="5760"/>
        </w:tabs>
        <w:ind w:left="5760" w:hanging="360"/>
      </w:pPr>
      <w:rPr>
        <w:rFonts w:ascii="Courier New" w:hAnsi="Courier New"/>
      </w:rPr>
    </w:lvl>
    <w:lvl w:ilvl="8" w:tplc="A926A658">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D47C11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2A26E6">
      <w:start w:val="1"/>
      <w:numFmt w:val="bullet"/>
      <w:lvlText w:val="o"/>
      <w:lvlJc w:val="left"/>
      <w:pPr>
        <w:tabs>
          <w:tab w:val="num" w:pos="1440"/>
        </w:tabs>
        <w:ind w:left="1440" w:hanging="360"/>
      </w:pPr>
      <w:rPr>
        <w:rFonts w:ascii="Courier New" w:hAnsi="Courier New"/>
      </w:rPr>
    </w:lvl>
    <w:lvl w:ilvl="2" w:tplc="CD3646F0">
      <w:start w:val="1"/>
      <w:numFmt w:val="bullet"/>
      <w:lvlText w:val=""/>
      <w:lvlJc w:val="left"/>
      <w:pPr>
        <w:tabs>
          <w:tab w:val="num" w:pos="2160"/>
        </w:tabs>
        <w:ind w:left="2160" w:hanging="360"/>
      </w:pPr>
      <w:rPr>
        <w:rFonts w:ascii="Wingdings" w:hAnsi="Wingdings"/>
      </w:rPr>
    </w:lvl>
    <w:lvl w:ilvl="3" w:tplc="B3541994">
      <w:start w:val="1"/>
      <w:numFmt w:val="bullet"/>
      <w:lvlText w:val=""/>
      <w:lvlJc w:val="left"/>
      <w:pPr>
        <w:tabs>
          <w:tab w:val="num" w:pos="2880"/>
        </w:tabs>
        <w:ind w:left="2880" w:hanging="360"/>
      </w:pPr>
      <w:rPr>
        <w:rFonts w:ascii="Symbol" w:hAnsi="Symbol"/>
      </w:rPr>
    </w:lvl>
    <w:lvl w:ilvl="4" w:tplc="847CF3F4">
      <w:start w:val="1"/>
      <w:numFmt w:val="bullet"/>
      <w:lvlText w:val="o"/>
      <w:lvlJc w:val="left"/>
      <w:pPr>
        <w:tabs>
          <w:tab w:val="num" w:pos="3600"/>
        </w:tabs>
        <w:ind w:left="3600" w:hanging="360"/>
      </w:pPr>
      <w:rPr>
        <w:rFonts w:ascii="Courier New" w:hAnsi="Courier New"/>
      </w:rPr>
    </w:lvl>
    <w:lvl w:ilvl="5" w:tplc="8A020020">
      <w:start w:val="1"/>
      <w:numFmt w:val="bullet"/>
      <w:lvlText w:val=""/>
      <w:lvlJc w:val="left"/>
      <w:pPr>
        <w:tabs>
          <w:tab w:val="num" w:pos="4320"/>
        </w:tabs>
        <w:ind w:left="4320" w:hanging="360"/>
      </w:pPr>
      <w:rPr>
        <w:rFonts w:ascii="Wingdings" w:hAnsi="Wingdings"/>
      </w:rPr>
    </w:lvl>
    <w:lvl w:ilvl="6" w:tplc="1EB6AD5C">
      <w:start w:val="1"/>
      <w:numFmt w:val="bullet"/>
      <w:lvlText w:val=""/>
      <w:lvlJc w:val="left"/>
      <w:pPr>
        <w:tabs>
          <w:tab w:val="num" w:pos="5040"/>
        </w:tabs>
        <w:ind w:left="5040" w:hanging="360"/>
      </w:pPr>
      <w:rPr>
        <w:rFonts w:ascii="Symbol" w:hAnsi="Symbol"/>
      </w:rPr>
    </w:lvl>
    <w:lvl w:ilvl="7" w:tplc="2D489D44">
      <w:start w:val="1"/>
      <w:numFmt w:val="bullet"/>
      <w:lvlText w:val="o"/>
      <w:lvlJc w:val="left"/>
      <w:pPr>
        <w:tabs>
          <w:tab w:val="num" w:pos="5760"/>
        </w:tabs>
        <w:ind w:left="5760" w:hanging="360"/>
      </w:pPr>
      <w:rPr>
        <w:rFonts w:ascii="Courier New" w:hAnsi="Courier New"/>
      </w:rPr>
    </w:lvl>
    <w:lvl w:ilvl="8" w:tplc="C474093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B2CA7B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2C49E2">
      <w:start w:val="1"/>
      <w:numFmt w:val="bullet"/>
      <w:lvlText w:val="o"/>
      <w:lvlJc w:val="left"/>
      <w:pPr>
        <w:tabs>
          <w:tab w:val="num" w:pos="1440"/>
        </w:tabs>
        <w:ind w:left="1440" w:hanging="360"/>
      </w:pPr>
      <w:rPr>
        <w:rFonts w:ascii="Courier New" w:hAnsi="Courier New"/>
      </w:rPr>
    </w:lvl>
    <w:lvl w:ilvl="2" w:tplc="CE807B56">
      <w:start w:val="1"/>
      <w:numFmt w:val="bullet"/>
      <w:lvlText w:val=""/>
      <w:lvlJc w:val="left"/>
      <w:pPr>
        <w:tabs>
          <w:tab w:val="num" w:pos="2160"/>
        </w:tabs>
        <w:ind w:left="2160" w:hanging="360"/>
      </w:pPr>
      <w:rPr>
        <w:rFonts w:ascii="Wingdings" w:hAnsi="Wingdings"/>
      </w:rPr>
    </w:lvl>
    <w:lvl w:ilvl="3" w:tplc="35021F98">
      <w:start w:val="1"/>
      <w:numFmt w:val="bullet"/>
      <w:lvlText w:val=""/>
      <w:lvlJc w:val="left"/>
      <w:pPr>
        <w:tabs>
          <w:tab w:val="num" w:pos="2880"/>
        </w:tabs>
        <w:ind w:left="2880" w:hanging="360"/>
      </w:pPr>
      <w:rPr>
        <w:rFonts w:ascii="Symbol" w:hAnsi="Symbol"/>
      </w:rPr>
    </w:lvl>
    <w:lvl w:ilvl="4" w:tplc="6148735E">
      <w:start w:val="1"/>
      <w:numFmt w:val="bullet"/>
      <w:lvlText w:val="o"/>
      <w:lvlJc w:val="left"/>
      <w:pPr>
        <w:tabs>
          <w:tab w:val="num" w:pos="3600"/>
        </w:tabs>
        <w:ind w:left="3600" w:hanging="360"/>
      </w:pPr>
      <w:rPr>
        <w:rFonts w:ascii="Courier New" w:hAnsi="Courier New"/>
      </w:rPr>
    </w:lvl>
    <w:lvl w:ilvl="5" w:tplc="59EE7AEE">
      <w:start w:val="1"/>
      <w:numFmt w:val="bullet"/>
      <w:lvlText w:val=""/>
      <w:lvlJc w:val="left"/>
      <w:pPr>
        <w:tabs>
          <w:tab w:val="num" w:pos="4320"/>
        </w:tabs>
        <w:ind w:left="4320" w:hanging="360"/>
      </w:pPr>
      <w:rPr>
        <w:rFonts w:ascii="Wingdings" w:hAnsi="Wingdings"/>
      </w:rPr>
    </w:lvl>
    <w:lvl w:ilvl="6" w:tplc="905CB098">
      <w:start w:val="1"/>
      <w:numFmt w:val="bullet"/>
      <w:lvlText w:val=""/>
      <w:lvlJc w:val="left"/>
      <w:pPr>
        <w:tabs>
          <w:tab w:val="num" w:pos="5040"/>
        </w:tabs>
        <w:ind w:left="5040" w:hanging="360"/>
      </w:pPr>
      <w:rPr>
        <w:rFonts w:ascii="Symbol" w:hAnsi="Symbol"/>
      </w:rPr>
    </w:lvl>
    <w:lvl w:ilvl="7" w:tplc="43F6A79C">
      <w:start w:val="1"/>
      <w:numFmt w:val="bullet"/>
      <w:lvlText w:val="o"/>
      <w:lvlJc w:val="left"/>
      <w:pPr>
        <w:tabs>
          <w:tab w:val="num" w:pos="5760"/>
        </w:tabs>
        <w:ind w:left="5760" w:hanging="360"/>
      </w:pPr>
      <w:rPr>
        <w:rFonts w:ascii="Courier New" w:hAnsi="Courier New"/>
      </w:rPr>
    </w:lvl>
    <w:lvl w:ilvl="8" w:tplc="776CF7E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F6B052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367B50">
      <w:start w:val="1"/>
      <w:numFmt w:val="bullet"/>
      <w:lvlText w:val="o"/>
      <w:lvlJc w:val="left"/>
      <w:pPr>
        <w:tabs>
          <w:tab w:val="num" w:pos="1440"/>
        </w:tabs>
        <w:ind w:left="1440" w:hanging="360"/>
      </w:pPr>
      <w:rPr>
        <w:rFonts w:ascii="Courier New" w:hAnsi="Courier New"/>
      </w:rPr>
    </w:lvl>
    <w:lvl w:ilvl="2" w:tplc="338011EC">
      <w:start w:val="1"/>
      <w:numFmt w:val="bullet"/>
      <w:lvlText w:val=""/>
      <w:lvlJc w:val="left"/>
      <w:pPr>
        <w:tabs>
          <w:tab w:val="num" w:pos="2160"/>
        </w:tabs>
        <w:ind w:left="2160" w:hanging="360"/>
      </w:pPr>
      <w:rPr>
        <w:rFonts w:ascii="Wingdings" w:hAnsi="Wingdings"/>
      </w:rPr>
    </w:lvl>
    <w:lvl w:ilvl="3" w:tplc="D1B0FDE8">
      <w:start w:val="1"/>
      <w:numFmt w:val="bullet"/>
      <w:lvlText w:val=""/>
      <w:lvlJc w:val="left"/>
      <w:pPr>
        <w:tabs>
          <w:tab w:val="num" w:pos="2880"/>
        </w:tabs>
        <w:ind w:left="2880" w:hanging="360"/>
      </w:pPr>
      <w:rPr>
        <w:rFonts w:ascii="Symbol" w:hAnsi="Symbol"/>
      </w:rPr>
    </w:lvl>
    <w:lvl w:ilvl="4" w:tplc="4D04F920">
      <w:start w:val="1"/>
      <w:numFmt w:val="bullet"/>
      <w:lvlText w:val="o"/>
      <w:lvlJc w:val="left"/>
      <w:pPr>
        <w:tabs>
          <w:tab w:val="num" w:pos="3600"/>
        </w:tabs>
        <w:ind w:left="3600" w:hanging="360"/>
      </w:pPr>
      <w:rPr>
        <w:rFonts w:ascii="Courier New" w:hAnsi="Courier New"/>
      </w:rPr>
    </w:lvl>
    <w:lvl w:ilvl="5" w:tplc="F0881CA6">
      <w:start w:val="1"/>
      <w:numFmt w:val="bullet"/>
      <w:lvlText w:val=""/>
      <w:lvlJc w:val="left"/>
      <w:pPr>
        <w:tabs>
          <w:tab w:val="num" w:pos="4320"/>
        </w:tabs>
        <w:ind w:left="4320" w:hanging="360"/>
      </w:pPr>
      <w:rPr>
        <w:rFonts w:ascii="Wingdings" w:hAnsi="Wingdings"/>
      </w:rPr>
    </w:lvl>
    <w:lvl w:ilvl="6" w:tplc="95382342">
      <w:start w:val="1"/>
      <w:numFmt w:val="bullet"/>
      <w:lvlText w:val=""/>
      <w:lvlJc w:val="left"/>
      <w:pPr>
        <w:tabs>
          <w:tab w:val="num" w:pos="5040"/>
        </w:tabs>
        <w:ind w:left="5040" w:hanging="360"/>
      </w:pPr>
      <w:rPr>
        <w:rFonts w:ascii="Symbol" w:hAnsi="Symbol"/>
      </w:rPr>
    </w:lvl>
    <w:lvl w:ilvl="7" w:tplc="08DC5F74">
      <w:start w:val="1"/>
      <w:numFmt w:val="bullet"/>
      <w:lvlText w:val="o"/>
      <w:lvlJc w:val="left"/>
      <w:pPr>
        <w:tabs>
          <w:tab w:val="num" w:pos="5760"/>
        </w:tabs>
        <w:ind w:left="5760" w:hanging="360"/>
      </w:pPr>
      <w:rPr>
        <w:rFonts w:ascii="Courier New" w:hAnsi="Courier New"/>
      </w:rPr>
    </w:lvl>
    <w:lvl w:ilvl="8" w:tplc="6FF8D5DC">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5F1E87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D4582C">
      <w:start w:val="1"/>
      <w:numFmt w:val="bullet"/>
      <w:lvlText w:val="o"/>
      <w:lvlJc w:val="left"/>
      <w:pPr>
        <w:tabs>
          <w:tab w:val="num" w:pos="1440"/>
        </w:tabs>
        <w:ind w:left="1440" w:hanging="360"/>
      </w:pPr>
      <w:rPr>
        <w:rFonts w:ascii="Courier New" w:hAnsi="Courier New"/>
      </w:rPr>
    </w:lvl>
    <w:lvl w:ilvl="2" w:tplc="FC00532E">
      <w:start w:val="1"/>
      <w:numFmt w:val="bullet"/>
      <w:lvlText w:val=""/>
      <w:lvlJc w:val="left"/>
      <w:pPr>
        <w:tabs>
          <w:tab w:val="num" w:pos="2160"/>
        </w:tabs>
        <w:ind w:left="2160" w:hanging="360"/>
      </w:pPr>
      <w:rPr>
        <w:rFonts w:ascii="Wingdings" w:hAnsi="Wingdings"/>
      </w:rPr>
    </w:lvl>
    <w:lvl w:ilvl="3" w:tplc="988A6382">
      <w:start w:val="1"/>
      <w:numFmt w:val="bullet"/>
      <w:lvlText w:val=""/>
      <w:lvlJc w:val="left"/>
      <w:pPr>
        <w:tabs>
          <w:tab w:val="num" w:pos="2880"/>
        </w:tabs>
        <w:ind w:left="2880" w:hanging="360"/>
      </w:pPr>
      <w:rPr>
        <w:rFonts w:ascii="Symbol" w:hAnsi="Symbol"/>
      </w:rPr>
    </w:lvl>
    <w:lvl w:ilvl="4" w:tplc="071C0E28">
      <w:start w:val="1"/>
      <w:numFmt w:val="bullet"/>
      <w:lvlText w:val="o"/>
      <w:lvlJc w:val="left"/>
      <w:pPr>
        <w:tabs>
          <w:tab w:val="num" w:pos="3600"/>
        </w:tabs>
        <w:ind w:left="3600" w:hanging="360"/>
      </w:pPr>
      <w:rPr>
        <w:rFonts w:ascii="Courier New" w:hAnsi="Courier New"/>
      </w:rPr>
    </w:lvl>
    <w:lvl w:ilvl="5" w:tplc="6FAEC304">
      <w:start w:val="1"/>
      <w:numFmt w:val="bullet"/>
      <w:lvlText w:val=""/>
      <w:lvlJc w:val="left"/>
      <w:pPr>
        <w:tabs>
          <w:tab w:val="num" w:pos="4320"/>
        </w:tabs>
        <w:ind w:left="4320" w:hanging="360"/>
      </w:pPr>
      <w:rPr>
        <w:rFonts w:ascii="Wingdings" w:hAnsi="Wingdings"/>
      </w:rPr>
    </w:lvl>
    <w:lvl w:ilvl="6" w:tplc="F8D00442">
      <w:start w:val="1"/>
      <w:numFmt w:val="bullet"/>
      <w:lvlText w:val=""/>
      <w:lvlJc w:val="left"/>
      <w:pPr>
        <w:tabs>
          <w:tab w:val="num" w:pos="5040"/>
        </w:tabs>
        <w:ind w:left="5040" w:hanging="360"/>
      </w:pPr>
      <w:rPr>
        <w:rFonts w:ascii="Symbol" w:hAnsi="Symbol"/>
      </w:rPr>
    </w:lvl>
    <w:lvl w:ilvl="7" w:tplc="A0848AB0">
      <w:start w:val="1"/>
      <w:numFmt w:val="bullet"/>
      <w:lvlText w:val="o"/>
      <w:lvlJc w:val="left"/>
      <w:pPr>
        <w:tabs>
          <w:tab w:val="num" w:pos="5760"/>
        </w:tabs>
        <w:ind w:left="5760" w:hanging="360"/>
      </w:pPr>
      <w:rPr>
        <w:rFonts w:ascii="Courier New" w:hAnsi="Courier New"/>
      </w:rPr>
    </w:lvl>
    <w:lvl w:ilvl="8" w:tplc="1D50E90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DE2E18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B04246">
      <w:start w:val="1"/>
      <w:numFmt w:val="bullet"/>
      <w:lvlText w:val="o"/>
      <w:lvlJc w:val="left"/>
      <w:pPr>
        <w:tabs>
          <w:tab w:val="num" w:pos="1440"/>
        </w:tabs>
        <w:ind w:left="1440" w:hanging="360"/>
      </w:pPr>
      <w:rPr>
        <w:rFonts w:ascii="Courier New" w:hAnsi="Courier New"/>
      </w:rPr>
    </w:lvl>
    <w:lvl w:ilvl="2" w:tplc="07DA9AB0">
      <w:start w:val="1"/>
      <w:numFmt w:val="bullet"/>
      <w:lvlText w:val=""/>
      <w:lvlJc w:val="left"/>
      <w:pPr>
        <w:tabs>
          <w:tab w:val="num" w:pos="2160"/>
        </w:tabs>
        <w:ind w:left="2160" w:hanging="360"/>
      </w:pPr>
      <w:rPr>
        <w:rFonts w:ascii="Wingdings" w:hAnsi="Wingdings"/>
      </w:rPr>
    </w:lvl>
    <w:lvl w:ilvl="3" w:tplc="C846C1C2">
      <w:start w:val="1"/>
      <w:numFmt w:val="bullet"/>
      <w:lvlText w:val=""/>
      <w:lvlJc w:val="left"/>
      <w:pPr>
        <w:tabs>
          <w:tab w:val="num" w:pos="2880"/>
        </w:tabs>
        <w:ind w:left="2880" w:hanging="360"/>
      </w:pPr>
      <w:rPr>
        <w:rFonts w:ascii="Symbol" w:hAnsi="Symbol"/>
      </w:rPr>
    </w:lvl>
    <w:lvl w:ilvl="4" w:tplc="D340DD98">
      <w:start w:val="1"/>
      <w:numFmt w:val="bullet"/>
      <w:lvlText w:val="o"/>
      <w:lvlJc w:val="left"/>
      <w:pPr>
        <w:tabs>
          <w:tab w:val="num" w:pos="3600"/>
        </w:tabs>
        <w:ind w:left="3600" w:hanging="360"/>
      </w:pPr>
      <w:rPr>
        <w:rFonts w:ascii="Courier New" w:hAnsi="Courier New"/>
      </w:rPr>
    </w:lvl>
    <w:lvl w:ilvl="5" w:tplc="CA803094">
      <w:start w:val="1"/>
      <w:numFmt w:val="bullet"/>
      <w:lvlText w:val=""/>
      <w:lvlJc w:val="left"/>
      <w:pPr>
        <w:tabs>
          <w:tab w:val="num" w:pos="4320"/>
        </w:tabs>
        <w:ind w:left="4320" w:hanging="360"/>
      </w:pPr>
      <w:rPr>
        <w:rFonts w:ascii="Wingdings" w:hAnsi="Wingdings"/>
      </w:rPr>
    </w:lvl>
    <w:lvl w:ilvl="6" w:tplc="162E2B94">
      <w:start w:val="1"/>
      <w:numFmt w:val="bullet"/>
      <w:lvlText w:val=""/>
      <w:lvlJc w:val="left"/>
      <w:pPr>
        <w:tabs>
          <w:tab w:val="num" w:pos="5040"/>
        </w:tabs>
        <w:ind w:left="5040" w:hanging="360"/>
      </w:pPr>
      <w:rPr>
        <w:rFonts w:ascii="Symbol" w:hAnsi="Symbol"/>
      </w:rPr>
    </w:lvl>
    <w:lvl w:ilvl="7" w:tplc="41941C96">
      <w:start w:val="1"/>
      <w:numFmt w:val="bullet"/>
      <w:lvlText w:val="o"/>
      <w:lvlJc w:val="left"/>
      <w:pPr>
        <w:tabs>
          <w:tab w:val="num" w:pos="5760"/>
        </w:tabs>
        <w:ind w:left="5760" w:hanging="360"/>
      </w:pPr>
      <w:rPr>
        <w:rFonts w:ascii="Courier New" w:hAnsi="Courier New"/>
      </w:rPr>
    </w:lvl>
    <w:lvl w:ilvl="8" w:tplc="2D22DEA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D29AD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566084">
      <w:start w:val="1"/>
      <w:numFmt w:val="bullet"/>
      <w:lvlText w:val="o"/>
      <w:lvlJc w:val="left"/>
      <w:pPr>
        <w:tabs>
          <w:tab w:val="num" w:pos="1440"/>
        </w:tabs>
        <w:ind w:left="1440" w:hanging="360"/>
      </w:pPr>
      <w:rPr>
        <w:rFonts w:ascii="Courier New" w:hAnsi="Courier New"/>
      </w:rPr>
    </w:lvl>
    <w:lvl w:ilvl="2" w:tplc="1E62139E">
      <w:start w:val="1"/>
      <w:numFmt w:val="bullet"/>
      <w:lvlText w:val=""/>
      <w:lvlJc w:val="left"/>
      <w:pPr>
        <w:tabs>
          <w:tab w:val="num" w:pos="2160"/>
        </w:tabs>
        <w:ind w:left="2160" w:hanging="360"/>
      </w:pPr>
      <w:rPr>
        <w:rFonts w:ascii="Wingdings" w:hAnsi="Wingdings"/>
      </w:rPr>
    </w:lvl>
    <w:lvl w:ilvl="3" w:tplc="DF904852">
      <w:start w:val="1"/>
      <w:numFmt w:val="bullet"/>
      <w:lvlText w:val=""/>
      <w:lvlJc w:val="left"/>
      <w:pPr>
        <w:tabs>
          <w:tab w:val="num" w:pos="2880"/>
        </w:tabs>
        <w:ind w:left="2880" w:hanging="360"/>
      </w:pPr>
      <w:rPr>
        <w:rFonts w:ascii="Symbol" w:hAnsi="Symbol"/>
      </w:rPr>
    </w:lvl>
    <w:lvl w:ilvl="4" w:tplc="C99C0E90">
      <w:start w:val="1"/>
      <w:numFmt w:val="bullet"/>
      <w:lvlText w:val="o"/>
      <w:lvlJc w:val="left"/>
      <w:pPr>
        <w:tabs>
          <w:tab w:val="num" w:pos="3600"/>
        </w:tabs>
        <w:ind w:left="3600" w:hanging="360"/>
      </w:pPr>
      <w:rPr>
        <w:rFonts w:ascii="Courier New" w:hAnsi="Courier New"/>
      </w:rPr>
    </w:lvl>
    <w:lvl w:ilvl="5" w:tplc="EAC06D8E">
      <w:start w:val="1"/>
      <w:numFmt w:val="bullet"/>
      <w:lvlText w:val=""/>
      <w:lvlJc w:val="left"/>
      <w:pPr>
        <w:tabs>
          <w:tab w:val="num" w:pos="4320"/>
        </w:tabs>
        <w:ind w:left="4320" w:hanging="360"/>
      </w:pPr>
      <w:rPr>
        <w:rFonts w:ascii="Wingdings" w:hAnsi="Wingdings"/>
      </w:rPr>
    </w:lvl>
    <w:lvl w:ilvl="6" w:tplc="58867A74">
      <w:start w:val="1"/>
      <w:numFmt w:val="bullet"/>
      <w:lvlText w:val=""/>
      <w:lvlJc w:val="left"/>
      <w:pPr>
        <w:tabs>
          <w:tab w:val="num" w:pos="5040"/>
        </w:tabs>
        <w:ind w:left="5040" w:hanging="360"/>
      </w:pPr>
      <w:rPr>
        <w:rFonts w:ascii="Symbol" w:hAnsi="Symbol"/>
      </w:rPr>
    </w:lvl>
    <w:lvl w:ilvl="7" w:tplc="557CC982">
      <w:start w:val="1"/>
      <w:numFmt w:val="bullet"/>
      <w:lvlText w:val="o"/>
      <w:lvlJc w:val="left"/>
      <w:pPr>
        <w:tabs>
          <w:tab w:val="num" w:pos="5760"/>
        </w:tabs>
        <w:ind w:left="5760" w:hanging="360"/>
      </w:pPr>
      <w:rPr>
        <w:rFonts w:ascii="Courier New" w:hAnsi="Courier New"/>
      </w:rPr>
    </w:lvl>
    <w:lvl w:ilvl="8" w:tplc="00561BD8">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ABAA49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14BF62">
      <w:start w:val="1"/>
      <w:numFmt w:val="bullet"/>
      <w:lvlText w:val="o"/>
      <w:lvlJc w:val="left"/>
      <w:pPr>
        <w:tabs>
          <w:tab w:val="num" w:pos="1440"/>
        </w:tabs>
        <w:ind w:left="1440" w:hanging="360"/>
      </w:pPr>
      <w:rPr>
        <w:rFonts w:ascii="Courier New" w:hAnsi="Courier New"/>
      </w:rPr>
    </w:lvl>
    <w:lvl w:ilvl="2" w:tplc="98A2F910">
      <w:start w:val="1"/>
      <w:numFmt w:val="bullet"/>
      <w:lvlText w:val=""/>
      <w:lvlJc w:val="left"/>
      <w:pPr>
        <w:tabs>
          <w:tab w:val="num" w:pos="2160"/>
        </w:tabs>
        <w:ind w:left="2160" w:hanging="360"/>
      </w:pPr>
      <w:rPr>
        <w:rFonts w:ascii="Wingdings" w:hAnsi="Wingdings"/>
      </w:rPr>
    </w:lvl>
    <w:lvl w:ilvl="3" w:tplc="9AD08FC6">
      <w:start w:val="1"/>
      <w:numFmt w:val="bullet"/>
      <w:lvlText w:val=""/>
      <w:lvlJc w:val="left"/>
      <w:pPr>
        <w:tabs>
          <w:tab w:val="num" w:pos="2880"/>
        </w:tabs>
        <w:ind w:left="2880" w:hanging="360"/>
      </w:pPr>
      <w:rPr>
        <w:rFonts w:ascii="Symbol" w:hAnsi="Symbol"/>
      </w:rPr>
    </w:lvl>
    <w:lvl w:ilvl="4" w:tplc="15B29EA0">
      <w:start w:val="1"/>
      <w:numFmt w:val="bullet"/>
      <w:lvlText w:val="o"/>
      <w:lvlJc w:val="left"/>
      <w:pPr>
        <w:tabs>
          <w:tab w:val="num" w:pos="3600"/>
        </w:tabs>
        <w:ind w:left="3600" w:hanging="360"/>
      </w:pPr>
      <w:rPr>
        <w:rFonts w:ascii="Courier New" w:hAnsi="Courier New"/>
      </w:rPr>
    </w:lvl>
    <w:lvl w:ilvl="5" w:tplc="0EB22D00">
      <w:start w:val="1"/>
      <w:numFmt w:val="bullet"/>
      <w:lvlText w:val=""/>
      <w:lvlJc w:val="left"/>
      <w:pPr>
        <w:tabs>
          <w:tab w:val="num" w:pos="4320"/>
        </w:tabs>
        <w:ind w:left="4320" w:hanging="360"/>
      </w:pPr>
      <w:rPr>
        <w:rFonts w:ascii="Wingdings" w:hAnsi="Wingdings"/>
      </w:rPr>
    </w:lvl>
    <w:lvl w:ilvl="6" w:tplc="D920456C">
      <w:start w:val="1"/>
      <w:numFmt w:val="bullet"/>
      <w:lvlText w:val=""/>
      <w:lvlJc w:val="left"/>
      <w:pPr>
        <w:tabs>
          <w:tab w:val="num" w:pos="5040"/>
        </w:tabs>
        <w:ind w:left="5040" w:hanging="360"/>
      </w:pPr>
      <w:rPr>
        <w:rFonts w:ascii="Symbol" w:hAnsi="Symbol"/>
      </w:rPr>
    </w:lvl>
    <w:lvl w:ilvl="7" w:tplc="983E299A">
      <w:start w:val="1"/>
      <w:numFmt w:val="bullet"/>
      <w:lvlText w:val="o"/>
      <w:lvlJc w:val="left"/>
      <w:pPr>
        <w:tabs>
          <w:tab w:val="num" w:pos="5760"/>
        </w:tabs>
        <w:ind w:left="5760" w:hanging="360"/>
      </w:pPr>
      <w:rPr>
        <w:rFonts w:ascii="Courier New" w:hAnsi="Courier New"/>
      </w:rPr>
    </w:lvl>
    <w:lvl w:ilvl="8" w:tplc="7BE44118">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12AEEA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1665D0">
      <w:start w:val="1"/>
      <w:numFmt w:val="bullet"/>
      <w:lvlText w:val="o"/>
      <w:lvlJc w:val="left"/>
      <w:pPr>
        <w:tabs>
          <w:tab w:val="num" w:pos="1440"/>
        </w:tabs>
        <w:ind w:left="1440" w:hanging="360"/>
      </w:pPr>
      <w:rPr>
        <w:rFonts w:ascii="Courier New" w:hAnsi="Courier New"/>
      </w:rPr>
    </w:lvl>
    <w:lvl w:ilvl="2" w:tplc="449C741A">
      <w:start w:val="1"/>
      <w:numFmt w:val="bullet"/>
      <w:lvlText w:val=""/>
      <w:lvlJc w:val="left"/>
      <w:pPr>
        <w:tabs>
          <w:tab w:val="num" w:pos="2160"/>
        </w:tabs>
        <w:ind w:left="2160" w:hanging="360"/>
      </w:pPr>
      <w:rPr>
        <w:rFonts w:ascii="Wingdings" w:hAnsi="Wingdings"/>
      </w:rPr>
    </w:lvl>
    <w:lvl w:ilvl="3" w:tplc="843675BA">
      <w:start w:val="1"/>
      <w:numFmt w:val="bullet"/>
      <w:lvlText w:val=""/>
      <w:lvlJc w:val="left"/>
      <w:pPr>
        <w:tabs>
          <w:tab w:val="num" w:pos="2880"/>
        </w:tabs>
        <w:ind w:left="2880" w:hanging="360"/>
      </w:pPr>
      <w:rPr>
        <w:rFonts w:ascii="Symbol" w:hAnsi="Symbol"/>
      </w:rPr>
    </w:lvl>
    <w:lvl w:ilvl="4" w:tplc="DD405F2C">
      <w:start w:val="1"/>
      <w:numFmt w:val="bullet"/>
      <w:lvlText w:val="o"/>
      <w:lvlJc w:val="left"/>
      <w:pPr>
        <w:tabs>
          <w:tab w:val="num" w:pos="3600"/>
        </w:tabs>
        <w:ind w:left="3600" w:hanging="360"/>
      </w:pPr>
      <w:rPr>
        <w:rFonts w:ascii="Courier New" w:hAnsi="Courier New"/>
      </w:rPr>
    </w:lvl>
    <w:lvl w:ilvl="5" w:tplc="B75828DA">
      <w:start w:val="1"/>
      <w:numFmt w:val="bullet"/>
      <w:lvlText w:val=""/>
      <w:lvlJc w:val="left"/>
      <w:pPr>
        <w:tabs>
          <w:tab w:val="num" w:pos="4320"/>
        </w:tabs>
        <w:ind w:left="4320" w:hanging="360"/>
      </w:pPr>
      <w:rPr>
        <w:rFonts w:ascii="Wingdings" w:hAnsi="Wingdings"/>
      </w:rPr>
    </w:lvl>
    <w:lvl w:ilvl="6" w:tplc="B1D02E22">
      <w:start w:val="1"/>
      <w:numFmt w:val="bullet"/>
      <w:lvlText w:val=""/>
      <w:lvlJc w:val="left"/>
      <w:pPr>
        <w:tabs>
          <w:tab w:val="num" w:pos="5040"/>
        </w:tabs>
        <w:ind w:left="5040" w:hanging="360"/>
      </w:pPr>
      <w:rPr>
        <w:rFonts w:ascii="Symbol" w:hAnsi="Symbol"/>
      </w:rPr>
    </w:lvl>
    <w:lvl w:ilvl="7" w:tplc="1BFE44D6">
      <w:start w:val="1"/>
      <w:numFmt w:val="bullet"/>
      <w:lvlText w:val="o"/>
      <w:lvlJc w:val="left"/>
      <w:pPr>
        <w:tabs>
          <w:tab w:val="num" w:pos="5760"/>
        </w:tabs>
        <w:ind w:left="5760" w:hanging="360"/>
      </w:pPr>
      <w:rPr>
        <w:rFonts w:ascii="Courier New" w:hAnsi="Courier New"/>
      </w:rPr>
    </w:lvl>
    <w:lvl w:ilvl="8" w:tplc="51DCDEA0">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0930CE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B81096">
      <w:start w:val="1"/>
      <w:numFmt w:val="bullet"/>
      <w:lvlText w:val="o"/>
      <w:lvlJc w:val="left"/>
      <w:pPr>
        <w:tabs>
          <w:tab w:val="num" w:pos="1440"/>
        </w:tabs>
        <w:ind w:left="1440" w:hanging="360"/>
      </w:pPr>
      <w:rPr>
        <w:rFonts w:ascii="Courier New" w:hAnsi="Courier New"/>
      </w:rPr>
    </w:lvl>
    <w:lvl w:ilvl="2" w:tplc="AA643176">
      <w:start w:val="1"/>
      <w:numFmt w:val="bullet"/>
      <w:lvlText w:val=""/>
      <w:lvlJc w:val="left"/>
      <w:pPr>
        <w:tabs>
          <w:tab w:val="num" w:pos="2160"/>
        </w:tabs>
        <w:ind w:left="2160" w:hanging="360"/>
      </w:pPr>
      <w:rPr>
        <w:rFonts w:ascii="Wingdings" w:hAnsi="Wingdings"/>
      </w:rPr>
    </w:lvl>
    <w:lvl w:ilvl="3" w:tplc="CC8487D0">
      <w:start w:val="1"/>
      <w:numFmt w:val="bullet"/>
      <w:lvlText w:val=""/>
      <w:lvlJc w:val="left"/>
      <w:pPr>
        <w:tabs>
          <w:tab w:val="num" w:pos="2880"/>
        </w:tabs>
        <w:ind w:left="2880" w:hanging="360"/>
      </w:pPr>
      <w:rPr>
        <w:rFonts w:ascii="Symbol" w:hAnsi="Symbol"/>
      </w:rPr>
    </w:lvl>
    <w:lvl w:ilvl="4" w:tplc="99AABF02">
      <w:start w:val="1"/>
      <w:numFmt w:val="bullet"/>
      <w:lvlText w:val="o"/>
      <w:lvlJc w:val="left"/>
      <w:pPr>
        <w:tabs>
          <w:tab w:val="num" w:pos="3600"/>
        </w:tabs>
        <w:ind w:left="3600" w:hanging="360"/>
      </w:pPr>
      <w:rPr>
        <w:rFonts w:ascii="Courier New" w:hAnsi="Courier New"/>
      </w:rPr>
    </w:lvl>
    <w:lvl w:ilvl="5" w:tplc="4642C222">
      <w:start w:val="1"/>
      <w:numFmt w:val="bullet"/>
      <w:lvlText w:val=""/>
      <w:lvlJc w:val="left"/>
      <w:pPr>
        <w:tabs>
          <w:tab w:val="num" w:pos="4320"/>
        </w:tabs>
        <w:ind w:left="4320" w:hanging="360"/>
      </w:pPr>
      <w:rPr>
        <w:rFonts w:ascii="Wingdings" w:hAnsi="Wingdings"/>
      </w:rPr>
    </w:lvl>
    <w:lvl w:ilvl="6" w:tplc="262CCCAC">
      <w:start w:val="1"/>
      <w:numFmt w:val="bullet"/>
      <w:lvlText w:val=""/>
      <w:lvlJc w:val="left"/>
      <w:pPr>
        <w:tabs>
          <w:tab w:val="num" w:pos="5040"/>
        </w:tabs>
        <w:ind w:left="5040" w:hanging="360"/>
      </w:pPr>
      <w:rPr>
        <w:rFonts w:ascii="Symbol" w:hAnsi="Symbol"/>
      </w:rPr>
    </w:lvl>
    <w:lvl w:ilvl="7" w:tplc="6D5CBE2E">
      <w:start w:val="1"/>
      <w:numFmt w:val="bullet"/>
      <w:lvlText w:val="o"/>
      <w:lvlJc w:val="left"/>
      <w:pPr>
        <w:tabs>
          <w:tab w:val="num" w:pos="5760"/>
        </w:tabs>
        <w:ind w:left="5760" w:hanging="360"/>
      </w:pPr>
      <w:rPr>
        <w:rFonts w:ascii="Courier New" w:hAnsi="Courier New"/>
      </w:rPr>
    </w:lvl>
    <w:lvl w:ilvl="8" w:tplc="8990FF56">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AFB8BF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388D84">
      <w:start w:val="1"/>
      <w:numFmt w:val="bullet"/>
      <w:lvlText w:val="o"/>
      <w:lvlJc w:val="left"/>
      <w:pPr>
        <w:tabs>
          <w:tab w:val="num" w:pos="1440"/>
        </w:tabs>
        <w:ind w:left="1440" w:hanging="360"/>
      </w:pPr>
      <w:rPr>
        <w:rFonts w:ascii="Courier New" w:hAnsi="Courier New"/>
      </w:rPr>
    </w:lvl>
    <w:lvl w:ilvl="2" w:tplc="66845426">
      <w:start w:val="1"/>
      <w:numFmt w:val="bullet"/>
      <w:lvlText w:val=""/>
      <w:lvlJc w:val="left"/>
      <w:pPr>
        <w:tabs>
          <w:tab w:val="num" w:pos="2160"/>
        </w:tabs>
        <w:ind w:left="2160" w:hanging="360"/>
      </w:pPr>
      <w:rPr>
        <w:rFonts w:ascii="Wingdings" w:hAnsi="Wingdings"/>
      </w:rPr>
    </w:lvl>
    <w:lvl w:ilvl="3" w:tplc="A12EF24C">
      <w:start w:val="1"/>
      <w:numFmt w:val="bullet"/>
      <w:lvlText w:val=""/>
      <w:lvlJc w:val="left"/>
      <w:pPr>
        <w:tabs>
          <w:tab w:val="num" w:pos="2880"/>
        </w:tabs>
        <w:ind w:left="2880" w:hanging="360"/>
      </w:pPr>
      <w:rPr>
        <w:rFonts w:ascii="Symbol" w:hAnsi="Symbol"/>
      </w:rPr>
    </w:lvl>
    <w:lvl w:ilvl="4" w:tplc="14B84FEC">
      <w:start w:val="1"/>
      <w:numFmt w:val="bullet"/>
      <w:lvlText w:val="o"/>
      <w:lvlJc w:val="left"/>
      <w:pPr>
        <w:tabs>
          <w:tab w:val="num" w:pos="3600"/>
        </w:tabs>
        <w:ind w:left="3600" w:hanging="360"/>
      </w:pPr>
      <w:rPr>
        <w:rFonts w:ascii="Courier New" w:hAnsi="Courier New"/>
      </w:rPr>
    </w:lvl>
    <w:lvl w:ilvl="5" w:tplc="6FB29492">
      <w:start w:val="1"/>
      <w:numFmt w:val="bullet"/>
      <w:lvlText w:val=""/>
      <w:lvlJc w:val="left"/>
      <w:pPr>
        <w:tabs>
          <w:tab w:val="num" w:pos="4320"/>
        </w:tabs>
        <w:ind w:left="4320" w:hanging="360"/>
      </w:pPr>
      <w:rPr>
        <w:rFonts w:ascii="Wingdings" w:hAnsi="Wingdings"/>
      </w:rPr>
    </w:lvl>
    <w:lvl w:ilvl="6" w:tplc="0CFA456A">
      <w:start w:val="1"/>
      <w:numFmt w:val="bullet"/>
      <w:lvlText w:val=""/>
      <w:lvlJc w:val="left"/>
      <w:pPr>
        <w:tabs>
          <w:tab w:val="num" w:pos="5040"/>
        </w:tabs>
        <w:ind w:left="5040" w:hanging="360"/>
      </w:pPr>
      <w:rPr>
        <w:rFonts w:ascii="Symbol" w:hAnsi="Symbol"/>
      </w:rPr>
    </w:lvl>
    <w:lvl w:ilvl="7" w:tplc="768C3558">
      <w:start w:val="1"/>
      <w:numFmt w:val="bullet"/>
      <w:lvlText w:val="o"/>
      <w:lvlJc w:val="left"/>
      <w:pPr>
        <w:tabs>
          <w:tab w:val="num" w:pos="5760"/>
        </w:tabs>
        <w:ind w:left="5760" w:hanging="360"/>
      </w:pPr>
      <w:rPr>
        <w:rFonts w:ascii="Courier New" w:hAnsi="Courier New"/>
      </w:rPr>
    </w:lvl>
    <w:lvl w:ilvl="8" w:tplc="E25443CE">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1A6289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F8520C">
      <w:start w:val="1"/>
      <w:numFmt w:val="bullet"/>
      <w:lvlText w:val="o"/>
      <w:lvlJc w:val="left"/>
      <w:pPr>
        <w:tabs>
          <w:tab w:val="num" w:pos="1440"/>
        </w:tabs>
        <w:ind w:left="1440" w:hanging="360"/>
      </w:pPr>
      <w:rPr>
        <w:rFonts w:ascii="Courier New" w:hAnsi="Courier New"/>
      </w:rPr>
    </w:lvl>
    <w:lvl w:ilvl="2" w:tplc="F68AD32A">
      <w:start w:val="1"/>
      <w:numFmt w:val="bullet"/>
      <w:lvlText w:val=""/>
      <w:lvlJc w:val="left"/>
      <w:pPr>
        <w:tabs>
          <w:tab w:val="num" w:pos="2160"/>
        </w:tabs>
        <w:ind w:left="2160" w:hanging="360"/>
      </w:pPr>
      <w:rPr>
        <w:rFonts w:ascii="Wingdings" w:hAnsi="Wingdings"/>
      </w:rPr>
    </w:lvl>
    <w:lvl w:ilvl="3" w:tplc="9CB69FA2">
      <w:start w:val="1"/>
      <w:numFmt w:val="bullet"/>
      <w:lvlText w:val=""/>
      <w:lvlJc w:val="left"/>
      <w:pPr>
        <w:tabs>
          <w:tab w:val="num" w:pos="2880"/>
        </w:tabs>
        <w:ind w:left="2880" w:hanging="360"/>
      </w:pPr>
      <w:rPr>
        <w:rFonts w:ascii="Symbol" w:hAnsi="Symbol"/>
      </w:rPr>
    </w:lvl>
    <w:lvl w:ilvl="4" w:tplc="73FC1EEC">
      <w:start w:val="1"/>
      <w:numFmt w:val="bullet"/>
      <w:lvlText w:val="o"/>
      <w:lvlJc w:val="left"/>
      <w:pPr>
        <w:tabs>
          <w:tab w:val="num" w:pos="3600"/>
        </w:tabs>
        <w:ind w:left="3600" w:hanging="360"/>
      </w:pPr>
      <w:rPr>
        <w:rFonts w:ascii="Courier New" w:hAnsi="Courier New"/>
      </w:rPr>
    </w:lvl>
    <w:lvl w:ilvl="5" w:tplc="CF3CD886">
      <w:start w:val="1"/>
      <w:numFmt w:val="bullet"/>
      <w:lvlText w:val=""/>
      <w:lvlJc w:val="left"/>
      <w:pPr>
        <w:tabs>
          <w:tab w:val="num" w:pos="4320"/>
        </w:tabs>
        <w:ind w:left="4320" w:hanging="360"/>
      </w:pPr>
      <w:rPr>
        <w:rFonts w:ascii="Wingdings" w:hAnsi="Wingdings"/>
      </w:rPr>
    </w:lvl>
    <w:lvl w:ilvl="6" w:tplc="4558BE04">
      <w:start w:val="1"/>
      <w:numFmt w:val="bullet"/>
      <w:lvlText w:val=""/>
      <w:lvlJc w:val="left"/>
      <w:pPr>
        <w:tabs>
          <w:tab w:val="num" w:pos="5040"/>
        </w:tabs>
        <w:ind w:left="5040" w:hanging="360"/>
      </w:pPr>
      <w:rPr>
        <w:rFonts w:ascii="Symbol" w:hAnsi="Symbol"/>
      </w:rPr>
    </w:lvl>
    <w:lvl w:ilvl="7" w:tplc="4384AB68">
      <w:start w:val="1"/>
      <w:numFmt w:val="bullet"/>
      <w:lvlText w:val="o"/>
      <w:lvlJc w:val="left"/>
      <w:pPr>
        <w:tabs>
          <w:tab w:val="num" w:pos="5760"/>
        </w:tabs>
        <w:ind w:left="5760" w:hanging="360"/>
      </w:pPr>
      <w:rPr>
        <w:rFonts w:ascii="Courier New" w:hAnsi="Courier New"/>
      </w:rPr>
    </w:lvl>
    <w:lvl w:ilvl="8" w:tplc="6A5240C8">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9D8A65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C6B2B6">
      <w:start w:val="1"/>
      <w:numFmt w:val="bullet"/>
      <w:lvlText w:val="o"/>
      <w:lvlJc w:val="left"/>
      <w:pPr>
        <w:tabs>
          <w:tab w:val="num" w:pos="1440"/>
        </w:tabs>
        <w:ind w:left="1440" w:hanging="360"/>
      </w:pPr>
      <w:rPr>
        <w:rFonts w:ascii="Courier New" w:hAnsi="Courier New"/>
      </w:rPr>
    </w:lvl>
    <w:lvl w:ilvl="2" w:tplc="6AA6FB08">
      <w:start w:val="1"/>
      <w:numFmt w:val="bullet"/>
      <w:lvlText w:val=""/>
      <w:lvlJc w:val="left"/>
      <w:pPr>
        <w:tabs>
          <w:tab w:val="num" w:pos="2160"/>
        </w:tabs>
        <w:ind w:left="2160" w:hanging="360"/>
      </w:pPr>
      <w:rPr>
        <w:rFonts w:ascii="Wingdings" w:hAnsi="Wingdings"/>
      </w:rPr>
    </w:lvl>
    <w:lvl w:ilvl="3" w:tplc="0380BD2E">
      <w:start w:val="1"/>
      <w:numFmt w:val="bullet"/>
      <w:lvlText w:val=""/>
      <w:lvlJc w:val="left"/>
      <w:pPr>
        <w:tabs>
          <w:tab w:val="num" w:pos="2880"/>
        </w:tabs>
        <w:ind w:left="2880" w:hanging="360"/>
      </w:pPr>
      <w:rPr>
        <w:rFonts w:ascii="Symbol" w:hAnsi="Symbol"/>
      </w:rPr>
    </w:lvl>
    <w:lvl w:ilvl="4" w:tplc="0A441DC4">
      <w:start w:val="1"/>
      <w:numFmt w:val="bullet"/>
      <w:lvlText w:val="o"/>
      <w:lvlJc w:val="left"/>
      <w:pPr>
        <w:tabs>
          <w:tab w:val="num" w:pos="3600"/>
        </w:tabs>
        <w:ind w:left="3600" w:hanging="360"/>
      </w:pPr>
      <w:rPr>
        <w:rFonts w:ascii="Courier New" w:hAnsi="Courier New"/>
      </w:rPr>
    </w:lvl>
    <w:lvl w:ilvl="5" w:tplc="71309D08">
      <w:start w:val="1"/>
      <w:numFmt w:val="bullet"/>
      <w:lvlText w:val=""/>
      <w:lvlJc w:val="left"/>
      <w:pPr>
        <w:tabs>
          <w:tab w:val="num" w:pos="4320"/>
        </w:tabs>
        <w:ind w:left="4320" w:hanging="360"/>
      </w:pPr>
      <w:rPr>
        <w:rFonts w:ascii="Wingdings" w:hAnsi="Wingdings"/>
      </w:rPr>
    </w:lvl>
    <w:lvl w:ilvl="6" w:tplc="DAEA02C0">
      <w:start w:val="1"/>
      <w:numFmt w:val="bullet"/>
      <w:lvlText w:val=""/>
      <w:lvlJc w:val="left"/>
      <w:pPr>
        <w:tabs>
          <w:tab w:val="num" w:pos="5040"/>
        </w:tabs>
        <w:ind w:left="5040" w:hanging="360"/>
      </w:pPr>
      <w:rPr>
        <w:rFonts w:ascii="Symbol" w:hAnsi="Symbol"/>
      </w:rPr>
    </w:lvl>
    <w:lvl w:ilvl="7" w:tplc="D0CE1B96">
      <w:start w:val="1"/>
      <w:numFmt w:val="bullet"/>
      <w:lvlText w:val="o"/>
      <w:lvlJc w:val="left"/>
      <w:pPr>
        <w:tabs>
          <w:tab w:val="num" w:pos="5760"/>
        </w:tabs>
        <w:ind w:left="5760" w:hanging="360"/>
      </w:pPr>
      <w:rPr>
        <w:rFonts w:ascii="Courier New" w:hAnsi="Courier New"/>
      </w:rPr>
    </w:lvl>
    <w:lvl w:ilvl="8" w:tplc="93885636">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675E06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E8ED32">
      <w:start w:val="1"/>
      <w:numFmt w:val="bullet"/>
      <w:lvlText w:val="o"/>
      <w:lvlJc w:val="left"/>
      <w:pPr>
        <w:tabs>
          <w:tab w:val="num" w:pos="1440"/>
        </w:tabs>
        <w:ind w:left="1440" w:hanging="360"/>
      </w:pPr>
      <w:rPr>
        <w:rFonts w:ascii="Courier New" w:hAnsi="Courier New"/>
      </w:rPr>
    </w:lvl>
    <w:lvl w:ilvl="2" w:tplc="2558FC42">
      <w:start w:val="1"/>
      <w:numFmt w:val="bullet"/>
      <w:lvlText w:val=""/>
      <w:lvlJc w:val="left"/>
      <w:pPr>
        <w:tabs>
          <w:tab w:val="num" w:pos="2160"/>
        </w:tabs>
        <w:ind w:left="2160" w:hanging="360"/>
      </w:pPr>
      <w:rPr>
        <w:rFonts w:ascii="Wingdings" w:hAnsi="Wingdings"/>
      </w:rPr>
    </w:lvl>
    <w:lvl w:ilvl="3" w:tplc="FEB4F2A4">
      <w:start w:val="1"/>
      <w:numFmt w:val="bullet"/>
      <w:lvlText w:val=""/>
      <w:lvlJc w:val="left"/>
      <w:pPr>
        <w:tabs>
          <w:tab w:val="num" w:pos="2880"/>
        </w:tabs>
        <w:ind w:left="2880" w:hanging="360"/>
      </w:pPr>
      <w:rPr>
        <w:rFonts w:ascii="Symbol" w:hAnsi="Symbol"/>
      </w:rPr>
    </w:lvl>
    <w:lvl w:ilvl="4" w:tplc="2558174C">
      <w:start w:val="1"/>
      <w:numFmt w:val="bullet"/>
      <w:lvlText w:val="o"/>
      <w:lvlJc w:val="left"/>
      <w:pPr>
        <w:tabs>
          <w:tab w:val="num" w:pos="3600"/>
        </w:tabs>
        <w:ind w:left="3600" w:hanging="360"/>
      </w:pPr>
      <w:rPr>
        <w:rFonts w:ascii="Courier New" w:hAnsi="Courier New"/>
      </w:rPr>
    </w:lvl>
    <w:lvl w:ilvl="5" w:tplc="2788EDA0">
      <w:start w:val="1"/>
      <w:numFmt w:val="bullet"/>
      <w:lvlText w:val=""/>
      <w:lvlJc w:val="left"/>
      <w:pPr>
        <w:tabs>
          <w:tab w:val="num" w:pos="4320"/>
        </w:tabs>
        <w:ind w:left="4320" w:hanging="360"/>
      </w:pPr>
      <w:rPr>
        <w:rFonts w:ascii="Wingdings" w:hAnsi="Wingdings"/>
      </w:rPr>
    </w:lvl>
    <w:lvl w:ilvl="6" w:tplc="A2DA0E08">
      <w:start w:val="1"/>
      <w:numFmt w:val="bullet"/>
      <w:lvlText w:val=""/>
      <w:lvlJc w:val="left"/>
      <w:pPr>
        <w:tabs>
          <w:tab w:val="num" w:pos="5040"/>
        </w:tabs>
        <w:ind w:left="5040" w:hanging="360"/>
      </w:pPr>
      <w:rPr>
        <w:rFonts w:ascii="Symbol" w:hAnsi="Symbol"/>
      </w:rPr>
    </w:lvl>
    <w:lvl w:ilvl="7" w:tplc="CC5C94E8">
      <w:start w:val="1"/>
      <w:numFmt w:val="bullet"/>
      <w:lvlText w:val="o"/>
      <w:lvlJc w:val="left"/>
      <w:pPr>
        <w:tabs>
          <w:tab w:val="num" w:pos="5760"/>
        </w:tabs>
        <w:ind w:left="5760" w:hanging="360"/>
      </w:pPr>
      <w:rPr>
        <w:rFonts w:ascii="Courier New" w:hAnsi="Courier New"/>
      </w:rPr>
    </w:lvl>
    <w:lvl w:ilvl="8" w:tplc="2BE6A1CE">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A79693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F820F6">
      <w:start w:val="1"/>
      <w:numFmt w:val="bullet"/>
      <w:lvlText w:val="o"/>
      <w:lvlJc w:val="left"/>
      <w:pPr>
        <w:tabs>
          <w:tab w:val="num" w:pos="1440"/>
        </w:tabs>
        <w:ind w:left="1440" w:hanging="360"/>
      </w:pPr>
      <w:rPr>
        <w:rFonts w:ascii="Courier New" w:hAnsi="Courier New"/>
      </w:rPr>
    </w:lvl>
    <w:lvl w:ilvl="2" w:tplc="00C288D4">
      <w:start w:val="1"/>
      <w:numFmt w:val="bullet"/>
      <w:lvlText w:val=""/>
      <w:lvlJc w:val="left"/>
      <w:pPr>
        <w:tabs>
          <w:tab w:val="num" w:pos="2160"/>
        </w:tabs>
        <w:ind w:left="2160" w:hanging="360"/>
      </w:pPr>
      <w:rPr>
        <w:rFonts w:ascii="Wingdings" w:hAnsi="Wingdings"/>
      </w:rPr>
    </w:lvl>
    <w:lvl w:ilvl="3" w:tplc="BB040584">
      <w:start w:val="1"/>
      <w:numFmt w:val="bullet"/>
      <w:lvlText w:val=""/>
      <w:lvlJc w:val="left"/>
      <w:pPr>
        <w:tabs>
          <w:tab w:val="num" w:pos="2880"/>
        </w:tabs>
        <w:ind w:left="2880" w:hanging="360"/>
      </w:pPr>
      <w:rPr>
        <w:rFonts w:ascii="Symbol" w:hAnsi="Symbol"/>
      </w:rPr>
    </w:lvl>
    <w:lvl w:ilvl="4" w:tplc="140EB740">
      <w:start w:val="1"/>
      <w:numFmt w:val="bullet"/>
      <w:lvlText w:val="o"/>
      <w:lvlJc w:val="left"/>
      <w:pPr>
        <w:tabs>
          <w:tab w:val="num" w:pos="3600"/>
        </w:tabs>
        <w:ind w:left="3600" w:hanging="360"/>
      </w:pPr>
      <w:rPr>
        <w:rFonts w:ascii="Courier New" w:hAnsi="Courier New"/>
      </w:rPr>
    </w:lvl>
    <w:lvl w:ilvl="5" w:tplc="C018EA14">
      <w:start w:val="1"/>
      <w:numFmt w:val="bullet"/>
      <w:lvlText w:val=""/>
      <w:lvlJc w:val="left"/>
      <w:pPr>
        <w:tabs>
          <w:tab w:val="num" w:pos="4320"/>
        </w:tabs>
        <w:ind w:left="4320" w:hanging="360"/>
      </w:pPr>
      <w:rPr>
        <w:rFonts w:ascii="Wingdings" w:hAnsi="Wingdings"/>
      </w:rPr>
    </w:lvl>
    <w:lvl w:ilvl="6" w:tplc="83B6767E">
      <w:start w:val="1"/>
      <w:numFmt w:val="bullet"/>
      <w:lvlText w:val=""/>
      <w:lvlJc w:val="left"/>
      <w:pPr>
        <w:tabs>
          <w:tab w:val="num" w:pos="5040"/>
        </w:tabs>
        <w:ind w:left="5040" w:hanging="360"/>
      </w:pPr>
      <w:rPr>
        <w:rFonts w:ascii="Symbol" w:hAnsi="Symbol"/>
      </w:rPr>
    </w:lvl>
    <w:lvl w:ilvl="7" w:tplc="5BC86BA0">
      <w:start w:val="1"/>
      <w:numFmt w:val="bullet"/>
      <w:lvlText w:val="o"/>
      <w:lvlJc w:val="left"/>
      <w:pPr>
        <w:tabs>
          <w:tab w:val="num" w:pos="5760"/>
        </w:tabs>
        <w:ind w:left="5760" w:hanging="360"/>
      </w:pPr>
      <w:rPr>
        <w:rFonts w:ascii="Courier New" w:hAnsi="Courier New"/>
      </w:rPr>
    </w:lvl>
    <w:lvl w:ilvl="8" w:tplc="4E5EF878">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44000A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E6E2276">
      <w:start w:val="1"/>
      <w:numFmt w:val="bullet"/>
      <w:lvlText w:val="o"/>
      <w:lvlJc w:val="left"/>
      <w:pPr>
        <w:tabs>
          <w:tab w:val="num" w:pos="1440"/>
        </w:tabs>
        <w:ind w:left="1440" w:hanging="360"/>
      </w:pPr>
      <w:rPr>
        <w:rFonts w:ascii="Courier New" w:hAnsi="Courier New"/>
      </w:rPr>
    </w:lvl>
    <w:lvl w:ilvl="2" w:tplc="6BB0AB00">
      <w:start w:val="1"/>
      <w:numFmt w:val="bullet"/>
      <w:lvlText w:val=""/>
      <w:lvlJc w:val="left"/>
      <w:pPr>
        <w:tabs>
          <w:tab w:val="num" w:pos="2160"/>
        </w:tabs>
        <w:ind w:left="2160" w:hanging="360"/>
      </w:pPr>
      <w:rPr>
        <w:rFonts w:ascii="Wingdings" w:hAnsi="Wingdings"/>
      </w:rPr>
    </w:lvl>
    <w:lvl w:ilvl="3" w:tplc="AF5E5C7E">
      <w:start w:val="1"/>
      <w:numFmt w:val="bullet"/>
      <w:lvlText w:val=""/>
      <w:lvlJc w:val="left"/>
      <w:pPr>
        <w:tabs>
          <w:tab w:val="num" w:pos="2880"/>
        </w:tabs>
        <w:ind w:left="2880" w:hanging="360"/>
      </w:pPr>
      <w:rPr>
        <w:rFonts w:ascii="Symbol" w:hAnsi="Symbol"/>
      </w:rPr>
    </w:lvl>
    <w:lvl w:ilvl="4" w:tplc="BEFC5434">
      <w:start w:val="1"/>
      <w:numFmt w:val="bullet"/>
      <w:lvlText w:val="o"/>
      <w:lvlJc w:val="left"/>
      <w:pPr>
        <w:tabs>
          <w:tab w:val="num" w:pos="3600"/>
        </w:tabs>
        <w:ind w:left="3600" w:hanging="360"/>
      </w:pPr>
      <w:rPr>
        <w:rFonts w:ascii="Courier New" w:hAnsi="Courier New"/>
      </w:rPr>
    </w:lvl>
    <w:lvl w:ilvl="5" w:tplc="BB16B9DE">
      <w:start w:val="1"/>
      <w:numFmt w:val="bullet"/>
      <w:lvlText w:val=""/>
      <w:lvlJc w:val="left"/>
      <w:pPr>
        <w:tabs>
          <w:tab w:val="num" w:pos="4320"/>
        </w:tabs>
        <w:ind w:left="4320" w:hanging="360"/>
      </w:pPr>
      <w:rPr>
        <w:rFonts w:ascii="Wingdings" w:hAnsi="Wingdings"/>
      </w:rPr>
    </w:lvl>
    <w:lvl w:ilvl="6" w:tplc="EDD22CAA">
      <w:start w:val="1"/>
      <w:numFmt w:val="bullet"/>
      <w:lvlText w:val=""/>
      <w:lvlJc w:val="left"/>
      <w:pPr>
        <w:tabs>
          <w:tab w:val="num" w:pos="5040"/>
        </w:tabs>
        <w:ind w:left="5040" w:hanging="360"/>
      </w:pPr>
      <w:rPr>
        <w:rFonts w:ascii="Symbol" w:hAnsi="Symbol"/>
      </w:rPr>
    </w:lvl>
    <w:lvl w:ilvl="7" w:tplc="DFC67454">
      <w:start w:val="1"/>
      <w:numFmt w:val="bullet"/>
      <w:lvlText w:val="o"/>
      <w:lvlJc w:val="left"/>
      <w:pPr>
        <w:tabs>
          <w:tab w:val="num" w:pos="5760"/>
        </w:tabs>
        <w:ind w:left="5760" w:hanging="360"/>
      </w:pPr>
      <w:rPr>
        <w:rFonts w:ascii="Courier New" w:hAnsi="Courier New"/>
      </w:rPr>
    </w:lvl>
    <w:lvl w:ilvl="8" w:tplc="48DEF312">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F9642A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44424C">
      <w:start w:val="1"/>
      <w:numFmt w:val="bullet"/>
      <w:lvlText w:val="o"/>
      <w:lvlJc w:val="left"/>
      <w:pPr>
        <w:tabs>
          <w:tab w:val="num" w:pos="1440"/>
        </w:tabs>
        <w:ind w:left="1440" w:hanging="360"/>
      </w:pPr>
      <w:rPr>
        <w:rFonts w:ascii="Courier New" w:hAnsi="Courier New"/>
      </w:rPr>
    </w:lvl>
    <w:lvl w:ilvl="2" w:tplc="BBFC355A">
      <w:start w:val="1"/>
      <w:numFmt w:val="bullet"/>
      <w:lvlText w:val=""/>
      <w:lvlJc w:val="left"/>
      <w:pPr>
        <w:tabs>
          <w:tab w:val="num" w:pos="2160"/>
        </w:tabs>
        <w:ind w:left="2160" w:hanging="360"/>
      </w:pPr>
      <w:rPr>
        <w:rFonts w:ascii="Wingdings" w:hAnsi="Wingdings"/>
      </w:rPr>
    </w:lvl>
    <w:lvl w:ilvl="3" w:tplc="376C7E9A">
      <w:start w:val="1"/>
      <w:numFmt w:val="bullet"/>
      <w:lvlText w:val=""/>
      <w:lvlJc w:val="left"/>
      <w:pPr>
        <w:tabs>
          <w:tab w:val="num" w:pos="2880"/>
        </w:tabs>
        <w:ind w:left="2880" w:hanging="360"/>
      </w:pPr>
      <w:rPr>
        <w:rFonts w:ascii="Symbol" w:hAnsi="Symbol"/>
      </w:rPr>
    </w:lvl>
    <w:lvl w:ilvl="4" w:tplc="5A307E5A">
      <w:start w:val="1"/>
      <w:numFmt w:val="bullet"/>
      <w:lvlText w:val="o"/>
      <w:lvlJc w:val="left"/>
      <w:pPr>
        <w:tabs>
          <w:tab w:val="num" w:pos="3600"/>
        </w:tabs>
        <w:ind w:left="3600" w:hanging="360"/>
      </w:pPr>
      <w:rPr>
        <w:rFonts w:ascii="Courier New" w:hAnsi="Courier New"/>
      </w:rPr>
    </w:lvl>
    <w:lvl w:ilvl="5" w:tplc="AA9EE882">
      <w:start w:val="1"/>
      <w:numFmt w:val="bullet"/>
      <w:lvlText w:val=""/>
      <w:lvlJc w:val="left"/>
      <w:pPr>
        <w:tabs>
          <w:tab w:val="num" w:pos="4320"/>
        </w:tabs>
        <w:ind w:left="4320" w:hanging="360"/>
      </w:pPr>
      <w:rPr>
        <w:rFonts w:ascii="Wingdings" w:hAnsi="Wingdings"/>
      </w:rPr>
    </w:lvl>
    <w:lvl w:ilvl="6" w:tplc="541AF2B2">
      <w:start w:val="1"/>
      <w:numFmt w:val="bullet"/>
      <w:lvlText w:val=""/>
      <w:lvlJc w:val="left"/>
      <w:pPr>
        <w:tabs>
          <w:tab w:val="num" w:pos="5040"/>
        </w:tabs>
        <w:ind w:left="5040" w:hanging="360"/>
      </w:pPr>
      <w:rPr>
        <w:rFonts w:ascii="Symbol" w:hAnsi="Symbol"/>
      </w:rPr>
    </w:lvl>
    <w:lvl w:ilvl="7" w:tplc="5EC29992">
      <w:start w:val="1"/>
      <w:numFmt w:val="bullet"/>
      <w:lvlText w:val="o"/>
      <w:lvlJc w:val="left"/>
      <w:pPr>
        <w:tabs>
          <w:tab w:val="num" w:pos="5760"/>
        </w:tabs>
        <w:ind w:left="5760" w:hanging="360"/>
      </w:pPr>
      <w:rPr>
        <w:rFonts w:ascii="Courier New" w:hAnsi="Courier New"/>
      </w:rPr>
    </w:lvl>
    <w:lvl w:ilvl="8" w:tplc="26A4A766">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889892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2254EA">
      <w:start w:val="1"/>
      <w:numFmt w:val="bullet"/>
      <w:lvlText w:val="o"/>
      <w:lvlJc w:val="left"/>
      <w:pPr>
        <w:tabs>
          <w:tab w:val="num" w:pos="1440"/>
        </w:tabs>
        <w:ind w:left="1440" w:hanging="360"/>
      </w:pPr>
      <w:rPr>
        <w:rFonts w:ascii="Courier New" w:hAnsi="Courier New"/>
      </w:rPr>
    </w:lvl>
    <w:lvl w:ilvl="2" w:tplc="1318E252">
      <w:start w:val="1"/>
      <w:numFmt w:val="bullet"/>
      <w:lvlText w:val=""/>
      <w:lvlJc w:val="left"/>
      <w:pPr>
        <w:tabs>
          <w:tab w:val="num" w:pos="2160"/>
        </w:tabs>
        <w:ind w:left="2160" w:hanging="360"/>
      </w:pPr>
      <w:rPr>
        <w:rFonts w:ascii="Wingdings" w:hAnsi="Wingdings"/>
      </w:rPr>
    </w:lvl>
    <w:lvl w:ilvl="3" w:tplc="0684378E">
      <w:start w:val="1"/>
      <w:numFmt w:val="bullet"/>
      <w:lvlText w:val=""/>
      <w:lvlJc w:val="left"/>
      <w:pPr>
        <w:tabs>
          <w:tab w:val="num" w:pos="2880"/>
        </w:tabs>
        <w:ind w:left="2880" w:hanging="360"/>
      </w:pPr>
      <w:rPr>
        <w:rFonts w:ascii="Symbol" w:hAnsi="Symbol"/>
      </w:rPr>
    </w:lvl>
    <w:lvl w:ilvl="4" w:tplc="C4A6A972">
      <w:start w:val="1"/>
      <w:numFmt w:val="bullet"/>
      <w:lvlText w:val="o"/>
      <w:lvlJc w:val="left"/>
      <w:pPr>
        <w:tabs>
          <w:tab w:val="num" w:pos="3600"/>
        </w:tabs>
        <w:ind w:left="3600" w:hanging="360"/>
      </w:pPr>
      <w:rPr>
        <w:rFonts w:ascii="Courier New" w:hAnsi="Courier New"/>
      </w:rPr>
    </w:lvl>
    <w:lvl w:ilvl="5" w:tplc="171ABF32">
      <w:start w:val="1"/>
      <w:numFmt w:val="bullet"/>
      <w:lvlText w:val=""/>
      <w:lvlJc w:val="left"/>
      <w:pPr>
        <w:tabs>
          <w:tab w:val="num" w:pos="4320"/>
        </w:tabs>
        <w:ind w:left="4320" w:hanging="360"/>
      </w:pPr>
      <w:rPr>
        <w:rFonts w:ascii="Wingdings" w:hAnsi="Wingdings"/>
      </w:rPr>
    </w:lvl>
    <w:lvl w:ilvl="6" w:tplc="85466318">
      <w:start w:val="1"/>
      <w:numFmt w:val="bullet"/>
      <w:lvlText w:val=""/>
      <w:lvlJc w:val="left"/>
      <w:pPr>
        <w:tabs>
          <w:tab w:val="num" w:pos="5040"/>
        </w:tabs>
        <w:ind w:left="5040" w:hanging="360"/>
      </w:pPr>
      <w:rPr>
        <w:rFonts w:ascii="Symbol" w:hAnsi="Symbol"/>
      </w:rPr>
    </w:lvl>
    <w:lvl w:ilvl="7" w:tplc="12325700">
      <w:start w:val="1"/>
      <w:numFmt w:val="bullet"/>
      <w:lvlText w:val="o"/>
      <w:lvlJc w:val="left"/>
      <w:pPr>
        <w:tabs>
          <w:tab w:val="num" w:pos="5760"/>
        </w:tabs>
        <w:ind w:left="5760" w:hanging="360"/>
      </w:pPr>
      <w:rPr>
        <w:rFonts w:ascii="Courier New" w:hAnsi="Courier New"/>
      </w:rPr>
    </w:lvl>
    <w:lvl w:ilvl="8" w:tplc="08D06EC0">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234A1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606994">
      <w:start w:val="1"/>
      <w:numFmt w:val="bullet"/>
      <w:lvlText w:val="o"/>
      <w:lvlJc w:val="left"/>
      <w:pPr>
        <w:tabs>
          <w:tab w:val="num" w:pos="1440"/>
        </w:tabs>
        <w:ind w:left="1440" w:hanging="360"/>
      </w:pPr>
      <w:rPr>
        <w:rFonts w:ascii="Courier New" w:hAnsi="Courier New"/>
      </w:rPr>
    </w:lvl>
    <w:lvl w:ilvl="2" w:tplc="AB82203E">
      <w:start w:val="1"/>
      <w:numFmt w:val="bullet"/>
      <w:lvlText w:val=""/>
      <w:lvlJc w:val="left"/>
      <w:pPr>
        <w:tabs>
          <w:tab w:val="num" w:pos="2160"/>
        </w:tabs>
        <w:ind w:left="2160" w:hanging="360"/>
      </w:pPr>
      <w:rPr>
        <w:rFonts w:ascii="Wingdings" w:hAnsi="Wingdings"/>
      </w:rPr>
    </w:lvl>
    <w:lvl w:ilvl="3" w:tplc="472012F8">
      <w:start w:val="1"/>
      <w:numFmt w:val="bullet"/>
      <w:lvlText w:val=""/>
      <w:lvlJc w:val="left"/>
      <w:pPr>
        <w:tabs>
          <w:tab w:val="num" w:pos="2880"/>
        </w:tabs>
        <w:ind w:left="2880" w:hanging="360"/>
      </w:pPr>
      <w:rPr>
        <w:rFonts w:ascii="Symbol" w:hAnsi="Symbol"/>
      </w:rPr>
    </w:lvl>
    <w:lvl w:ilvl="4" w:tplc="29B20BB2">
      <w:start w:val="1"/>
      <w:numFmt w:val="bullet"/>
      <w:lvlText w:val="o"/>
      <w:lvlJc w:val="left"/>
      <w:pPr>
        <w:tabs>
          <w:tab w:val="num" w:pos="3600"/>
        </w:tabs>
        <w:ind w:left="3600" w:hanging="360"/>
      </w:pPr>
      <w:rPr>
        <w:rFonts w:ascii="Courier New" w:hAnsi="Courier New"/>
      </w:rPr>
    </w:lvl>
    <w:lvl w:ilvl="5" w:tplc="03E48692">
      <w:start w:val="1"/>
      <w:numFmt w:val="bullet"/>
      <w:lvlText w:val=""/>
      <w:lvlJc w:val="left"/>
      <w:pPr>
        <w:tabs>
          <w:tab w:val="num" w:pos="4320"/>
        </w:tabs>
        <w:ind w:left="4320" w:hanging="360"/>
      </w:pPr>
      <w:rPr>
        <w:rFonts w:ascii="Wingdings" w:hAnsi="Wingdings"/>
      </w:rPr>
    </w:lvl>
    <w:lvl w:ilvl="6" w:tplc="1C4866BC">
      <w:start w:val="1"/>
      <w:numFmt w:val="bullet"/>
      <w:lvlText w:val=""/>
      <w:lvlJc w:val="left"/>
      <w:pPr>
        <w:tabs>
          <w:tab w:val="num" w:pos="5040"/>
        </w:tabs>
        <w:ind w:left="5040" w:hanging="360"/>
      </w:pPr>
      <w:rPr>
        <w:rFonts w:ascii="Symbol" w:hAnsi="Symbol"/>
      </w:rPr>
    </w:lvl>
    <w:lvl w:ilvl="7" w:tplc="DAAED34C">
      <w:start w:val="1"/>
      <w:numFmt w:val="bullet"/>
      <w:lvlText w:val="o"/>
      <w:lvlJc w:val="left"/>
      <w:pPr>
        <w:tabs>
          <w:tab w:val="num" w:pos="5760"/>
        </w:tabs>
        <w:ind w:left="5760" w:hanging="360"/>
      </w:pPr>
      <w:rPr>
        <w:rFonts w:ascii="Courier New" w:hAnsi="Courier New"/>
      </w:rPr>
    </w:lvl>
    <w:lvl w:ilvl="8" w:tplc="CC32220C">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8CA88E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626F66">
      <w:start w:val="1"/>
      <w:numFmt w:val="bullet"/>
      <w:lvlText w:val="o"/>
      <w:lvlJc w:val="left"/>
      <w:pPr>
        <w:tabs>
          <w:tab w:val="num" w:pos="1440"/>
        </w:tabs>
        <w:ind w:left="1440" w:hanging="360"/>
      </w:pPr>
      <w:rPr>
        <w:rFonts w:ascii="Courier New" w:hAnsi="Courier New"/>
      </w:rPr>
    </w:lvl>
    <w:lvl w:ilvl="2" w:tplc="F59CF5EE">
      <w:start w:val="1"/>
      <w:numFmt w:val="bullet"/>
      <w:lvlText w:val=""/>
      <w:lvlJc w:val="left"/>
      <w:pPr>
        <w:tabs>
          <w:tab w:val="num" w:pos="2160"/>
        </w:tabs>
        <w:ind w:left="2160" w:hanging="360"/>
      </w:pPr>
      <w:rPr>
        <w:rFonts w:ascii="Wingdings" w:hAnsi="Wingdings"/>
      </w:rPr>
    </w:lvl>
    <w:lvl w:ilvl="3" w:tplc="58B22688">
      <w:start w:val="1"/>
      <w:numFmt w:val="bullet"/>
      <w:lvlText w:val=""/>
      <w:lvlJc w:val="left"/>
      <w:pPr>
        <w:tabs>
          <w:tab w:val="num" w:pos="2880"/>
        </w:tabs>
        <w:ind w:left="2880" w:hanging="360"/>
      </w:pPr>
      <w:rPr>
        <w:rFonts w:ascii="Symbol" w:hAnsi="Symbol"/>
      </w:rPr>
    </w:lvl>
    <w:lvl w:ilvl="4" w:tplc="88800F94">
      <w:start w:val="1"/>
      <w:numFmt w:val="bullet"/>
      <w:lvlText w:val="o"/>
      <w:lvlJc w:val="left"/>
      <w:pPr>
        <w:tabs>
          <w:tab w:val="num" w:pos="3600"/>
        </w:tabs>
        <w:ind w:left="3600" w:hanging="360"/>
      </w:pPr>
      <w:rPr>
        <w:rFonts w:ascii="Courier New" w:hAnsi="Courier New"/>
      </w:rPr>
    </w:lvl>
    <w:lvl w:ilvl="5" w:tplc="10422C5A">
      <w:start w:val="1"/>
      <w:numFmt w:val="bullet"/>
      <w:lvlText w:val=""/>
      <w:lvlJc w:val="left"/>
      <w:pPr>
        <w:tabs>
          <w:tab w:val="num" w:pos="4320"/>
        </w:tabs>
        <w:ind w:left="4320" w:hanging="360"/>
      </w:pPr>
      <w:rPr>
        <w:rFonts w:ascii="Wingdings" w:hAnsi="Wingdings"/>
      </w:rPr>
    </w:lvl>
    <w:lvl w:ilvl="6" w:tplc="02107268">
      <w:start w:val="1"/>
      <w:numFmt w:val="bullet"/>
      <w:lvlText w:val=""/>
      <w:lvlJc w:val="left"/>
      <w:pPr>
        <w:tabs>
          <w:tab w:val="num" w:pos="5040"/>
        </w:tabs>
        <w:ind w:left="5040" w:hanging="360"/>
      </w:pPr>
      <w:rPr>
        <w:rFonts w:ascii="Symbol" w:hAnsi="Symbol"/>
      </w:rPr>
    </w:lvl>
    <w:lvl w:ilvl="7" w:tplc="91142412">
      <w:start w:val="1"/>
      <w:numFmt w:val="bullet"/>
      <w:lvlText w:val="o"/>
      <w:lvlJc w:val="left"/>
      <w:pPr>
        <w:tabs>
          <w:tab w:val="num" w:pos="5760"/>
        </w:tabs>
        <w:ind w:left="5760" w:hanging="360"/>
      </w:pPr>
      <w:rPr>
        <w:rFonts w:ascii="Courier New" w:hAnsi="Courier New"/>
      </w:rPr>
    </w:lvl>
    <w:lvl w:ilvl="8" w:tplc="10B072CA">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6D5CE6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587640">
      <w:start w:val="1"/>
      <w:numFmt w:val="bullet"/>
      <w:lvlText w:val="o"/>
      <w:lvlJc w:val="left"/>
      <w:pPr>
        <w:tabs>
          <w:tab w:val="num" w:pos="1440"/>
        </w:tabs>
        <w:ind w:left="1440" w:hanging="360"/>
      </w:pPr>
      <w:rPr>
        <w:rFonts w:ascii="Courier New" w:hAnsi="Courier New"/>
      </w:rPr>
    </w:lvl>
    <w:lvl w:ilvl="2" w:tplc="DEBA1098">
      <w:start w:val="1"/>
      <w:numFmt w:val="bullet"/>
      <w:lvlText w:val=""/>
      <w:lvlJc w:val="left"/>
      <w:pPr>
        <w:tabs>
          <w:tab w:val="num" w:pos="2160"/>
        </w:tabs>
        <w:ind w:left="2160" w:hanging="360"/>
      </w:pPr>
      <w:rPr>
        <w:rFonts w:ascii="Wingdings" w:hAnsi="Wingdings"/>
      </w:rPr>
    </w:lvl>
    <w:lvl w:ilvl="3" w:tplc="01AA15CC">
      <w:start w:val="1"/>
      <w:numFmt w:val="bullet"/>
      <w:lvlText w:val=""/>
      <w:lvlJc w:val="left"/>
      <w:pPr>
        <w:tabs>
          <w:tab w:val="num" w:pos="2880"/>
        </w:tabs>
        <w:ind w:left="2880" w:hanging="360"/>
      </w:pPr>
      <w:rPr>
        <w:rFonts w:ascii="Symbol" w:hAnsi="Symbol"/>
      </w:rPr>
    </w:lvl>
    <w:lvl w:ilvl="4" w:tplc="B5667890">
      <w:start w:val="1"/>
      <w:numFmt w:val="bullet"/>
      <w:lvlText w:val="o"/>
      <w:lvlJc w:val="left"/>
      <w:pPr>
        <w:tabs>
          <w:tab w:val="num" w:pos="3600"/>
        </w:tabs>
        <w:ind w:left="3600" w:hanging="360"/>
      </w:pPr>
      <w:rPr>
        <w:rFonts w:ascii="Courier New" w:hAnsi="Courier New"/>
      </w:rPr>
    </w:lvl>
    <w:lvl w:ilvl="5" w:tplc="ADC887C2">
      <w:start w:val="1"/>
      <w:numFmt w:val="bullet"/>
      <w:lvlText w:val=""/>
      <w:lvlJc w:val="left"/>
      <w:pPr>
        <w:tabs>
          <w:tab w:val="num" w:pos="4320"/>
        </w:tabs>
        <w:ind w:left="4320" w:hanging="360"/>
      </w:pPr>
      <w:rPr>
        <w:rFonts w:ascii="Wingdings" w:hAnsi="Wingdings"/>
      </w:rPr>
    </w:lvl>
    <w:lvl w:ilvl="6" w:tplc="9B0A684E">
      <w:start w:val="1"/>
      <w:numFmt w:val="bullet"/>
      <w:lvlText w:val=""/>
      <w:lvlJc w:val="left"/>
      <w:pPr>
        <w:tabs>
          <w:tab w:val="num" w:pos="5040"/>
        </w:tabs>
        <w:ind w:left="5040" w:hanging="360"/>
      </w:pPr>
      <w:rPr>
        <w:rFonts w:ascii="Symbol" w:hAnsi="Symbol"/>
      </w:rPr>
    </w:lvl>
    <w:lvl w:ilvl="7" w:tplc="139C92FE">
      <w:start w:val="1"/>
      <w:numFmt w:val="bullet"/>
      <w:lvlText w:val="o"/>
      <w:lvlJc w:val="left"/>
      <w:pPr>
        <w:tabs>
          <w:tab w:val="num" w:pos="5760"/>
        </w:tabs>
        <w:ind w:left="5760" w:hanging="360"/>
      </w:pPr>
      <w:rPr>
        <w:rFonts w:ascii="Courier New" w:hAnsi="Courier New"/>
      </w:rPr>
    </w:lvl>
    <w:lvl w:ilvl="8" w:tplc="9334A5D6">
      <w:start w:val="1"/>
      <w:numFmt w:val="bullet"/>
      <w:lvlText w:val=""/>
      <w:lvlJc w:val="left"/>
      <w:pPr>
        <w:tabs>
          <w:tab w:val="num" w:pos="6480"/>
        </w:tabs>
        <w:ind w:left="6480" w:hanging="360"/>
      </w:pPr>
      <w:rPr>
        <w:rFonts w:ascii="Wingdings" w:hAnsi="Wingdings"/>
      </w:rPr>
    </w:lvl>
  </w:abstractNum>
  <w:abstractNum w:abstractNumId="58" w15:restartNumberingAfterBreak="0">
    <w:nsid w:val="664C4AF2"/>
    <w:multiLevelType w:val="hybridMultilevel"/>
    <w:tmpl w:val="0000003A"/>
    <w:lvl w:ilvl="0" w:tplc="6B74AF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DCE2F0">
      <w:start w:val="1"/>
      <w:numFmt w:val="bullet"/>
      <w:lvlText w:val="o"/>
      <w:lvlJc w:val="left"/>
      <w:pPr>
        <w:tabs>
          <w:tab w:val="num" w:pos="1440"/>
        </w:tabs>
        <w:ind w:left="1440" w:hanging="360"/>
      </w:pPr>
      <w:rPr>
        <w:rFonts w:ascii="Courier New" w:hAnsi="Courier New"/>
      </w:rPr>
    </w:lvl>
    <w:lvl w:ilvl="2" w:tplc="A8F40D4C">
      <w:start w:val="1"/>
      <w:numFmt w:val="bullet"/>
      <w:lvlText w:val=""/>
      <w:lvlJc w:val="left"/>
      <w:pPr>
        <w:tabs>
          <w:tab w:val="num" w:pos="2160"/>
        </w:tabs>
        <w:ind w:left="2160" w:hanging="360"/>
      </w:pPr>
      <w:rPr>
        <w:rFonts w:ascii="Wingdings" w:hAnsi="Wingdings"/>
      </w:rPr>
    </w:lvl>
    <w:lvl w:ilvl="3" w:tplc="7C0432F2">
      <w:start w:val="1"/>
      <w:numFmt w:val="bullet"/>
      <w:lvlText w:val=""/>
      <w:lvlJc w:val="left"/>
      <w:pPr>
        <w:tabs>
          <w:tab w:val="num" w:pos="2880"/>
        </w:tabs>
        <w:ind w:left="2880" w:hanging="360"/>
      </w:pPr>
      <w:rPr>
        <w:rFonts w:ascii="Symbol" w:hAnsi="Symbol"/>
      </w:rPr>
    </w:lvl>
    <w:lvl w:ilvl="4" w:tplc="C55CE724">
      <w:start w:val="1"/>
      <w:numFmt w:val="bullet"/>
      <w:lvlText w:val="o"/>
      <w:lvlJc w:val="left"/>
      <w:pPr>
        <w:tabs>
          <w:tab w:val="num" w:pos="3600"/>
        </w:tabs>
        <w:ind w:left="3600" w:hanging="360"/>
      </w:pPr>
      <w:rPr>
        <w:rFonts w:ascii="Courier New" w:hAnsi="Courier New"/>
      </w:rPr>
    </w:lvl>
    <w:lvl w:ilvl="5" w:tplc="D2386DEE">
      <w:start w:val="1"/>
      <w:numFmt w:val="bullet"/>
      <w:lvlText w:val=""/>
      <w:lvlJc w:val="left"/>
      <w:pPr>
        <w:tabs>
          <w:tab w:val="num" w:pos="4320"/>
        </w:tabs>
        <w:ind w:left="4320" w:hanging="360"/>
      </w:pPr>
      <w:rPr>
        <w:rFonts w:ascii="Wingdings" w:hAnsi="Wingdings"/>
      </w:rPr>
    </w:lvl>
    <w:lvl w:ilvl="6" w:tplc="C8D2B760">
      <w:start w:val="1"/>
      <w:numFmt w:val="bullet"/>
      <w:lvlText w:val=""/>
      <w:lvlJc w:val="left"/>
      <w:pPr>
        <w:tabs>
          <w:tab w:val="num" w:pos="5040"/>
        </w:tabs>
        <w:ind w:left="5040" w:hanging="360"/>
      </w:pPr>
      <w:rPr>
        <w:rFonts w:ascii="Symbol" w:hAnsi="Symbol"/>
      </w:rPr>
    </w:lvl>
    <w:lvl w:ilvl="7" w:tplc="7A48A33C">
      <w:start w:val="1"/>
      <w:numFmt w:val="bullet"/>
      <w:lvlText w:val="o"/>
      <w:lvlJc w:val="left"/>
      <w:pPr>
        <w:tabs>
          <w:tab w:val="num" w:pos="5760"/>
        </w:tabs>
        <w:ind w:left="5760" w:hanging="360"/>
      </w:pPr>
      <w:rPr>
        <w:rFonts w:ascii="Courier New" w:hAnsi="Courier New"/>
      </w:rPr>
    </w:lvl>
    <w:lvl w:ilvl="8" w:tplc="A502DC7A">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3"/>
    <w:multiLevelType w:val="hybridMultilevel"/>
    <w:tmpl w:val="0000003B"/>
    <w:lvl w:ilvl="0" w:tplc="15C695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EAC688">
      <w:start w:val="1"/>
      <w:numFmt w:val="bullet"/>
      <w:lvlText w:val="o"/>
      <w:lvlJc w:val="left"/>
      <w:pPr>
        <w:tabs>
          <w:tab w:val="num" w:pos="1440"/>
        </w:tabs>
        <w:ind w:left="1440" w:hanging="360"/>
      </w:pPr>
      <w:rPr>
        <w:rFonts w:ascii="Courier New" w:hAnsi="Courier New"/>
      </w:rPr>
    </w:lvl>
    <w:lvl w:ilvl="2" w:tplc="DE668292">
      <w:start w:val="1"/>
      <w:numFmt w:val="bullet"/>
      <w:lvlText w:val=""/>
      <w:lvlJc w:val="left"/>
      <w:pPr>
        <w:tabs>
          <w:tab w:val="num" w:pos="2160"/>
        </w:tabs>
        <w:ind w:left="2160" w:hanging="360"/>
      </w:pPr>
      <w:rPr>
        <w:rFonts w:ascii="Wingdings" w:hAnsi="Wingdings"/>
      </w:rPr>
    </w:lvl>
    <w:lvl w:ilvl="3" w:tplc="81FC1CBE">
      <w:start w:val="1"/>
      <w:numFmt w:val="bullet"/>
      <w:lvlText w:val=""/>
      <w:lvlJc w:val="left"/>
      <w:pPr>
        <w:tabs>
          <w:tab w:val="num" w:pos="2880"/>
        </w:tabs>
        <w:ind w:left="2880" w:hanging="360"/>
      </w:pPr>
      <w:rPr>
        <w:rFonts w:ascii="Symbol" w:hAnsi="Symbol"/>
      </w:rPr>
    </w:lvl>
    <w:lvl w:ilvl="4" w:tplc="E3D04504">
      <w:start w:val="1"/>
      <w:numFmt w:val="bullet"/>
      <w:lvlText w:val="o"/>
      <w:lvlJc w:val="left"/>
      <w:pPr>
        <w:tabs>
          <w:tab w:val="num" w:pos="3600"/>
        </w:tabs>
        <w:ind w:left="3600" w:hanging="360"/>
      </w:pPr>
      <w:rPr>
        <w:rFonts w:ascii="Courier New" w:hAnsi="Courier New"/>
      </w:rPr>
    </w:lvl>
    <w:lvl w:ilvl="5" w:tplc="1004A68A">
      <w:start w:val="1"/>
      <w:numFmt w:val="bullet"/>
      <w:lvlText w:val=""/>
      <w:lvlJc w:val="left"/>
      <w:pPr>
        <w:tabs>
          <w:tab w:val="num" w:pos="4320"/>
        </w:tabs>
        <w:ind w:left="4320" w:hanging="360"/>
      </w:pPr>
      <w:rPr>
        <w:rFonts w:ascii="Wingdings" w:hAnsi="Wingdings"/>
      </w:rPr>
    </w:lvl>
    <w:lvl w:ilvl="6" w:tplc="A7EC8F6E">
      <w:start w:val="1"/>
      <w:numFmt w:val="bullet"/>
      <w:lvlText w:val=""/>
      <w:lvlJc w:val="left"/>
      <w:pPr>
        <w:tabs>
          <w:tab w:val="num" w:pos="5040"/>
        </w:tabs>
        <w:ind w:left="5040" w:hanging="360"/>
      </w:pPr>
      <w:rPr>
        <w:rFonts w:ascii="Symbol" w:hAnsi="Symbol"/>
      </w:rPr>
    </w:lvl>
    <w:lvl w:ilvl="7" w:tplc="D76A7F5C">
      <w:start w:val="1"/>
      <w:numFmt w:val="bullet"/>
      <w:lvlText w:val="o"/>
      <w:lvlJc w:val="left"/>
      <w:pPr>
        <w:tabs>
          <w:tab w:val="num" w:pos="5760"/>
        </w:tabs>
        <w:ind w:left="5760" w:hanging="360"/>
      </w:pPr>
      <w:rPr>
        <w:rFonts w:ascii="Courier New" w:hAnsi="Courier New"/>
      </w:rPr>
    </w:lvl>
    <w:lvl w:ilvl="8" w:tplc="65303DFE">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4"/>
    <w:multiLevelType w:val="hybridMultilevel"/>
    <w:tmpl w:val="0000003C"/>
    <w:lvl w:ilvl="0" w:tplc="A00427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041CE4">
      <w:start w:val="1"/>
      <w:numFmt w:val="bullet"/>
      <w:lvlText w:val="o"/>
      <w:lvlJc w:val="left"/>
      <w:pPr>
        <w:tabs>
          <w:tab w:val="num" w:pos="1440"/>
        </w:tabs>
        <w:ind w:left="1440" w:hanging="360"/>
      </w:pPr>
      <w:rPr>
        <w:rFonts w:ascii="Courier New" w:hAnsi="Courier New"/>
      </w:rPr>
    </w:lvl>
    <w:lvl w:ilvl="2" w:tplc="DC82E672">
      <w:start w:val="1"/>
      <w:numFmt w:val="bullet"/>
      <w:lvlText w:val=""/>
      <w:lvlJc w:val="left"/>
      <w:pPr>
        <w:tabs>
          <w:tab w:val="num" w:pos="2160"/>
        </w:tabs>
        <w:ind w:left="2160" w:hanging="360"/>
      </w:pPr>
      <w:rPr>
        <w:rFonts w:ascii="Wingdings" w:hAnsi="Wingdings"/>
      </w:rPr>
    </w:lvl>
    <w:lvl w:ilvl="3" w:tplc="67CC724A">
      <w:start w:val="1"/>
      <w:numFmt w:val="bullet"/>
      <w:lvlText w:val=""/>
      <w:lvlJc w:val="left"/>
      <w:pPr>
        <w:tabs>
          <w:tab w:val="num" w:pos="2880"/>
        </w:tabs>
        <w:ind w:left="2880" w:hanging="360"/>
      </w:pPr>
      <w:rPr>
        <w:rFonts w:ascii="Symbol" w:hAnsi="Symbol"/>
      </w:rPr>
    </w:lvl>
    <w:lvl w:ilvl="4" w:tplc="F9862D78">
      <w:start w:val="1"/>
      <w:numFmt w:val="bullet"/>
      <w:lvlText w:val="o"/>
      <w:lvlJc w:val="left"/>
      <w:pPr>
        <w:tabs>
          <w:tab w:val="num" w:pos="3600"/>
        </w:tabs>
        <w:ind w:left="3600" w:hanging="360"/>
      </w:pPr>
      <w:rPr>
        <w:rFonts w:ascii="Courier New" w:hAnsi="Courier New"/>
      </w:rPr>
    </w:lvl>
    <w:lvl w:ilvl="5" w:tplc="AE9C460E">
      <w:start w:val="1"/>
      <w:numFmt w:val="bullet"/>
      <w:lvlText w:val=""/>
      <w:lvlJc w:val="left"/>
      <w:pPr>
        <w:tabs>
          <w:tab w:val="num" w:pos="4320"/>
        </w:tabs>
        <w:ind w:left="4320" w:hanging="360"/>
      </w:pPr>
      <w:rPr>
        <w:rFonts w:ascii="Wingdings" w:hAnsi="Wingdings"/>
      </w:rPr>
    </w:lvl>
    <w:lvl w:ilvl="6" w:tplc="F57EA852">
      <w:start w:val="1"/>
      <w:numFmt w:val="bullet"/>
      <w:lvlText w:val=""/>
      <w:lvlJc w:val="left"/>
      <w:pPr>
        <w:tabs>
          <w:tab w:val="num" w:pos="5040"/>
        </w:tabs>
        <w:ind w:left="5040" w:hanging="360"/>
      </w:pPr>
      <w:rPr>
        <w:rFonts w:ascii="Symbol" w:hAnsi="Symbol"/>
      </w:rPr>
    </w:lvl>
    <w:lvl w:ilvl="7" w:tplc="DF2AE62C">
      <w:start w:val="1"/>
      <w:numFmt w:val="bullet"/>
      <w:lvlText w:val="o"/>
      <w:lvlJc w:val="left"/>
      <w:pPr>
        <w:tabs>
          <w:tab w:val="num" w:pos="5760"/>
        </w:tabs>
        <w:ind w:left="5760" w:hanging="360"/>
      </w:pPr>
      <w:rPr>
        <w:rFonts w:ascii="Courier New" w:hAnsi="Courier New"/>
      </w:rPr>
    </w:lvl>
    <w:lvl w:ilvl="8" w:tplc="E79CD91A">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5"/>
    <w:multiLevelType w:val="hybridMultilevel"/>
    <w:tmpl w:val="0000003D"/>
    <w:lvl w:ilvl="0" w:tplc="D19A8B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D49C40">
      <w:start w:val="1"/>
      <w:numFmt w:val="bullet"/>
      <w:lvlText w:val="o"/>
      <w:lvlJc w:val="left"/>
      <w:pPr>
        <w:tabs>
          <w:tab w:val="num" w:pos="1440"/>
        </w:tabs>
        <w:ind w:left="1440" w:hanging="360"/>
      </w:pPr>
      <w:rPr>
        <w:rFonts w:ascii="Courier New" w:hAnsi="Courier New"/>
      </w:rPr>
    </w:lvl>
    <w:lvl w:ilvl="2" w:tplc="C4F2EE40">
      <w:start w:val="1"/>
      <w:numFmt w:val="bullet"/>
      <w:lvlText w:val=""/>
      <w:lvlJc w:val="left"/>
      <w:pPr>
        <w:tabs>
          <w:tab w:val="num" w:pos="2160"/>
        </w:tabs>
        <w:ind w:left="2160" w:hanging="360"/>
      </w:pPr>
      <w:rPr>
        <w:rFonts w:ascii="Wingdings" w:hAnsi="Wingdings"/>
      </w:rPr>
    </w:lvl>
    <w:lvl w:ilvl="3" w:tplc="9BBAA720">
      <w:start w:val="1"/>
      <w:numFmt w:val="bullet"/>
      <w:lvlText w:val=""/>
      <w:lvlJc w:val="left"/>
      <w:pPr>
        <w:tabs>
          <w:tab w:val="num" w:pos="2880"/>
        </w:tabs>
        <w:ind w:left="2880" w:hanging="360"/>
      </w:pPr>
      <w:rPr>
        <w:rFonts w:ascii="Symbol" w:hAnsi="Symbol"/>
      </w:rPr>
    </w:lvl>
    <w:lvl w:ilvl="4" w:tplc="05A84ADA">
      <w:start w:val="1"/>
      <w:numFmt w:val="bullet"/>
      <w:lvlText w:val="o"/>
      <w:lvlJc w:val="left"/>
      <w:pPr>
        <w:tabs>
          <w:tab w:val="num" w:pos="3600"/>
        </w:tabs>
        <w:ind w:left="3600" w:hanging="360"/>
      </w:pPr>
      <w:rPr>
        <w:rFonts w:ascii="Courier New" w:hAnsi="Courier New"/>
      </w:rPr>
    </w:lvl>
    <w:lvl w:ilvl="5" w:tplc="FAAEAECC">
      <w:start w:val="1"/>
      <w:numFmt w:val="bullet"/>
      <w:lvlText w:val=""/>
      <w:lvlJc w:val="left"/>
      <w:pPr>
        <w:tabs>
          <w:tab w:val="num" w:pos="4320"/>
        </w:tabs>
        <w:ind w:left="4320" w:hanging="360"/>
      </w:pPr>
      <w:rPr>
        <w:rFonts w:ascii="Wingdings" w:hAnsi="Wingdings"/>
      </w:rPr>
    </w:lvl>
    <w:lvl w:ilvl="6" w:tplc="58AC1080">
      <w:start w:val="1"/>
      <w:numFmt w:val="bullet"/>
      <w:lvlText w:val=""/>
      <w:lvlJc w:val="left"/>
      <w:pPr>
        <w:tabs>
          <w:tab w:val="num" w:pos="5040"/>
        </w:tabs>
        <w:ind w:left="5040" w:hanging="360"/>
      </w:pPr>
      <w:rPr>
        <w:rFonts w:ascii="Symbol" w:hAnsi="Symbol"/>
      </w:rPr>
    </w:lvl>
    <w:lvl w:ilvl="7" w:tplc="6928AC0C">
      <w:start w:val="1"/>
      <w:numFmt w:val="bullet"/>
      <w:lvlText w:val="o"/>
      <w:lvlJc w:val="left"/>
      <w:pPr>
        <w:tabs>
          <w:tab w:val="num" w:pos="5760"/>
        </w:tabs>
        <w:ind w:left="5760" w:hanging="360"/>
      </w:pPr>
      <w:rPr>
        <w:rFonts w:ascii="Courier New" w:hAnsi="Courier New"/>
      </w:rPr>
    </w:lvl>
    <w:lvl w:ilvl="8" w:tplc="B71AF1C2">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6"/>
    <w:multiLevelType w:val="hybridMultilevel"/>
    <w:tmpl w:val="0000003E"/>
    <w:lvl w:ilvl="0" w:tplc="67FEF8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58F5B8">
      <w:start w:val="1"/>
      <w:numFmt w:val="bullet"/>
      <w:lvlText w:val="o"/>
      <w:lvlJc w:val="left"/>
      <w:pPr>
        <w:tabs>
          <w:tab w:val="num" w:pos="1440"/>
        </w:tabs>
        <w:ind w:left="1440" w:hanging="360"/>
      </w:pPr>
      <w:rPr>
        <w:rFonts w:ascii="Courier New" w:hAnsi="Courier New"/>
      </w:rPr>
    </w:lvl>
    <w:lvl w:ilvl="2" w:tplc="3E128F04">
      <w:start w:val="1"/>
      <w:numFmt w:val="bullet"/>
      <w:lvlText w:val=""/>
      <w:lvlJc w:val="left"/>
      <w:pPr>
        <w:tabs>
          <w:tab w:val="num" w:pos="2160"/>
        </w:tabs>
        <w:ind w:left="2160" w:hanging="360"/>
      </w:pPr>
      <w:rPr>
        <w:rFonts w:ascii="Wingdings" w:hAnsi="Wingdings"/>
      </w:rPr>
    </w:lvl>
    <w:lvl w:ilvl="3" w:tplc="277E5B3C">
      <w:start w:val="1"/>
      <w:numFmt w:val="bullet"/>
      <w:lvlText w:val=""/>
      <w:lvlJc w:val="left"/>
      <w:pPr>
        <w:tabs>
          <w:tab w:val="num" w:pos="2880"/>
        </w:tabs>
        <w:ind w:left="2880" w:hanging="360"/>
      </w:pPr>
      <w:rPr>
        <w:rFonts w:ascii="Symbol" w:hAnsi="Symbol"/>
      </w:rPr>
    </w:lvl>
    <w:lvl w:ilvl="4" w:tplc="A8F414D6">
      <w:start w:val="1"/>
      <w:numFmt w:val="bullet"/>
      <w:lvlText w:val="o"/>
      <w:lvlJc w:val="left"/>
      <w:pPr>
        <w:tabs>
          <w:tab w:val="num" w:pos="3600"/>
        </w:tabs>
        <w:ind w:left="3600" w:hanging="360"/>
      </w:pPr>
      <w:rPr>
        <w:rFonts w:ascii="Courier New" w:hAnsi="Courier New"/>
      </w:rPr>
    </w:lvl>
    <w:lvl w:ilvl="5" w:tplc="9DCE970C">
      <w:start w:val="1"/>
      <w:numFmt w:val="bullet"/>
      <w:lvlText w:val=""/>
      <w:lvlJc w:val="left"/>
      <w:pPr>
        <w:tabs>
          <w:tab w:val="num" w:pos="4320"/>
        </w:tabs>
        <w:ind w:left="4320" w:hanging="360"/>
      </w:pPr>
      <w:rPr>
        <w:rFonts w:ascii="Wingdings" w:hAnsi="Wingdings"/>
      </w:rPr>
    </w:lvl>
    <w:lvl w:ilvl="6" w:tplc="4CB63D1A">
      <w:start w:val="1"/>
      <w:numFmt w:val="bullet"/>
      <w:lvlText w:val=""/>
      <w:lvlJc w:val="left"/>
      <w:pPr>
        <w:tabs>
          <w:tab w:val="num" w:pos="5040"/>
        </w:tabs>
        <w:ind w:left="5040" w:hanging="360"/>
      </w:pPr>
      <w:rPr>
        <w:rFonts w:ascii="Symbol" w:hAnsi="Symbol"/>
      </w:rPr>
    </w:lvl>
    <w:lvl w:ilvl="7" w:tplc="90186ABA">
      <w:start w:val="1"/>
      <w:numFmt w:val="bullet"/>
      <w:lvlText w:val="o"/>
      <w:lvlJc w:val="left"/>
      <w:pPr>
        <w:tabs>
          <w:tab w:val="num" w:pos="5760"/>
        </w:tabs>
        <w:ind w:left="5760" w:hanging="360"/>
      </w:pPr>
      <w:rPr>
        <w:rFonts w:ascii="Courier New" w:hAnsi="Courier New"/>
      </w:rPr>
    </w:lvl>
    <w:lvl w:ilvl="8" w:tplc="C9F66232">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7"/>
    <w:multiLevelType w:val="hybridMultilevel"/>
    <w:tmpl w:val="0000003F"/>
    <w:lvl w:ilvl="0" w:tplc="97AAF0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14C8CE">
      <w:start w:val="1"/>
      <w:numFmt w:val="bullet"/>
      <w:lvlText w:val="o"/>
      <w:lvlJc w:val="left"/>
      <w:pPr>
        <w:tabs>
          <w:tab w:val="num" w:pos="1440"/>
        </w:tabs>
        <w:ind w:left="1440" w:hanging="360"/>
      </w:pPr>
      <w:rPr>
        <w:rFonts w:ascii="Courier New" w:hAnsi="Courier New"/>
      </w:rPr>
    </w:lvl>
    <w:lvl w:ilvl="2" w:tplc="063C7736">
      <w:start w:val="1"/>
      <w:numFmt w:val="bullet"/>
      <w:lvlText w:val=""/>
      <w:lvlJc w:val="left"/>
      <w:pPr>
        <w:tabs>
          <w:tab w:val="num" w:pos="2160"/>
        </w:tabs>
        <w:ind w:left="2160" w:hanging="360"/>
      </w:pPr>
      <w:rPr>
        <w:rFonts w:ascii="Wingdings" w:hAnsi="Wingdings"/>
      </w:rPr>
    </w:lvl>
    <w:lvl w:ilvl="3" w:tplc="ACCC93B0">
      <w:start w:val="1"/>
      <w:numFmt w:val="bullet"/>
      <w:lvlText w:val=""/>
      <w:lvlJc w:val="left"/>
      <w:pPr>
        <w:tabs>
          <w:tab w:val="num" w:pos="2880"/>
        </w:tabs>
        <w:ind w:left="2880" w:hanging="360"/>
      </w:pPr>
      <w:rPr>
        <w:rFonts w:ascii="Symbol" w:hAnsi="Symbol"/>
      </w:rPr>
    </w:lvl>
    <w:lvl w:ilvl="4" w:tplc="2E6687C8">
      <w:start w:val="1"/>
      <w:numFmt w:val="bullet"/>
      <w:lvlText w:val="o"/>
      <w:lvlJc w:val="left"/>
      <w:pPr>
        <w:tabs>
          <w:tab w:val="num" w:pos="3600"/>
        </w:tabs>
        <w:ind w:left="3600" w:hanging="360"/>
      </w:pPr>
      <w:rPr>
        <w:rFonts w:ascii="Courier New" w:hAnsi="Courier New"/>
      </w:rPr>
    </w:lvl>
    <w:lvl w:ilvl="5" w:tplc="932EE95A">
      <w:start w:val="1"/>
      <w:numFmt w:val="bullet"/>
      <w:lvlText w:val=""/>
      <w:lvlJc w:val="left"/>
      <w:pPr>
        <w:tabs>
          <w:tab w:val="num" w:pos="4320"/>
        </w:tabs>
        <w:ind w:left="4320" w:hanging="360"/>
      </w:pPr>
      <w:rPr>
        <w:rFonts w:ascii="Wingdings" w:hAnsi="Wingdings"/>
      </w:rPr>
    </w:lvl>
    <w:lvl w:ilvl="6" w:tplc="CE0888D0">
      <w:start w:val="1"/>
      <w:numFmt w:val="bullet"/>
      <w:lvlText w:val=""/>
      <w:lvlJc w:val="left"/>
      <w:pPr>
        <w:tabs>
          <w:tab w:val="num" w:pos="5040"/>
        </w:tabs>
        <w:ind w:left="5040" w:hanging="360"/>
      </w:pPr>
      <w:rPr>
        <w:rFonts w:ascii="Symbol" w:hAnsi="Symbol"/>
      </w:rPr>
    </w:lvl>
    <w:lvl w:ilvl="7" w:tplc="3BF2277C">
      <w:start w:val="1"/>
      <w:numFmt w:val="bullet"/>
      <w:lvlText w:val="o"/>
      <w:lvlJc w:val="left"/>
      <w:pPr>
        <w:tabs>
          <w:tab w:val="num" w:pos="5760"/>
        </w:tabs>
        <w:ind w:left="5760" w:hanging="360"/>
      </w:pPr>
      <w:rPr>
        <w:rFonts w:ascii="Courier New" w:hAnsi="Courier New"/>
      </w:rPr>
    </w:lvl>
    <w:lvl w:ilvl="8" w:tplc="0744FEC8">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8"/>
    <w:multiLevelType w:val="hybridMultilevel"/>
    <w:tmpl w:val="00000040"/>
    <w:lvl w:ilvl="0" w:tplc="A6E88B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9640E8">
      <w:start w:val="1"/>
      <w:numFmt w:val="bullet"/>
      <w:lvlText w:val="o"/>
      <w:lvlJc w:val="left"/>
      <w:pPr>
        <w:tabs>
          <w:tab w:val="num" w:pos="1440"/>
        </w:tabs>
        <w:ind w:left="1440" w:hanging="360"/>
      </w:pPr>
      <w:rPr>
        <w:rFonts w:ascii="Courier New" w:hAnsi="Courier New"/>
      </w:rPr>
    </w:lvl>
    <w:lvl w:ilvl="2" w:tplc="747085A0">
      <w:start w:val="1"/>
      <w:numFmt w:val="bullet"/>
      <w:lvlText w:val=""/>
      <w:lvlJc w:val="left"/>
      <w:pPr>
        <w:tabs>
          <w:tab w:val="num" w:pos="2160"/>
        </w:tabs>
        <w:ind w:left="2160" w:hanging="360"/>
      </w:pPr>
      <w:rPr>
        <w:rFonts w:ascii="Wingdings" w:hAnsi="Wingdings"/>
      </w:rPr>
    </w:lvl>
    <w:lvl w:ilvl="3" w:tplc="CF56B8D0">
      <w:start w:val="1"/>
      <w:numFmt w:val="bullet"/>
      <w:lvlText w:val=""/>
      <w:lvlJc w:val="left"/>
      <w:pPr>
        <w:tabs>
          <w:tab w:val="num" w:pos="2880"/>
        </w:tabs>
        <w:ind w:left="2880" w:hanging="360"/>
      </w:pPr>
      <w:rPr>
        <w:rFonts w:ascii="Symbol" w:hAnsi="Symbol"/>
      </w:rPr>
    </w:lvl>
    <w:lvl w:ilvl="4" w:tplc="805CD9EE">
      <w:start w:val="1"/>
      <w:numFmt w:val="bullet"/>
      <w:lvlText w:val="o"/>
      <w:lvlJc w:val="left"/>
      <w:pPr>
        <w:tabs>
          <w:tab w:val="num" w:pos="3600"/>
        </w:tabs>
        <w:ind w:left="3600" w:hanging="360"/>
      </w:pPr>
      <w:rPr>
        <w:rFonts w:ascii="Courier New" w:hAnsi="Courier New"/>
      </w:rPr>
    </w:lvl>
    <w:lvl w:ilvl="5" w:tplc="05EC751E">
      <w:start w:val="1"/>
      <w:numFmt w:val="bullet"/>
      <w:lvlText w:val=""/>
      <w:lvlJc w:val="left"/>
      <w:pPr>
        <w:tabs>
          <w:tab w:val="num" w:pos="4320"/>
        </w:tabs>
        <w:ind w:left="4320" w:hanging="360"/>
      </w:pPr>
      <w:rPr>
        <w:rFonts w:ascii="Wingdings" w:hAnsi="Wingdings"/>
      </w:rPr>
    </w:lvl>
    <w:lvl w:ilvl="6" w:tplc="A216CBE0">
      <w:start w:val="1"/>
      <w:numFmt w:val="bullet"/>
      <w:lvlText w:val=""/>
      <w:lvlJc w:val="left"/>
      <w:pPr>
        <w:tabs>
          <w:tab w:val="num" w:pos="5040"/>
        </w:tabs>
        <w:ind w:left="5040" w:hanging="360"/>
      </w:pPr>
      <w:rPr>
        <w:rFonts w:ascii="Symbol" w:hAnsi="Symbol"/>
      </w:rPr>
    </w:lvl>
    <w:lvl w:ilvl="7" w:tplc="CCE4D24C">
      <w:start w:val="1"/>
      <w:numFmt w:val="bullet"/>
      <w:lvlText w:val="o"/>
      <w:lvlJc w:val="left"/>
      <w:pPr>
        <w:tabs>
          <w:tab w:val="num" w:pos="5760"/>
        </w:tabs>
        <w:ind w:left="5760" w:hanging="360"/>
      </w:pPr>
      <w:rPr>
        <w:rFonts w:ascii="Courier New" w:hAnsi="Courier New"/>
      </w:rPr>
    </w:lvl>
    <w:lvl w:ilvl="8" w:tplc="34027886">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9"/>
    <w:multiLevelType w:val="hybridMultilevel"/>
    <w:tmpl w:val="00000041"/>
    <w:lvl w:ilvl="0" w:tplc="93B06E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0E6CA6">
      <w:start w:val="1"/>
      <w:numFmt w:val="bullet"/>
      <w:lvlText w:val="o"/>
      <w:lvlJc w:val="left"/>
      <w:pPr>
        <w:tabs>
          <w:tab w:val="num" w:pos="1440"/>
        </w:tabs>
        <w:ind w:left="1440" w:hanging="360"/>
      </w:pPr>
      <w:rPr>
        <w:rFonts w:ascii="Courier New" w:hAnsi="Courier New"/>
      </w:rPr>
    </w:lvl>
    <w:lvl w:ilvl="2" w:tplc="9C0C11A4">
      <w:start w:val="1"/>
      <w:numFmt w:val="bullet"/>
      <w:lvlText w:val=""/>
      <w:lvlJc w:val="left"/>
      <w:pPr>
        <w:tabs>
          <w:tab w:val="num" w:pos="2160"/>
        </w:tabs>
        <w:ind w:left="2160" w:hanging="360"/>
      </w:pPr>
      <w:rPr>
        <w:rFonts w:ascii="Wingdings" w:hAnsi="Wingdings"/>
      </w:rPr>
    </w:lvl>
    <w:lvl w:ilvl="3" w:tplc="454E1108">
      <w:start w:val="1"/>
      <w:numFmt w:val="bullet"/>
      <w:lvlText w:val=""/>
      <w:lvlJc w:val="left"/>
      <w:pPr>
        <w:tabs>
          <w:tab w:val="num" w:pos="2880"/>
        </w:tabs>
        <w:ind w:left="2880" w:hanging="360"/>
      </w:pPr>
      <w:rPr>
        <w:rFonts w:ascii="Symbol" w:hAnsi="Symbol"/>
      </w:rPr>
    </w:lvl>
    <w:lvl w:ilvl="4" w:tplc="A8D0E2CC">
      <w:start w:val="1"/>
      <w:numFmt w:val="bullet"/>
      <w:lvlText w:val="o"/>
      <w:lvlJc w:val="left"/>
      <w:pPr>
        <w:tabs>
          <w:tab w:val="num" w:pos="3600"/>
        </w:tabs>
        <w:ind w:left="3600" w:hanging="360"/>
      </w:pPr>
      <w:rPr>
        <w:rFonts w:ascii="Courier New" w:hAnsi="Courier New"/>
      </w:rPr>
    </w:lvl>
    <w:lvl w:ilvl="5" w:tplc="6BB2E540">
      <w:start w:val="1"/>
      <w:numFmt w:val="bullet"/>
      <w:lvlText w:val=""/>
      <w:lvlJc w:val="left"/>
      <w:pPr>
        <w:tabs>
          <w:tab w:val="num" w:pos="4320"/>
        </w:tabs>
        <w:ind w:left="4320" w:hanging="360"/>
      </w:pPr>
      <w:rPr>
        <w:rFonts w:ascii="Wingdings" w:hAnsi="Wingdings"/>
      </w:rPr>
    </w:lvl>
    <w:lvl w:ilvl="6" w:tplc="8E28103A">
      <w:start w:val="1"/>
      <w:numFmt w:val="bullet"/>
      <w:lvlText w:val=""/>
      <w:lvlJc w:val="left"/>
      <w:pPr>
        <w:tabs>
          <w:tab w:val="num" w:pos="5040"/>
        </w:tabs>
        <w:ind w:left="5040" w:hanging="360"/>
      </w:pPr>
      <w:rPr>
        <w:rFonts w:ascii="Symbol" w:hAnsi="Symbol"/>
      </w:rPr>
    </w:lvl>
    <w:lvl w:ilvl="7" w:tplc="CC6CF1FC">
      <w:start w:val="1"/>
      <w:numFmt w:val="bullet"/>
      <w:lvlText w:val="o"/>
      <w:lvlJc w:val="left"/>
      <w:pPr>
        <w:tabs>
          <w:tab w:val="num" w:pos="5760"/>
        </w:tabs>
        <w:ind w:left="5760" w:hanging="360"/>
      </w:pPr>
      <w:rPr>
        <w:rFonts w:ascii="Courier New" w:hAnsi="Courier New"/>
      </w:rPr>
    </w:lvl>
    <w:lvl w:ilvl="8" w:tplc="F972190A">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A"/>
    <w:multiLevelType w:val="hybridMultilevel"/>
    <w:tmpl w:val="00000042"/>
    <w:lvl w:ilvl="0" w:tplc="6BB8F4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56DE6E">
      <w:start w:val="1"/>
      <w:numFmt w:val="bullet"/>
      <w:lvlText w:val="o"/>
      <w:lvlJc w:val="left"/>
      <w:pPr>
        <w:tabs>
          <w:tab w:val="num" w:pos="1440"/>
        </w:tabs>
        <w:ind w:left="1440" w:hanging="360"/>
      </w:pPr>
      <w:rPr>
        <w:rFonts w:ascii="Courier New" w:hAnsi="Courier New"/>
      </w:rPr>
    </w:lvl>
    <w:lvl w:ilvl="2" w:tplc="A8683C58">
      <w:start w:val="1"/>
      <w:numFmt w:val="bullet"/>
      <w:lvlText w:val=""/>
      <w:lvlJc w:val="left"/>
      <w:pPr>
        <w:tabs>
          <w:tab w:val="num" w:pos="2160"/>
        </w:tabs>
        <w:ind w:left="2160" w:hanging="360"/>
      </w:pPr>
      <w:rPr>
        <w:rFonts w:ascii="Wingdings" w:hAnsi="Wingdings"/>
      </w:rPr>
    </w:lvl>
    <w:lvl w:ilvl="3" w:tplc="4574EDC6">
      <w:start w:val="1"/>
      <w:numFmt w:val="bullet"/>
      <w:lvlText w:val=""/>
      <w:lvlJc w:val="left"/>
      <w:pPr>
        <w:tabs>
          <w:tab w:val="num" w:pos="2880"/>
        </w:tabs>
        <w:ind w:left="2880" w:hanging="360"/>
      </w:pPr>
      <w:rPr>
        <w:rFonts w:ascii="Symbol" w:hAnsi="Symbol"/>
      </w:rPr>
    </w:lvl>
    <w:lvl w:ilvl="4" w:tplc="6E3C90B8">
      <w:start w:val="1"/>
      <w:numFmt w:val="bullet"/>
      <w:lvlText w:val="o"/>
      <w:lvlJc w:val="left"/>
      <w:pPr>
        <w:tabs>
          <w:tab w:val="num" w:pos="3600"/>
        </w:tabs>
        <w:ind w:left="3600" w:hanging="360"/>
      </w:pPr>
      <w:rPr>
        <w:rFonts w:ascii="Courier New" w:hAnsi="Courier New"/>
      </w:rPr>
    </w:lvl>
    <w:lvl w:ilvl="5" w:tplc="7100A76A">
      <w:start w:val="1"/>
      <w:numFmt w:val="bullet"/>
      <w:lvlText w:val=""/>
      <w:lvlJc w:val="left"/>
      <w:pPr>
        <w:tabs>
          <w:tab w:val="num" w:pos="4320"/>
        </w:tabs>
        <w:ind w:left="4320" w:hanging="360"/>
      </w:pPr>
      <w:rPr>
        <w:rFonts w:ascii="Wingdings" w:hAnsi="Wingdings"/>
      </w:rPr>
    </w:lvl>
    <w:lvl w:ilvl="6" w:tplc="0010D360">
      <w:start w:val="1"/>
      <w:numFmt w:val="bullet"/>
      <w:lvlText w:val=""/>
      <w:lvlJc w:val="left"/>
      <w:pPr>
        <w:tabs>
          <w:tab w:val="num" w:pos="5040"/>
        </w:tabs>
        <w:ind w:left="5040" w:hanging="360"/>
      </w:pPr>
      <w:rPr>
        <w:rFonts w:ascii="Symbol" w:hAnsi="Symbol"/>
      </w:rPr>
    </w:lvl>
    <w:lvl w:ilvl="7" w:tplc="B2283AF6">
      <w:start w:val="1"/>
      <w:numFmt w:val="bullet"/>
      <w:lvlText w:val="o"/>
      <w:lvlJc w:val="left"/>
      <w:pPr>
        <w:tabs>
          <w:tab w:val="num" w:pos="5760"/>
        </w:tabs>
        <w:ind w:left="5760" w:hanging="360"/>
      </w:pPr>
      <w:rPr>
        <w:rFonts w:ascii="Courier New" w:hAnsi="Courier New"/>
      </w:rPr>
    </w:lvl>
    <w:lvl w:ilvl="8" w:tplc="62466EB2">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B"/>
    <w:multiLevelType w:val="hybridMultilevel"/>
    <w:tmpl w:val="00000043"/>
    <w:lvl w:ilvl="0" w:tplc="E946A0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0768644">
      <w:start w:val="1"/>
      <w:numFmt w:val="bullet"/>
      <w:lvlText w:val="o"/>
      <w:lvlJc w:val="left"/>
      <w:pPr>
        <w:tabs>
          <w:tab w:val="num" w:pos="1440"/>
        </w:tabs>
        <w:ind w:left="1440" w:hanging="360"/>
      </w:pPr>
      <w:rPr>
        <w:rFonts w:ascii="Courier New" w:hAnsi="Courier New"/>
      </w:rPr>
    </w:lvl>
    <w:lvl w:ilvl="2" w:tplc="7C2876C2">
      <w:start w:val="1"/>
      <w:numFmt w:val="bullet"/>
      <w:lvlText w:val=""/>
      <w:lvlJc w:val="left"/>
      <w:pPr>
        <w:tabs>
          <w:tab w:val="num" w:pos="2160"/>
        </w:tabs>
        <w:ind w:left="2160" w:hanging="360"/>
      </w:pPr>
      <w:rPr>
        <w:rFonts w:ascii="Wingdings" w:hAnsi="Wingdings"/>
      </w:rPr>
    </w:lvl>
    <w:lvl w:ilvl="3" w:tplc="960E2FBA">
      <w:start w:val="1"/>
      <w:numFmt w:val="bullet"/>
      <w:lvlText w:val=""/>
      <w:lvlJc w:val="left"/>
      <w:pPr>
        <w:tabs>
          <w:tab w:val="num" w:pos="2880"/>
        </w:tabs>
        <w:ind w:left="2880" w:hanging="360"/>
      </w:pPr>
      <w:rPr>
        <w:rFonts w:ascii="Symbol" w:hAnsi="Symbol"/>
      </w:rPr>
    </w:lvl>
    <w:lvl w:ilvl="4" w:tplc="8258FF52">
      <w:start w:val="1"/>
      <w:numFmt w:val="bullet"/>
      <w:lvlText w:val="o"/>
      <w:lvlJc w:val="left"/>
      <w:pPr>
        <w:tabs>
          <w:tab w:val="num" w:pos="3600"/>
        </w:tabs>
        <w:ind w:left="3600" w:hanging="360"/>
      </w:pPr>
      <w:rPr>
        <w:rFonts w:ascii="Courier New" w:hAnsi="Courier New"/>
      </w:rPr>
    </w:lvl>
    <w:lvl w:ilvl="5" w:tplc="82769244">
      <w:start w:val="1"/>
      <w:numFmt w:val="bullet"/>
      <w:lvlText w:val=""/>
      <w:lvlJc w:val="left"/>
      <w:pPr>
        <w:tabs>
          <w:tab w:val="num" w:pos="4320"/>
        </w:tabs>
        <w:ind w:left="4320" w:hanging="360"/>
      </w:pPr>
      <w:rPr>
        <w:rFonts w:ascii="Wingdings" w:hAnsi="Wingdings"/>
      </w:rPr>
    </w:lvl>
    <w:lvl w:ilvl="6" w:tplc="DDA459B0">
      <w:start w:val="1"/>
      <w:numFmt w:val="bullet"/>
      <w:lvlText w:val=""/>
      <w:lvlJc w:val="left"/>
      <w:pPr>
        <w:tabs>
          <w:tab w:val="num" w:pos="5040"/>
        </w:tabs>
        <w:ind w:left="5040" w:hanging="360"/>
      </w:pPr>
      <w:rPr>
        <w:rFonts w:ascii="Symbol" w:hAnsi="Symbol"/>
      </w:rPr>
    </w:lvl>
    <w:lvl w:ilvl="7" w:tplc="2864DA00">
      <w:start w:val="1"/>
      <w:numFmt w:val="bullet"/>
      <w:lvlText w:val="o"/>
      <w:lvlJc w:val="left"/>
      <w:pPr>
        <w:tabs>
          <w:tab w:val="num" w:pos="5760"/>
        </w:tabs>
        <w:ind w:left="5760" w:hanging="360"/>
      </w:pPr>
      <w:rPr>
        <w:rFonts w:ascii="Courier New" w:hAnsi="Courier New"/>
      </w:rPr>
    </w:lvl>
    <w:lvl w:ilvl="8" w:tplc="AE045F2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352"/>
    <w:rsid w:val="00005AC6"/>
    <w:rsid w:val="00026F88"/>
    <w:rsid w:val="00073380"/>
    <w:rsid w:val="000E1C6B"/>
    <w:rsid w:val="000F2A28"/>
    <w:rsid w:val="0011311D"/>
    <w:rsid w:val="0015555B"/>
    <w:rsid w:val="001E0877"/>
    <w:rsid w:val="00222E86"/>
    <w:rsid w:val="00237B1D"/>
    <w:rsid w:val="00295528"/>
    <w:rsid w:val="002D4252"/>
    <w:rsid w:val="002E4DB4"/>
    <w:rsid w:val="003C05BE"/>
    <w:rsid w:val="004139C5"/>
    <w:rsid w:val="00437225"/>
    <w:rsid w:val="004410F9"/>
    <w:rsid w:val="00501F7D"/>
    <w:rsid w:val="0054486D"/>
    <w:rsid w:val="005455C5"/>
    <w:rsid w:val="0055491C"/>
    <w:rsid w:val="0057793C"/>
    <w:rsid w:val="006175D7"/>
    <w:rsid w:val="00642157"/>
    <w:rsid w:val="006A42E7"/>
    <w:rsid w:val="006B0DC1"/>
    <w:rsid w:val="006E62D9"/>
    <w:rsid w:val="00720034"/>
    <w:rsid w:val="00740EA4"/>
    <w:rsid w:val="00771DFD"/>
    <w:rsid w:val="00771E79"/>
    <w:rsid w:val="00785CE6"/>
    <w:rsid w:val="00786603"/>
    <w:rsid w:val="00787D5A"/>
    <w:rsid w:val="00802E18"/>
    <w:rsid w:val="0080731F"/>
    <w:rsid w:val="00833172"/>
    <w:rsid w:val="00846D7E"/>
    <w:rsid w:val="008523D8"/>
    <w:rsid w:val="00895FE7"/>
    <w:rsid w:val="008A7864"/>
    <w:rsid w:val="008B7C84"/>
    <w:rsid w:val="008B7D2A"/>
    <w:rsid w:val="008D3664"/>
    <w:rsid w:val="00935E1B"/>
    <w:rsid w:val="009B70AA"/>
    <w:rsid w:val="009D6FCD"/>
    <w:rsid w:val="009E5A0E"/>
    <w:rsid w:val="009F7F9D"/>
    <w:rsid w:val="00A24F09"/>
    <w:rsid w:val="00A47319"/>
    <w:rsid w:val="00A64F08"/>
    <w:rsid w:val="00A834AF"/>
    <w:rsid w:val="00AC082E"/>
    <w:rsid w:val="00AD6478"/>
    <w:rsid w:val="00B0034B"/>
    <w:rsid w:val="00B00C2E"/>
    <w:rsid w:val="00B2476B"/>
    <w:rsid w:val="00B34C93"/>
    <w:rsid w:val="00B92A3D"/>
    <w:rsid w:val="00BA0FD7"/>
    <w:rsid w:val="00BA3A30"/>
    <w:rsid w:val="00BF6A8E"/>
    <w:rsid w:val="00C22FDA"/>
    <w:rsid w:val="00C245FD"/>
    <w:rsid w:val="00C4192D"/>
    <w:rsid w:val="00D14FDF"/>
    <w:rsid w:val="00D279FA"/>
    <w:rsid w:val="00D31A3B"/>
    <w:rsid w:val="00D530F8"/>
    <w:rsid w:val="00D7060A"/>
    <w:rsid w:val="00D708D7"/>
    <w:rsid w:val="00DD1D8B"/>
    <w:rsid w:val="00DF4631"/>
    <w:rsid w:val="00DF7352"/>
    <w:rsid w:val="00E70F6A"/>
    <w:rsid w:val="00EB3F36"/>
    <w:rsid w:val="00F646C7"/>
    <w:rsid w:val="00F722AB"/>
    <w:rsid w:val="00FB4894"/>
    <w:rsid w:val="00FD1003"/>
    <w:rsid w:val="00FF1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osta@obecnovemesto.cz"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8C65B-55C3-4B79-882B-0808CBB0BE54}">
  <ds:schemaRefs>
    <ds:schemaRef ds:uri="http://schemas.openxmlformats.org/officeDocument/2006/bibliography"/>
  </ds:schemaRefs>
</ds:datastoreItem>
</file>

<file path=customXml/itemProps2.xml><?xml version="1.0" encoding="utf-8"?>
<ds:datastoreItem xmlns:ds="http://schemas.openxmlformats.org/officeDocument/2006/customXml" ds:itemID="{5EEB837E-89B7-4C86-947B-78579376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26959</Words>
  <Characters>159060</Characters>
  <Application>Microsoft Office Word</Application>
  <DocSecurity>0</DocSecurity>
  <Lines>1325</Lines>
  <Paragraphs>371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2023-09-19T17:08:00Z</dcterms:created>
  <dcterms:modified xsi:type="dcterms:W3CDTF">2023-09-19T17:08:00Z</dcterms:modified>
</cp:coreProperties>
</file>